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63E2">
        <w:rPr>
          <w:rFonts w:ascii="Times New Roman" w:hAnsi="Times New Roman" w:cs="Times New Roman"/>
          <w:b/>
          <w:sz w:val="28"/>
          <w:szCs w:val="28"/>
        </w:rPr>
        <w:t>1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F4ADE" w:rsidRDefault="00CF4ADE" w:rsidP="00CF4ADE">
      <w:pPr>
        <w:rPr>
          <w:rFonts w:ascii="Times New Roman" w:hAnsi="Times New Roman" w:cs="Times New Roman"/>
          <w:color w:val="231F20"/>
          <w:sz w:val="24"/>
          <w:szCs w:val="24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351657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AC1CB4" w:rsidRPr="00AC1CB4">
        <w:rPr>
          <w:rFonts w:ascii="Times New Roman" w:hAnsi="Times New Roman" w:cs="Times New Roman"/>
          <w:color w:val="231F20"/>
          <w:sz w:val="28"/>
          <w:szCs w:val="28"/>
        </w:rPr>
        <w:t>Проверочная работа</w:t>
      </w:r>
      <w:r w:rsidR="00AC1CB4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</w:p>
    <w:p w:rsidR="00AC1CB4" w:rsidRDefault="00AC1CB4" w:rsidP="00CF4ADE">
      <w:pPr>
        <w:rPr>
          <w:rFonts w:ascii="Times New Roman" w:hAnsi="Times New Roman" w:cs="Times New Roman"/>
          <w:color w:val="231F20"/>
          <w:sz w:val="24"/>
          <w:szCs w:val="24"/>
        </w:rPr>
      </w:pPr>
    </w:p>
    <w:p w:rsidR="00AC1CB4" w:rsidRDefault="00AC1CB4" w:rsidP="00CF4ADE">
      <w:pPr>
        <w:rPr>
          <w:rFonts w:ascii="Times New Roman" w:hAnsi="Times New Roman" w:cs="Times New Roman"/>
          <w:color w:val="231F20"/>
          <w:sz w:val="24"/>
          <w:szCs w:val="24"/>
        </w:rPr>
      </w:pPr>
    </w:p>
    <w:p w:rsidR="00AC1CB4" w:rsidRDefault="00AC1CB4" w:rsidP="00CF4ADE">
      <w:pPr>
        <w:rPr>
          <w:rFonts w:ascii="Times New Roman" w:hAnsi="Times New Roman" w:cs="Times New Roman"/>
          <w:color w:val="231F20"/>
          <w:sz w:val="24"/>
          <w:szCs w:val="24"/>
        </w:rPr>
      </w:pPr>
    </w:p>
    <w:p w:rsidR="00AC1CB4" w:rsidRDefault="00AC1CB4" w:rsidP="00CF4ADE">
      <w:pPr>
        <w:rPr>
          <w:rFonts w:ascii="Times New Roman" w:hAnsi="Times New Roman" w:cs="Times New Roman"/>
          <w:color w:val="231F20"/>
          <w:sz w:val="24"/>
          <w:szCs w:val="24"/>
        </w:rPr>
      </w:pPr>
    </w:p>
    <w:p w:rsidR="00AC1CB4" w:rsidRDefault="00AC1CB4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Default="00AC1CB4" w:rsidP="00AC1CB4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Решить задачу№ 2 на стр. 33 учебника.</w:t>
      </w:r>
    </w:p>
    <w:p w:rsidR="00AC1CB4" w:rsidRPr="00AC1CB4" w:rsidRDefault="00AC1CB4" w:rsidP="00AC1CB4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Вычислить примеры № 4 </w:t>
      </w:r>
      <w:r>
        <w:rPr>
          <w:sz w:val="28"/>
          <w:szCs w:val="28"/>
        </w:rPr>
        <w:t>на стр. 33 учебника.</w:t>
      </w:r>
    </w:p>
    <w:p w:rsidR="00AC1CB4" w:rsidRDefault="00AC1CB4" w:rsidP="00AC1CB4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Начертить отрезки (задание под чертой) </w:t>
      </w:r>
      <w:r>
        <w:rPr>
          <w:sz w:val="28"/>
          <w:szCs w:val="28"/>
        </w:rPr>
        <w:t>на стр. 33 учебника.</w:t>
      </w:r>
    </w:p>
    <w:p w:rsidR="00AC1CB4" w:rsidRPr="00AC1CB4" w:rsidRDefault="00AC1CB4" w:rsidP="00AC1CB4">
      <w:pPr>
        <w:pStyle w:val="a3"/>
        <w:rPr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F4ADE" w:rsidRPr="00351657" w:rsidRDefault="00CF4ADE" w:rsidP="00CF4ADE">
      <w:pPr>
        <w:ind w:firstLine="360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7A3ECF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 вам будет удобно (до 04.04.2022)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7A3ECF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2573655" cy="183832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3655" cy="183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1B3F70"/>
    <w:rsid w:val="004F70CE"/>
    <w:rsid w:val="007A3ECF"/>
    <w:rsid w:val="009E63E2"/>
    <w:rsid w:val="00AC1CB4"/>
    <w:rsid w:val="00CF4ADE"/>
    <w:rsid w:val="00D30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AF821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2022-03-30T11:51:00Z</dcterms:created>
  <dcterms:modified xsi:type="dcterms:W3CDTF">2022-04-05T09:18:00Z</dcterms:modified>
</cp:coreProperties>
</file>