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547917">
        <w:rPr>
          <w:b/>
          <w:sz w:val="24"/>
        </w:rPr>
        <w:t>17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547917">
        <w:rPr>
          <w:b/>
          <w:sz w:val="24"/>
        </w:rPr>
        <w:t>07.02.2022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547917" w:rsidRPr="00547917">
        <w:rPr>
          <w:b/>
          <w:sz w:val="24"/>
          <w:szCs w:val="24"/>
        </w:rPr>
        <w:t>Токсичность альдегидов. Применение формальдегида и ацетальдегида. Получение ал</w:t>
      </w:r>
      <w:r w:rsidR="00547917" w:rsidRPr="00547917">
        <w:rPr>
          <w:b/>
          <w:sz w:val="24"/>
          <w:szCs w:val="24"/>
        </w:rPr>
        <w:t>ь</w:t>
      </w:r>
      <w:r w:rsidR="00547917" w:rsidRPr="00547917">
        <w:rPr>
          <w:b/>
          <w:sz w:val="24"/>
          <w:szCs w:val="24"/>
        </w:rPr>
        <w:t>дегидов.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98793D">
        <w:rPr>
          <w:sz w:val="24"/>
        </w:rPr>
        <w:t>углубление</w:t>
      </w:r>
      <w:r w:rsidR="00BA759E">
        <w:rPr>
          <w:sz w:val="24"/>
        </w:rPr>
        <w:t xml:space="preserve"> полученных</w:t>
      </w:r>
      <w:r w:rsidR="0098793D">
        <w:rPr>
          <w:sz w:val="24"/>
        </w:rPr>
        <w:t xml:space="preserve"> знаний о кислородсодержащих углево</w:t>
      </w:r>
      <w:r w:rsidR="000C5F59">
        <w:rPr>
          <w:sz w:val="24"/>
        </w:rPr>
        <w:t>дородов; изучение свойств</w:t>
      </w:r>
      <w:r w:rsidR="000F5785">
        <w:rPr>
          <w:sz w:val="24"/>
        </w:rPr>
        <w:t xml:space="preserve"> и сп</w:t>
      </w:r>
      <w:r w:rsidR="000F5785">
        <w:rPr>
          <w:sz w:val="24"/>
        </w:rPr>
        <w:t>о</w:t>
      </w:r>
      <w:r w:rsidR="000F5785">
        <w:rPr>
          <w:sz w:val="24"/>
        </w:rPr>
        <w:t>собов получения альдегидов</w:t>
      </w:r>
      <w:r w:rsidR="009B0D6C" w:rsidRPr="006E61CB">
        <w:rPr>
          <w:sz w:val="24"/>
        </w:rPr>
        <w:t xml:space="preserve">.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B608A7" w:rsidRDefault="00CE3484" w:rsidP="00B608A7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Прочитайте предложенный материал и составьте краткий конспект</w:t>
      </w:r>
      <w:r w:rsidR="009B0D6C" w:rsidRPr="00C91201">
        <w:rPr>
          <w:bCs/>
          <w:sz w:val="24"/>
          <w:u w:val="thick" w:color="FF0000"/>
        </w:rPr>
        <w:t>:</w:t>
      </w:r>
    </w:p>
    <w:p w:rsidR="00CE3484" w:rsidRPr="00CE3484" w:rsidRDefault="00CE3484" w:rsidP="00CE3484">
      <w:pPr>
        <w:shd w:val="clear" w:color="auto" w:fill="FFFFFF"/>
        <w:spacing w:after="0" w:line="240" w:lineRule="auto"/>
        <w:ind w:firstLine="0"/>
        <w:jc w:val="center"/>
        <w:rPr>
          <w:rFonts w:ascii="Arial" w:eastAsia="Times New Roman" w:hAnsi="Arial" w:cs="Arial"/>
          <w:b/>
          <w:color w:val="181818"/>
          <w:sz w:val="21"/>
          <w:szCs w:val="21"/>
          <w:lang w:eastAsia="ru-RU"/>
        </w:rPr>
      </w:pPr>
      <w:r w:rsidRPr="00CE3484">
        <w:rPr>
          <w:rFonts w:eastAsia="Times New Roman"/>
          <w:b/>
          <w:color w:val="000000"/>
          <w:sz w:val="24"/>
          <w:szCs w:val="24"/>
          <w:lang w:eastAsia="ru-RU"/>
        </w:rPr>
        <w:t>Токсическое воздействие альдегидосодержащих веществ</w:t>
      </w:r>
    </w:p>
    <w:p w:rsidR="00CE3484" w:rsidRPr="00CE3484" w:rsidRDefault="00CE3484" w:rsidP="00CE3484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E3484">
        <w:rPr>
          <w:rFonts w:eastAsia="Times New Roman"/>
          <w:b/>
          <w:color w:val="00B050"/>
          <w:sz w:val="24"/>
          <w:szCs w:val="24"/>
          <w:u w:val="single"/>
          <w:lang w:eastAsia="ru-RU"/>
        </w:rPr>
        <w:t>Воздействие на человека: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 xml:space="preserve"> Жидкие альдегиды и пары жидкости признаются как яды: на коже вызывают дерматиты, на глазах вызывают конъюнктивиты, на лёгких вызывают риниты, на дых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а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тельном тракте вызывают синуситы, могут являться причиной астмы.</w:t>
      </w:r>
      <w:r w:rsidRPr="00CE3484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Вдыхание паров альдегидов выз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ы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вает раздражение конъюнктивы, а также слизистой оболочки верхних дыхательных путей; в наиб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о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лее тяжелых случаях развивается отек голосовых связок и даже легких. Характерны цианоз, пневмония. Появляется раздражение, а через короткий промежуток времени возможны утрата созн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а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ния и летальный исход</w:t>
      </w:r>
    </w:p>
    <w:p w:rsidR="00CE3484" w:rsidRPr="00CE3484" w:rsidRDefault="00CE3484" w:rsidP="00CE3484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E3484">
        <w:rPr>
          <w:rFonts w:eastAsia="Times New Roman"/>
          <w:b/>
          <w:color w:val="00B050"/>
          <w:sz w:val="24"/>
          <w:szCs w:val="24"/>
          <w:u w:val="single"/>
          <w:lang w:eastAsia="ru-RU"/>
        </w:rPr>
        <w:t>Воздействие на окружающую среду: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 xml:space="preserve"> альдегиды губительны для любого живого существа в природе. Жизнь в атмосфере, содержащей следы альдегидов невозможна, даже для высших живо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т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ных и растений.</w:t>
      </w:r>
    </w:p>
    <w:p w:rsidR="00CE3484" w:rsidRPr="00CE3484" w:rsidRDefault="00CE3484" w:rsidP="00CE3484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E3484">
        <w:rPr>
          <w:rFonts w:eastAsia="Times New Roman"/>
          <w:color w:val="000000"/>
          <w:sz w:val="24"/>
          <w:szCs w:val="24"/>
          <w:lang w:eastAsia="ru-RU"/>
        </w:rPr>
        <w:t>При работе с альдегидами и альдегид содержащими препаратами потребители должны защ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и</w:t>
      </w:r>
      <w:r w:rsidRPr="00CE3484">
        <w:rPr>
          <w:rFonts w:eastAsia="Times New Roman"/>
          <w:color w:val="000000"/>
          <w:sz w:val="24"/>
          <w:szCs w:val="24"/>
          <w:lang w:eastAsia="ru-RU"/>
        </w:rPr>
        <w:t>щать глаза, пользоваться защитой органов дыхания (противогазы) и защитой кожных покровов.</w:t>
      </w:r>
    </w:p>
    <w:p w:rsidR="0002538F" w:rsidRDefault="0002538F" w:rsidP="0002538F">
      <w:pPr>
        <w:pStyle w:val="a3"/>
        <w:ind w:firstLine="0"/>
        <w:jc w:val="center"/>
        <w:rPr>
          <w:b/>
          <w:color w:val="FF0000"/>
          <w:sz w:val="24"/>
        </w:rPr>
      </w:pPr>
    </w:p>
    <w:p w:rsidR="004F1E12" w:rsidRDefault="0002538F" w:rsidP="0002538F">
      <w:pPr>
        <w:pStyle w:val="a3"/>
        <w:ind w:firstLine="0"/>
        <w:jc w:val="center"/>
        <w:rPr>
          <w:b/>
          <w:color w:val="FF0000"/>
          <w:sz w:val="24"/>
        </w:rPr>
      </w:pPr>
      <w:r>
        <w:rPr>
          <w:b/>
          <w:color w:val="FF0000"/>
          <w:sz w:val="24"/>
        </w:rPr>
        <w:t>Запишите основные способы получения альдегидов</w:t>
      </w:r>
    </w:p>
    <w:p w:rsidR="007E1A25" w:rsidRDefault="0002538F" w:rsidP="00231112">
      <w:pPr>
        <w:pStyle w:val="a3"/>
        <w:ind w:firstLine="0"/>
        <w:rPr>
          <w:sz w:val="24"/>
          <w:szCs w:val="24"/>
          <w:lang w:eastAsia="ru-RU"/>
        </w:rPr>
      </w:pPr>
      <w:r w:rsidRPr="0002538F">
        <w:rPr>
          <w:sz w:val="24"/>
          <w:szCs w:val="24"/>
          <w:lang w:eastAsia="ru-RU"/>
        </w:rPr>
        <w:t>1. Окисление спиртов</w:t>
      </w:r>
      <w:r w:rsidR="00231112">
        <w:rPr>
          <w:sz w:val="24"/>
          <w:szCs w:val="24"/>
          <w:lang w:eastAsia="ru-RU"/>
        </w:rPr>
        <w:t xml:space="preserve">. </w:t>
      </w:r>
      <w:r w:rsidRPr="0002538F">
        <w:rPr>
          <w:sz w:val="24"/>
          <w:szCs w:val="24"/>
          <w:lang w:eastAsia="ru-RU"/>
        </w:rPr>
        <w:t>При окислении первичных спиртов получают альдегиды, которые потом окисляются до карбон</w:t>
      </w:r>
      <w:r w:rsidRPr="0002538F">
        <w:rPr>
          <w:sz w:val="24"/>
          <w:szCs w:val="24"/>
          <w:lang w:eastAsia="ru-RU"/>
        </w:rPr>
        <w:t>о</w:t>
      </w:r>
      <w:r w:rsidRPr="0002538F">
        <w:rPr>
          <w:sz w:val="24"/>
          <w:szCs w:val="24"/>
          <w:lang w:eastAsia="ru-RU"/>
        </w:rPr>
        <w:t>вых кислот:</w:t>
      </w:r>
    </w:p>
    <w:p w:rsidR="0002538F" w:rsidRPr="0002538F" w:rsidRDefault="007E1A25" w:rsidP="00231112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4143375" cy="940093"/>
            <wp:effectExtent l="0" t="0" r="0" b="0"/>
            <wp:docPr id="34" name="Рисунок 34" descr="D:\Desktop\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D:\Desktop\1.gif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9400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A25" w:rsidRDefault="0002538F" w:rsidP="007E1A25">
      <w:pPr>
        <w:pStyle w:val="a3"/>
        <w:ind w:firstLine="0"/>
        <w:rPr>
          <w:sz w:val="24"/>
          <w:szCs w:val="24"/>
          <w:lang w:eastAsia="ru-RU"/>
        </w:rPr>
      </w:pPr>
      <w:r w:rsidRPr="0002538F">
        <w:rPr>
          <w:sz w:val="24"/>
          <w:szCs w:val="24"/>
          <w:lang w:eastAsia="ru-RU"/>
        </w:rPr>
        <w:t>2.  В промышленности альдегиды и кетоны получают дегидрир</w:t>
      </w:r>
      <w:r w:rsidR="007E1A25">
        <w:rPr>
          <w:sz w:val="24"/>
          <w:szCs w:val="24"/>
          <w:lang w:eastAsia="ru-RU"/>
        </w:rPr>
        <w:t xml:space="preserve">ованием спиртов, пропуская пары </w:t>
      </w:r>
      <w:r w:rsidRPr="0002538F">
        <w:rPr>
          <w:sz w:val="24"/>
          <w:szCs w:val="24"/>
          <w:lang w:eastAsia="ru-RU"/>
        </w:rPr>
        <w:t>с</w:t>
      </w:r>
      <w:r w:rsidRPr="0002538F">
        <w:rPr>
          <w:sz w:val="24"/>
          <w:szCs w:val="24"/>
          <w:lang w:eastAsia="ru-RU"/>
        </w:rPr>
        <w:t>пирта над нагретым катализатором (Cu</w:t>
      </w:r>
      <w:r w:rsidR="00F2514A">
        <w:rPr>
          <w:sz w:val="24"/>
          <w:szCs w:val="24"/>
          <w:lang w:eastAsia="ru-RU"/>
        </w:rPr>
        <w:t xml:space="preserve">, </w:t>
      </w:r>
      <w:r w:rsidR="00F2514A">
        <w:rPr>
          <w:sz w:val="24"/>
          <w:szCs w:val="24"/>
          <w:lang w:val="en-US" w:eastAsia="ru-RU"/>
        </w:rPr>
        <w:t>Ni</w:t>
      </w:r>
      <w:r w:rsidRPr="0002538F">
        <w:rPr>
          <w:sz w:val="24"/>
          <w:szCs w:val="24"/>
          <w:lang w:eastAsia="ru-RU"/>
        </w:rPr>
        <w:t xml:space="preserve">, соединения </w:t>
      </w:r>
      <w:proofErr w:type="spellStart"/>
      <w:r w:rsidRPr="0002538F">
        <w:rPr>
          <w:sz w:val="24"/>
          <w:szCs w:val="24"/>
          <w:lang w:eastAsia="ru-RU"/>
        </w:rPr>
        <w:t>Ag</w:t>
      </w:r>
      <w:proofErr w:type="spellEnd"/>
      <w:r w:rsidRPr="0002538F">
        <w:rPr>
          <w:sz w:val="24"/>
          <w:szCs w:val="24"/>
          <w:lang w:eastAsia="ru-RU"/>
        </w:rPr>
        <w:t xml:space="preserve">, </w:t>
      </w:r>
      <w:proofErr w:type="spellStart"/>
      <w:r w:rsidRPr="0002538F">
        <w:rPr>
          <w:sz w:val="24"/>
          <w:szCs w:val="24"/>
          <w:lang w:eastAsia="ru-RU"/>
        </w:rPr>
        <w:t>Cr</w:t>
      </w:r>
      <w:proofErr w:type="spellEnd"/>
      <w:r w:rsidRPr="0002538F">
        <w:rPr>
          <w:sz w:val="24"/>
          <w:szCs w:val="24"/>
          <w:lang w:eastAsia="ru-RU"/>
        </w:rPr>
        <w:t xml:space="preserve"> или </w:t>
      </w:r>
      <w:proofErr w:type="spellStart"/>
      <w:r w:rsidRPr="0002538F">
        <w:rPr>
          <w:sz w:val="24"/>
          <w:szCs w:val="24"/>
          <w:lang w:eastAsia="ru-RU"/>
        </w:rPr>
        <w:t>Zn</w:t>
      </w:r>
      <w:proofErr w:type="spellEnd"/>
      <w:r w:rsidRPr="0002538F">
        <w:rPr>
          <w:sz w:val="24"/>
          <w:szCs w:val="24"/>
          <w:lang w:eastAsia="ru-RU"/>
        </w:rPr>
        <w:t>).</w:t>
      </w:r>
      <w:r w:rsidR="007E1A25" w:rsidRPr="0002538F">
        <w:rPr>
          <w:sz w:val="24"/>
          <w:szCs w:val="24"/>
          <w:lang w:eastAsia="ru-RU"/>
        </w:rPr>
        <w:t xml:space="preserve"> </w:t>
      </w:r>
    </w:p>
    <w:p w:rsidR="00231112" w:rsidRDefault="007E1A25" w:rsidP="00231112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4124325" cy="627984"/>
            <wp:effectExtent l="0" t="0" r="0" b="0"/>
            <wp:docPr id="36" name="Рисунок 36" descr="D:\Desktop\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D:\Desktop\2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6279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538F" w:rsidRDefault="0002538F" w:rsidP="00231112">
      <w:pPr>
        <w:pStyle w:val="a3"/>
        <w:ind w:firstLine="0"/>
        <w:rPr>
          <w:sz w:val="24"/>
          <w:szCs w:val="24"/>
          <w:lang w:eastAsia="ru-RU"/>
        </w:rPr>
      </w:pPr>
      <w:r w:rsidRPr="0002538F">
        <w:rPr>
          <w:sz w:val="24"/>
          <w:szCs w:val="24"/>
          <w:lang w:eastAsia="ru-RU"/>
        </w:rPr>
        <w:t xml:space="preserve">3. </w:t>
      </w:r>
      <w:r w:rsidR="00533886" w:rsidRPr="0002538F">
        <w:rPr>
          <w:sz w:val="24"/>
          <w:szCs w:val="24"/>
          <w:lang w:eastAsia="ru-RU"/>
        </w:rPr>
        <w:t>Гидратация</w:t>
      </w:r>
      <w:r w:rsidRPr="0002538F">
        <w:rPr>
          <w:sz w:val="24"/>
          <w:szCs w:val="24"/>
          <w:lang w:eastAsia="ru-RU"/>
        </w:rPr>
        <w:t xml:space="preserve"> алкинов (реакция </w:t>
      </w:r>
      <w:proofErr w:type="spellStart"/>
      <w:r w:rsidRPr="0002538F">
        <w:rPr>
          <w:sz w:val="24"/>
          <w:szCs w:val="24"/>
          <w:lang w:eastAsia="ru-RU"/>
        </w:rPr>
        <w:t>Кучерова</w:t>
      </w:r>
      <w:proofErr w:type="spellEnd"/>
      <w:r w:rsidRPr="0002538F">
        <w:rPr>
          <w:sz w:val="24"/>
          <w:szCs w:val="24"/>
          <w:lang w:eastAsia="ru-RU"/>
        </w:rPr>
        <w:t>)</w:t>
      </w:r>
      <w:r w:rsidR="00231112">
        <w:rPr>
          <w:sz w:val="24"/>
          <w:szCs w:val="24"/>
          <w:lang w:eastAsia="ru-RU"/>
        </w:rPr>
        <w:t xml:space="preserve"> </w:t>
      </w:r>
      <w:r w:rsidRPr="0002538F">
        <w:rPr>
          <w:sz w:val="24"/>
          <w:szCs w:val="24"/>
          <w:lang w:eastAsia="ru-RU"/>
        </w:rPr>
        <w:t>присоединения воды к ацетилену в присутствии солей ртути приводит к образованию ац</w:t>
      </w:r>
      <w:r w:rsidRPr="0002538F">
        <w:rPr>
          <w:sz w:val="24"/>
          <w:szCs w:val="24"/>
          <w:lang w:eastAsia="ru-RU"/>
        </w:rPr>
        <w:t>е</w:t>
      </w:r>
      <w:r w:rsidRPr="0002538F">
        <w:rPr>
          <w:sz w:val="24"/>
          <w:szCs w:val="24"/>
          <w:lang w:eastAsia="ru-RU"/>
        </w:rPr>
        <w:t xml:space="preserve">тальдегида: </w:t>
      </w:r>
    </w:p>
    <w:p w:rsidR="00231112" w:rsidRPr="0002538F" w:rsidRDefault="00231112" w:rsidP="00231112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4010025" cy="629893"/>
            <wp:effectExtent l="19050" t="0" r="9525" b="0"/>
            <wp:docPr id="40" name="Рисунок 40" descr="D:\Desktop\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D:\Desktop\3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0025" cy="6298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538F" w:rsidRPr="0002538F" w:rsidRDefault="0002538F" w:rsidP="00231112">
      <w:pPr>
        <w:pStyle w:val="a3"/>
        <w:ind w:firstLine="0"/>
        <w:rPr>
          <w:sz w:val="24"/>
          <w:szCs w:val="24"/>
          <w:lang w:eastAsia="ru-RU"/>
        </w:rPr>
      </w:pPr>
      <w:r w:rsidRPr="0002538F">
        <w:rPr>
          <w:sz w:val="24"/>
          <w:szCs w:val="24"/>
          <w:lang w:eastAsia="ru-RU"/>
        </w:rPr>
        <w:t xml:space="preserve">4. Окисление алкенов (катализаторы - хлориды </w:t>
      </w:r>
      <w:proofErr w:type="spellStart"/>
      <w:r w:rsidRPr="0002538F">
        <w:rPr>
          <w:sz w:val="24"/>
          <w:szCs w:val="24"/>
          <w:lang w:eastAsia="ru-RU"/>
        </w:rPr>
        <w:t>Pd</w:t>
      </w:r>
      <w:proofErr w:type="spellEnd"/>
      <w:r w:rsidRPr="0002538F">
        <w:rPr>
          <w:sz w:val="24"/>
          <w:szCs w:val="24"/>
          <w:lang w:eastAsia="ru-RU"/>
        </w:rPr>
        <w:t>, Cu)</w:t>
      </w:r>
    </w:p>
    <w:p w:rsidR="0002538F" w:rsidRPr="0002538F" w:rsidRDefault="00231112" w:rsidP="00231112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3552825" cy="454325"/>
            <wp:effectExtent l="19050" t="0" r="9525" b="0"/>
            <wp:docPr id="43" name="Рисунок 43" descr="D:\Desktop\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D:\Desktop\4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2825" cy="45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538F" w:rsidRPr="0002538F" w:rsidRDefault="0002538F" w:rsidP="00231112">
      <w:pPr>
        <w:pStyle w:val="a3"/>
        <w:ind w:firstLine="0"/>
        <w:rPr>
          <w:sz w:val="24"/>
          <w:szCs w:val="24"/>
          <w:lang w:eastAsia="ru-RU"/>
        </w:rPr>
      </w:pPr>
      <w:r w:rsidRPr="0002538F">
        <w:rPr>
          <w:sz w:val="24"/>
          <w:szCs w:val="24"/>
          <w:lang w:eastAsia="ru-RU"/>
        </w:rPr>
        <w:t xml:space="preserve">этот способ более перспективен, чем </w:t>
      </w:r>
      <w:r w:rsidR="00231112" w:rsidRPr="0002538F">
        <w:rPr>
          <w:sz w:val="24"/>
          <w:szCs w:val="24"/>
          <w:lang w:eastAsia="ru-RU"/>
        </w:rPr>
        <w:t>гидратация</w:t>
      </w:r>
      <w:r w:rsidRPr="0002538F">
        <w:rPr>
          <w:sz w:val="24"/>
          <w:szCs w:val="24"/>
          <w:lang w:eastAsia="ru-RU"/>
        </w:rPr>
        <w:t xml:space="preserve"> алкинов, при которой </w:t>
      </w:r>
      <w:proofErr w:type="gramStart"/>
      <w:r w:rsidRPr="0002538F">
        <w:rPr>
          <w:sz w:val="24"/>
          <w:szCs w:val="24"/>
          <w:lang w:eastAsia="ru-RU"/>
        </w:rPr>
        <w:t>токсичные</w:t>
      </w:r>
      <w:proofErr w:type="gramEnd"/>
      <w:r w:rsidRPr="0002538F">
        <w:rPr>
          <w:sz w:val="24"/>
          <w:szCs w:val="24"/>
          <w:lang w:eastAsia="ru-RU"/>
        </w:rPr>
        <w:t xml:space="preserve"> ртутные катализ</w:t>
      </w:r>
      <w:r w:rsidRPr="0002538F">
        <w:rPr>
          <w:sz w:val="24"/>
          <w:szCs w:val="24"/>
          <w:lang w:eastAsia="ru-RU"/>
        </w:rPr>
        <w:t>а</w:t>
      </w:r>
      <w:r w:rsidRPr="0002538F">
        <w:rPr>
          <w:sz w:val="24"/>
          <w:szCs w:val="24"/>
          <w:lang w:eastAsia="ru-RU"/>
        </w:rPr>
        <w:t>торы.</w:t>
      </w:r>
    </w:p>
    <w:p w:rsidR="006D52AC" w:rsidRDefault="006D52AC" w:rsidP="00533886">
      <w:pPr>
        <w:pStyle w:val="a3"/>
        <w:ind w:firstLine="0"/>
        <w:rPr>
          <w:sz w:val="24"/>
        </w:rPr>
      </w:pPr>
      <w:r w:rsidRPr="006D52AC">
        <w:rPr>
          <w:sz w:val="24"/>
          <w:u w:val="single" w:color="FF0000"/>
        </w:rPr>
        <w:t>Посмотрите видеоурок по теме:</w:t>
      </w:r>
      <w:r w:rsidRPr="007B111C">
        <w:rPr>
          <w:sz w:val="24"/>
        </w:rPr>
        <w:t xml:space="preserve"> </w:t>
      </w:r>
      <w:hyperlink r:id="rId9" w:tgtFrame="_blank" w:history="1">
        <w:r w:rsidR="00F2514A" w:rsidRPr="00F2514A">
          <w:rPr>
            <w:rStyle w:val="a5"/>
            <w:sz w:val="24"/>
            <w:szCs w:val="24"/>
            <w:shd w:val="clear" w:color="auto" w:fill="FFFFFF"/>
          </w:rPr>
          <w:t>https://youtu.be/MKpu9Yy_xgA</w:t>
        </w:r>
      </w:hyperlink>
    </w:p>
    <w:p w:rsidR="007B111C" w:rsidRDefault="00A63C69" w:rsidP="00A63C6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743575" cy="3952875"/>
            <wp:effectExtent l="19050" t="0" r="9525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639EE" w:rsidRDefault="005639EE" w:rsidP="004519B9">
      <w:pPr>
        <w:pStyle w:val="a3"/>
        <w:ind w:left="360" w:firstLine="348"/>
        <w:rPr>
          <w:sz w:val="24"/>
        </w:rPr>
      </w:pPr>
    </w:p>
    <w:p w:rsidR="005639EE" w:rsidRDefault="004519B9" w:rsidP="000C455F">
      <w:pPr>
        <w:ind w:firstLine="360"/>
      </w:pPr>
      <w:r w:rsidRPr="000C455F">
        <w:rPr>
          <w:sz w:val="24"/>
        </w:rPr>
        <w:t>Просмотрите видеоурок</w:t>
      </w:r>
      <w:r w:rsidR="000C455F">
        <w:rPr>
          <w:sz w:val="24"/>
        </w:rPr>
        <w:t xml:space="preserve"> </w:t>
      </w:r>
      <w:hyperlink r:id="rId11" w:tgtFrame="_blank" w:history="1">
        <w:r w:rsidR="000C455F" w:rsidRPr="000C455F">
          <w:rPr>
            <w:rStyle w:val="a5"/>
            <w:sz w:val="24"/>
            <w:shd w:val="clear" w:color="auto" w:fill="FFFFFF"/>
          </w:rPr>
          <w:t>https://youtu.be/Ewr9LwVwDKw</w:t>
        </w:r>
      </w:hyperlink>
      <w:r w:rsidR="006E61CB" w:rsidRPr="000C455F">
        <w:t xml:space="preserve"> </w:t>
      </w:r>
      <w:r w:rsidR="000C455F">
        <w:t>и заполните таблицу:</w:t>
      </w:r>
    </w:p>
    <w:tbl>
      <w:tblPr>
        <w:tblStyle w:val="aa"/>
        <w:tblW w:w="0" w:type="auto"/>
        <w:tblLook w:val="04A0"/>
      </w:tblPr>
      <w:tblGrid>
        <w:gridCol w:w="5341"/>
        <w:gridCol w:w="5341"/>
      </w:tblGrid>
      <w:tr w:rsidR="000C455F" w:rsidTr="002E7AA6">
        <w:tc>
          <w:tcPr>
            <w:tcW w:w="10682" w:type="dxa"/>
            <w:gridSpan w:val="2"/>
          </w:tcPr>
          <w:p w:rsidR="000C455F" w:rsidRPr="0002538F" w:rsidRDefault="000C455F" w:rsidP="0002538F">
            <w:pPr>
              <w:ind w:firstLine="0"/>
              <w:jc w:val="center"/>
              <w:rPr>
                <w:b/>
              </w:rPr>
            </w:pPr>
            <w:r w:rsidRPr="0002538F">
              <w:rPr>
                <w:b/>
                <w:sz w:val="24"/>
              </w:rPr>
              <w:t xml:space="preserve">Применение формальдегида </w:t>
            </w:r>
            <w:r w:rsidR="0002538F" w:rsidRPr="0002538F">
              <w:rPr>
                <w:b/>
                <w:sz w:val="24"/>
              </w:rPr>
              <w:t>и ацетальдегида</w:t>
            </w:r>
          </w:p>
        </w:tc>
      </w:tr>
      <w:tr w:rsidR="000C455F" w:rsidTr="000C455F">
        <w:tc>
          <w:tcPr>
            <w:tcW w:w="5341" w:type="dxa"/>
          </w:tcPr>
          <w:p w:rsidR="000C455F" w:rsidRDefault="0002538F" w:rsidP="0002538F">
            <w:pPr>
              <w:ind w:firstLine="0"/>
              <w:jc w:val="center"/>
            </w:pPr>
            <w:r>
              <w:t>Формальдегид</w:t>
            </w:r>
          </w:p>
        </w:tc>
        <w:tc>
          <w:tcPr>
            <w:tcW w:w="5341" w:type="dxa"/>
          </w:tcPr>
          <w:p w:rsidR="000C455F" w:rsidRDefault="0002538F" w:rsidP="0002538F">
            <w:pPr>
              <w:ind w:firstLine="0"/>
              <w:jc w:val="center"/>
            </w:pPr>
            <w:r>
              <w:t>Ацетальдегид</w:t>
            </w:r>
          </w:p>
        </w:tc>
      </w:tr>
      <w:tr w:rsidR="000C455F" w:rsidTr="0002538F">
        <w:tc>
          <w:tcPr>
            <w:tcW w:w="5341" w:type="dxa"/>
            <w:tcBorders>
              <w:bottom w:val="nil"/>
            </w:tcBorders>
          </w:tcPr>
          <w:p w:rsidR="000C455F" w:rsidRDefault="000C455F" w:rsidP="000C455F">
            <w:pPr>
              <w:ind w:firstLine="0"/>
            </w:pPr>
          </w:p>
        </w:tc>
        <w:tc>
          <w:tcPr>
            <w:tcW w:w="5341" w:type="dxa"/>
            <w:tcBorders>
              <w:bottom w:val="nil"/>
            </w:tcBorders>
          </w:tcPr>
          <w:p w:rsidR="000C455F" w:rsidRDefault="000C455F" w:rsidP="000C455F">
            <w:pPr>
              <w:ind w:firstLine="0"/>
            </w:pPr>
          </w:p>
        </w:tc>
      </w:tr>
    </w:tbl>
    <w:p w:rsidR="000C455F" w:rsidRPr="000C455F" w:rsidRDefault="000C455F" w:rsidP="000C455F">
      <w:pPr>
        <w:ind w:firstLine="360"/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6C3FF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Какие углеводороды называют </w:t>
      </w:r>
      <w:r w:rsidR="00A63C69">
        <w:rPr>
          <w:sz w:val="24"/>
        </w:rPr>
        <w:t>альдегидами</w:t>
      </w:r>
      <w:r>
        <w:rPr>
          <w:sz w:val="24"/>
        </w:rPr>
        <w:t>?</w:t>
      </w:r>
    </w:p>
    <w:p w:rsidR="006C3FFD" w:rsidRDefault="006C3FF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Какую общую формулу имеют </w:t>
      </w:r>
      <w:r w:rsidR="00A63C69">
        <w:rPr>
          <w:sz w:val="24"/>
        </w:rPr>
        <w:t>альдегиды</w:t>
      </w:r>
      <w:r>
        <w:rPr>
          <w:sz w:val="24"/>
        </w:rPr>
        <w:t>?</w:t>
      </w:r>
    </w:p>
    <w:p w:rsidR="006C3FFD" w:rsidRDefault="00A63C69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Где применяются альдегиды</w:t>
      </w:r>
      <w:r w:rsidR="001D3564">
        <w:rPr>
          <w:sz w:val="24"/>
        </w:rPr>
        <w:t xml:space="preserve">? </w:t>
      </w: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45898" w:rsidRPr="00A63C69" w:rsidRDefault="001D3564" w:rsidP="001D3564">
      <w:pPr>
        <w:pStyle w:val="a3"/>
        <w:numPr>
          <w:ilvl w:val="0"/>
          <w:numId w:val="22"/>
        </w:numPr>
        <w:rPr>
          <w:sz w:val="24"/>
        </w:rPr>
      </w:pPr>
      <w:r w:rsidRPr="00A63C69">
        <w:rPr>
          <w:sz w:val="24"/>
        </w:rPr>
        <w:t>Прочитайте §</w:t>
      </w:r>
      <w:r w:rsidR="0098793D">
        <w:rPr>
          <w:sz w:val="24"/>
        </w:rPr>
        <w:t>24</w:t>
      </w:r>
      <w:r w:rsidRPr="00A63C69">
        <w:rPr>
          <w:sz w:val="24"/>
        </w:rPr>
        <w:t>.</w:t>
      </w:r>
    </w:p>
    <w:p w:rsidR="001D3564" w:rsidRPr="00A63C69" w:rsidRDefault="008E0E05" w:rsidP="001D3564">
      <w:pPr>
        <w:pStyle w:val="a3"/>
        <w:numPr>
          <w:ilvl w:val="0"/>
          <w:numId w:val="22"/>
        </w:numPr>
        <w:rPr>
          <w:sz w:val="24"/>
        </w:rPr>
      </w:pPr>
      <w:r w:rsidRPr="00A63C69">
        <w:rPr>
          <w:sz w:val="24"/>
        </w:rPr>
        <w:t xml:space="preserve">Выполните задание </w:t>
      </w:r>
      <w:r w:rsidR="0098793D">
        <w:rPr>
          <w:sz w:val="24"/>
        </w:rPr>
        <w:t>4</w:t>
      </w:r>
      <w:r w:rsidRPr="00A63C69">
        <w:rPr>
          <w:sz w:val="24"/>
        </w:rPr>
        <w:t xml:space="preserve"> на странице </w:t>
      </w:r>
      <w:r w:rsidR="0098793D">
        <w:rPr>
          <w:sz w:val="24"/>
        </w:rPr>
        <w:t>119</w:t>
      </w:r>
      <w:r w:rsidRPr="00A63C69">
        <w:rPr>
          <w:sz w:val="24"/>
        </w:rPr>
        <w:t>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 w:rsidR="00C91201">
        <w:rPr>
          <w:sz w:val="24"/>
        </w:rPr>
        <w:t xml:space="preserve"> </w:t>
      </w:r>
      <w:hyperlink r:id="rId12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1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0"/>
  </w:num>
  <w:num w:numId="17">
    <w:abstractNumId w:val="9"/>
  </w:num>
  <w:num w:numId="18">
    <w:abstractNumId w:val="19"/>
  </w:num>
  <w:num w:numId="19">
    <w:abstractNumId w:val="7"/>
  </w:num>
  <w:num w:numId="20">
    <w:abstractNumId w:val="4"/>
  </w:num>
  <w:num w:numId="21">
    <w:abstractNumId w:val="3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B0BDC"/>
    <w:rsid w:val="001B6D3B"/>
    <w:rsid w:val="001D176F"/>
    <w:rsid w:val="001D3564"/>
    <w:rsid w:val="00231112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C3237"/>
    <w:rsid w:val="00BE1483"/>
    <w:rsid w:val="00BE5287"/>
    <w:rsid w:val="00BF3892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E66EBD"/>
    <w:rsid w:val="00EC63D1"/>
    <w:rsid w:val="00ED1816"/>
    <w:rsid w:val="00EF2BFB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hyperlink" Target="https://vk.com/away.php?to=https%3A%2F%2Fyoutu.be%2FEwr9LwVwDKw&amp;cc_key=" TargetMode="External"/><Relationship Id="rId5" Type="http://schemas.openxmlformats.org/officeDocument/2006/relationships/image" Target="media/image1.gif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hyperlink" Target="https://vk.com/away.php?utf=1&amp;to=https%3A%2F%2Fyoutu.be%2FMKpu9Yy_xg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2</Pages>
  <Words>442</Words>
  <Characters>2524</Characters>
  <Application>Microsoft Office Word</Application>
  <DocSecurity>0</DocSecurity>
  <Lines>21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2020-03-30T15:28:00Z</cp:lastPrinted>
  <dcterms:created xsi:type="dcterms:W3CDTF">2020-03-19T15:21:00Z</dcterms:created>
  <dcterms:modified xsi:type="dcterms:W3CDTF">2022-02-05T20:51:00Z</dcterms:modified>
</cp:coreProperties>
</file>