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33B3" w:rsidRPr="006D7B23" w:rsidRDefault="00B733B3" w:rsidP="00B733B3">
      <w:pPr>
        <w:spacing w:before="100" w:beforeAutospacing="1" w:after="100" w:afterAutospacing="1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1</w:t>
      </w:r>
      <w:r w:rsid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0</w:t>
      </w:r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класс</w:t>
      </w:r>
      <w:proofErr w:type="spellEnd"/>
      <w:r w:rsid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Русский</w:t>
      </w:r>
      <w:proofErr w:type="spellEnd"/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язик </w:t>
      </w:r>
      <w:r w:rsid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Тема №6</w:t>
      </w:r>
      <w:r w:rsid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Урок №3</w:t>
      </w:r>
      <w:r w:rsid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,4</w:t>
      </w:r>
    </w:p>
    <w:p w:rsidR="00B733B3" w:rsidRDefault="00B733B3" w:rsidP="00B733B3">
      <w:pPr>
        <w:spacing w:before="100" w:beforeAutospacing="1" w:after="100" w:afterAutospacing="1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Тема. </w:t>
      </w:r>
      <w:proofErr w:type="spellStart"/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Грамматические</w:t>
      </w:r>
      <w:proofErr w:type="spellEnd"/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нормы</w:t>
      </w:r>
      <w:proofErr w:type="spellEnd"/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: </w:t>
      </w:r>
      <w:proofErr w:type="spellStart"/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сочетание</w:t>
      </w:r>
      <w:proofErr w:type="spellEnd"/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собирательных</w:t>
      </w:r>
      <w:proofErr w:type="spellEnd"/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числительных</w:t>
      </w:r>
      <w:proofErr w:type="spellEnd"/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с </w:t>
      </w:r>
      <w:proofErr w:type="spellStart"/>
      <w:r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существи</w:t>
      </w:r>
      <w:r w:rsidR="006D7B23" w:rsidRP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тельными</w:t>
      </w:r>
      <w:proofErr w:type="spellEnd"/>
      <w:r w:rsidR="00C22EC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;</w:t>
      </w:r>
      <w:r w:rsidR="006D7B2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="00C22EC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склонение</w:t>
      </w:r>
      <w:proofErr w:type="spellEnd"/>
      <w:r w:rsidR="00C22EC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="00C22EC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числительных</w:t>
      </w:r>
      <w:proofErr w:type="spellEnd"/>
      <w:r w:rsidR="00C22EC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="00C22EC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оба</w:t>
      </w:r>
      <w:proofErr w:type="spellEnd"/>
      <w:r w:rsidR="00C22EC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, </w:t>
      </w:r>
      <w:proofErr w:type="spellStart"/>
      <w:r w:rsidR="00C22EC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обе</w:t>
      </w:r>
      <w:proofErr w:type="spellEnd"/>
      <w:r w:rsidR="00C22EC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, </w:t>
      </w:r>
      <w:proofErr w:type="spellStart"/>
      <w:r w:rsidR="00C22EC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полтора</w:t>
      </w:r>
      <w:proofErr w:type="spellEnd"/>
      <w:r w:rsidR="00C22EC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, </w:t>
      </w:r>
      <w:proofErr w:type="spellStart"/>
      <w:r w:rsidR="00C22EC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полторы</w:t>
      </w:r>
      <w:proofErr w:type="spellEnd"/>
      <w:r w:rsidR="00C22EC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, </w:t>
      </w:r>
      <w:proofErr w:type="spellStart"/>
      <w:r w:rsidR="00C22EC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полтораста</w:t>
      </w:r>
      <w:proofErr w:type="spellEnd"/>
      <w:r w:rsidR="00C22EC4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.</w:t>
      </w:r>
    </w:p>
    <w:p w:rsidR="006D7B23" w:rsidRDefault="006D7B23" w:rsidP="00B733B3">
      <w:pPr>
        <w:spacing w:before="100" w:beforeAutospacing="1" w:after="100" w:afterAutospacing="1"/>
      </w:pPr>
      <w:r>
        <w:rPr>
          <w:b/>
          <w:bCs/>
          <w:u w:val="single"/>
        </w:rPr>
        <w:t>Цель</w:t>
      </w:r>
      <w:r>
        <w:rPr>
          <w:b/>
          <w:bCs/>
        </w:rPr>
        <w:t>:</w:t>
      </w:r>
      <w:r>
        <w:t xml:space="preserve"> научить</w:t>
      </w:r>
      <w:r>
        <w:t>ся</w:t>
      </w:r>
      <w:r>
        <w:t xml:space="preserve"> правильному употреблению</w:t>
      </w:r>
      <w:r>
        <w:t xml:space="preserve"> собирательных числительных с именами существительными; усвоить употребление в речи собирательных числительных оба, обе</w:t>
      </w:r>
      <w:proofErr w:type="gramStart"/>
      <w:r>
        <w:t xml:space="preserve"> </w:t>
      </w:r>
      <w:r>
        <w:t>,</w:t>
      </w:r>
      <w:proofErr w:type="gramEnd"/>
      <w:r>
        <w:t xml:space="preserve"> числительных полтора, полторы,  полтораста , их склонение</w:t>
      </w:r>
    </w:p>
    <w:p w:rsidR="00B733B3" w:rsidRPr="00C60330" w:rsidRDefault="006D7B23" w:rsidP="00C60330">
      <w:pPr>
        <w:spacing w:before="100" w:beforeAutospacing="1" w:after="100" w:afterAutospacing="1"/>
        <w:rPr>
          <w:color w:val="FF0000"/>
        </w:rPr>
      </w:pPr>
      <w:r>
        <w:t xml:space="preserve">Десятиклассники! Изучение материала рассчитано </w:t>
      </w:r>
      <w:r w:rsidR="00C22EC4">
        <w:t xml:space="preserve">на два урока. Рассмотрите сначала теоретический материал, а затем выполняйте </w:t>
      </w:r>
      <w:r w:rsidR="00C22EC4" w:rsidRPr="00C22EC4">
        <w:rPr>
          <w:color w:val="FF0000"/>
        </w:rPr>
        <w:t>упр. №1 -5. 09.02. – 1,2; 10.02.- 3,4,5.</w:t>
      </w:r>
      <w:r w:rsidR="00C60330">
        <w:rPr>
          <w:color w:val="FF0000"/>
        </w:rPr>
        <w:t xml:space="preserve"> Посмотреть </w:t>
      </w:r>
      <w:proofErr w:type="spellStart"/>
      <w:r w:rsidR="00C60330">
        <w:rPr>
          <w:color w:val="FF0000"/>
        </w:rPr>
        <w:t>видеоуроки</w:t>
      </w:r>
      <w:proofErr w:type="spellEnd"/>
      <w:r w:rsidR="00C60330">
        <w:rPr>
          <w:color w:val="FF0000"/>
        </w:rPr>
        <w:t xml:space="preserve">  по ссылке </w:t>
      </w:r>
      <w:hyperlink r:id="rId5" w:history="1">
        <w:r w:rsidR="00C60330" w:rsidRPr="00B2153B">
          <w:rPr>
            <w:rStyle w:val="a3"/>
          </w:rPr>
          <w:t>https://yandex.ua/video/preview/?filmId</w:t>
        </w:r>
      </w:hyperlink>
      <w:r w:rsidR="00C60330">
        <w:rPr>
          <w:color w:val="FF0000"/>
        </w:rPr>
        <w:t xml:space="preserve"> </w:t>
      </w:r>
      <w:hyperlink r:id="rId6" w:history="1">
        <w:r w:rsidR="00C60330" w:rsidRPr="00B2153B">
          <w:rPr>
            <w:rStyle w:val="a3"/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https://yandex.ua/video/preview/?filmId</w:t>
        </w:r>
      </w:hyperlink>
      <w:r w:rsidR="00C6033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B733B3" w:rsidRPr="00B733B3" w:rsidRDefault="00B733B3" w:rsidP="00B645D2">
      <w:pPr>
        <w:spacing w:before="100" w:beforeAutospacing="1" w:after="100" w:afterAutospacing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Употребление собирательных числительных</w:t>
      </w:r>
    </w:p>
    <w:tbl>
      <w:tblPr>
        <w:tblW w:w="935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51"/>
      </w:tblGrid>
      <w:tr w:rsidR="00B733B3" w:rsidRPr="00B733B3" w:rsidTr="00B733B3">
        <w:tc>
          <w:tcPr>
            <w:tcW w:w="93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3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Собирательные числительные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двое, трое, четверо, пятеро, шестеро, семеро, восьмеро, девятеро, десятеро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 сочетаются только</w:t>
            </w:r>
            <w:proofErr w:type="gramEnd"/>
          </w:p>
          <w:p w:rsidR="00B733B3" w:rsidRPr="00B733B3" w:rsidRDefault="00B733B3" w:rsidP="00B733B3">
            <w:pPr>
              <w:spacing w:before="100" w:beforeAutospacing="1" w:after="0" w:line="240" w:lineRule="auto"/>
              <w:ind w:firstLine="73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1) с существительными мужского рода и общего рода, называющих лиц мужского пола: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четверо школьников, двое преподавателей, трое друзей, двое сирот;</w:t>
            </w:r>
          </w:p>
          <w:p w:rsidR="00B733B3" w:rsidRPr="00B733B3" w:rsidRDefault="00B733B3" w:rsidP="00B733B3">
            <w:pPr>
              <w:spacing w:before="100" w:beforeAutospacing="1" w:after="0" w:line="240" w:lineRule="auto"/>
              <w:ind w:firstLine="73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2) с названиями детёнышей животных: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пятеро котят, двое щенят, трое медвежат;</w:t>
            </w:r>
          </w:p>
          <w:p w:rsidR="00B733B3" w:rsidRPr="00B733B3" w:rsidRDefault="00B733B3" w:rsidP="00B733B3">
            <w:pPr>
              <w:spacing w:before="100" w:beforeAutospacing="1" w:after="0" w:line="240" w:lineRule="auto"/>
              <w:ind w:firstLine="73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3) с существительными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дети, ребята, люди, лица</w:t>
            </w:r>
          </w:p>
          <w:p w:rsidR="00B733B3" w:rsidRPr="00B733B3" w:rsidRDefault="00B733B3" w:rsidP="00B733B3">
            <w:pPr>
              <w:spacing w:before="100" w:beforeAutospacing="1" w:after="0" w:line="240" w:lineRule="auto"/>
              <w:ind w:firstLine="73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4) с существительными, имеющими форму только множественного числа или обозначающими парные предметы: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 xml:space="preserve">трое ножниц, двое носков, </w:t>
            </w:r>
            <w:proofErr w:type="gramStart"/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пятеро суток</w:t>
            </w:r>
            <w:proofErr w:type="gramEnd"/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, двое брюк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;</w:t>
            </w:r>
          </w:p>
          <w:p w:rsidR="00B733B3" w:rsidRPr="00B733B3" w:rsidRDefault="00B733B3" w:rsidP="00B733B3">
            <w:pPr>
              <w:spacing w:before="100" w:beforeAutospacing="1" w:after="0" w:line="240" w:lineRule="auto"/>
              <w:ind w:firstLine="73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5) с личными местоимениями: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Нас (их, вас) было семеро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.</w:t>
            </w:r>
          </w:p>
          <w:p w:rsidR="00B733B3" w:rsidRPr="00B733B3" w:rsidRDefault="00B733B3" w:rsidP="00B733B3">
            <w:pPr>
              <w:spacing w:before="100" w:beforeAutospacing="1" w:after="0" w:line="240" w:lineRule="auto"/>
              <w:ind w:firstLine="73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6) c субстантивированными словами, то есть теми, что могут употребляться как имена существительные: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пришедшие, опоздавшие, больные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 и многими другими: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 xml:space="preserve">Трое </w:t>
            </w:r>
            <w:proofErr w:type="gramStart"/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опоздавших</w:t>
            </w:r>
            <w:proofErr w:type="gramEnd"/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 xml:space="preserve"> зашли в аудиторию. Четверо больных ожидали в приёмной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.</w:t>
            </w:r>
          </w:p>
        </w:tc>
      </w:tr>
    </w:tbl>
    <w:p w:rsidR="00B733B3" w:rsidRPr="00B733B3" w:rsidRDefault="00B733B3" w:rsidP="00B733B3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B733B3" w:rsidRPr="00B733B3" w:rsidRDefault="00B733B3" w:rsidP="00B733B3">
      <w:pPr>
        <w:spacing w:before="100" w:beforeAutospacing="1" w:after="100" w:afterAutospacing="1" w:line="24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ru-RU"/>
        </w:rPr>
        <w:t>1. Раскройте скобки. В каких случаях можно употребить собирательное числительное?</w:t>
      </w:r>
    </w:p>
    <w:p w:rsidR="00C22EC4" w:rsidRDefault="00B733B3" w:rsidP="00C22EC4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1) Вас (3) _______________, вот и (3) _______________ вам дороги. 2) На день рождения я пригласил (3) ______________ товарищей. 4) В состязаниях участвовали (5) ______________ женщин и (4) _______________ мужчин. </w:t>
      </w:r>
      <w:proofErr w:type="gramStart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5) </w:t>
      </w:r>
      <w:proofErr w:type="gramEnd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>Взвешивание проводилось на (3) __________________ весах. 6) У неё (3) ______________ внуков и (2) __________________ внучки. 7) В нашем классе (8) __________________ девочек занимаются художественной гимнастикой. 8) В их семье было (4) дочерей и все красавицы. 9) По лесу рыскали (5) ______________ волков в поисках добычи. 10) На лугу паслись (9) ________________ лошадей и (7) _______________ жеребят. 10) (2) ____________ студентов получили именные стипендии в этом году. 11) К месту стоянки мы пробирались по глухой тайге (4) ___________________ суток. 12) Эту роль репетировали (2) _______________ молодые актрисы театра.</w:t>
      </w:r>
    </w:p>
    <w:p w:rsidR="00B733B3" w:rsidRPr="00B733B3" w:rsidRDefault="00B733B3" w:rsidP="00C22EC4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ru-RU"/>
        </w:rPr>
        <w:t>2. Употребите, где можно, собирательные числительные, раскройте скобки, ставя существительные в нужной форме.</w:t>
      </w:r>
    </w:p>
    <w:p w:rsidR="00B733B3" w:rsidRPr="00B733B3" w:rsidRDefault="00B733B3" w:rsidP="00B733B3">
      <w:pPr>
        <w:spacing w:before="100" w:beforeAutospacing="1" w:after="100" w:afterAutospacing="1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>1) Весь вечер я не мог дозвониться до (3; свой друг) _________________________________. 2) Шли (7; человек) ______________________: (5; взрослый) _____________________ и (2; ребёнок) ____________________________. 3) В нашей группе лучше всех учатся (4; девушка) _____________________. 4) В детстве я любил сказку о волке и (7; козлёнок) ___________________. 5) Тебя ждут (5; молодой сотрудник) _______________________. 6) Мимо нас прошли (3;</w:t>
      </w:r>
      <w:proofErr w:type="gramEnd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прохожий) _______________________. 7) Если на лестнице (1; перила) ____________________, то подниматься трудно, а с (2; перила) _______________________ можно быстро подняться наверх. 8) У нас только (4 рука) ______________________, быстрее мы не можем работать. 9) (5; спортсмен) ______________________ и (4; спортсменка) были вручены золотые медали. 10) После (3;</w:t>
      </w:r>
      <w:proofErr w:type="gramEnd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сутки) _______________________ пути трудно не думать об отдыхе. 11) Когда мои дети играют, они топают по квартире, </w:t>
      </w:r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как (3; слонёнок) _____________________. 12) (4; сутки) _______________________________ плутал я по тайге. 13) Один осудит, а (3) рассудят, (3) осудят, (10) рассудят.</w:t>
      </w:r>
      <w:proofErr w:type="gramEnd"/>
    </w:p>
    <w:p w:rsidR="00B733B3" w:rsidRPr="00B733B3" w:rsidRDefault="00B733B3" w:rsidP="00B733B3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ru-RU"/>
        </w:rPr>
        <w:t>Употребление собирательных числительных</w:t>
      </w:r>
    </w:p>
    <w:p w:rsidR="00B733B3" w:rsidRPr="00B733B3" w:rsidRDefault="00B733B3" w:rsidP="00B733B3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оба, обе</w:t>
      </w:r>
    </w:p>
    <w:tbl>
      <w:tblPr>
        <w:tblW w:w="9391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16"/>
        <w:gridCol w:w="4037"/>
        <w:gridCol w:w="3638"/>
      </w:tblGrid>
      <w:tr w:rsidR="00B733B3" w:rsidRPr="00B733B3" w:rsidTr="00B733B3">
        <w:trPr>
          <w:trHeight w:val="282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B050"/>
                <w:sz w:val="28"/>
                <w:szCs w:val="28"/>
                <w:lang w:eastAsia="ru-RU"/>
              </w:rPr>
              <w:t>муж</w:t>
            </w:r>
            <w:proofErr w:type="gramStart"/>
            <w:r w:rsidRPr="00B733B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B050"/>
                <w:sz w:val="28"/>
                <w:szCs w:val="28"/>
                <w:lang w:eastAsia="ru-RU"/>
              </w:rPr>
              <w:t xml:space="preserve">., </w:t>
            </w:r>
            <w:proofErr w:type="gramEnd"/>
            <w:r w:rsidRPr="00B733B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B050"/>
                <w:sz w:val="28"/>
                <w:szCs w:val="28"/>
                <w:lang w:eastAsia="ru-RU"/>
              </w:rPr>
              <w:t>ср. р.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B050"/>
                <w:sz w:val="28"/>
                <w:szCs w:val="28"/>
                <w:lang w:eastAsia="ru-RU"/>
              </w:rPr>
              <w:t>жен</w:t>
            </w:r>
            <w:proofErr w:type="gramStart"/>
            <w:r w:rsidRPr="00B733B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B050"/>
                <w:sz w:val="28"/>
                <w:szCs w:val="28"/>
                <w:lang w:eastAsia="ru-RU"/>
              </w:rPr>
              <w:t>.</w:t>
            </w:r>
            <w:proofErr w:type="gramEnd"/>
            <w:r w:rsidRPr="00B733B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B050"/>
                <w:sz w:val="28"/>
                <w:szCs w:val="28"/>
                <w:lang w:eastAsia="ru-RU"/>
              </w:rPr>
              <w:t xml:space="preserve"> </w:t>
            </w:r>
            <w:proofErr w:type="gramStart"/>
            <w:r w:rsidRPr="00B733B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B050"/>
                <w:sz w:val="28"/>
                <w:szCs w:val="28"/>
                <w:lang w:eastAsia="ru-RU"/>
              </w:rPr>
              <w:t>р</w:t>
            </w:r>
            <w:proofErr w:type="gramEnd"/>
            <w:r w:rsidRPr="00B733B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B050"/>
                <w:sz w:val="28"/>
                <w:szCs w:val="28"/>
                <w:lang w:eastAsia="ru-RU"/>
              </w:rPr>
              <w:t>.</w:t>
            </w:r>
          </w:p>
        </w:tc>
      </w:tr>
      <w:tr w:rsidR="00B733B3" w:rsidRPr="00B733B3" w:rsidTr="00B733B3">
        <w:trPr>
          <w:trHeight w:val="282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И. п.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оба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обе</w:t>
            </w:r>
          </w:p>
        </w:tc>
      </w:tr>
      <w:tr w:rsidR="00B733B3" w:rsidRPr="00B733B3" w:rsidTr="00B733B3">
        <w:trPr>
          <w:trHeight w:val="282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Р. д.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обоих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обеих</w:t>
            </w:r>
          </w:p>
        </w:tc>
      </w:tr>
      <w:tr w:rsidR="00B733B3" w:rsidRPr="00B733B3" w:rsidTr="00B733B3">
        <w:trPr>
          <w:trHeight w:val="282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Д. п.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обоим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обеим</w:t>
            </w:r>
          </w:p>
        </w:tc>
      </w:tr>
      <w:tr w:rsidR="00B733B3" w:rsidRPr="00B733B3" w:rsidTr="00B733B3">
        <w:trPr>
          <w:trHeight w:val="282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В. п.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обоих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обеих</w:t>
            </w:r>
          </w:p>
        </w:tc>
      </w:tr>
      <w:tr w:rsidR="00B733B3" w:rsidRPr="00B733B3" w:rsidTr="00B733B3">
        <w:trPr>
          <w:trHeight w:val="272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Т. п.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обоими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обеими</w:t>
            </w:r>
          </w:p>
        </w:tc>
      </w:tr>
      <w:tr w:rsidR="00B733B3" w:rsidRPr="00B733B3" w:rsidTr="00B733B3">
        <w:trPr>
          <w:trHeight w:val="292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П. п.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(об) обоих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(об) обеих</w:t>
            </w:r>
          </w:p>
        </w:tc>
      </w:tr>
      <w:tr w:rsidR="00B733B3" w:rsidRPr="00B733B3" w:rsidTr="00B733B3">
        <w:trPr>
          <w:trHeight w:val="292"/>
          <w:tblCellSpacing w:w="0" w:type="dxa"/>
        </w:trPr>
        <w:tc>
          <w:tcPr>
            <w:tcW w:w="0" w:type="auto"/>
            <w:gridSpan w:val="3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0A0A0"/>
            </w:tcBorders>
            <w:shd w:val="clear" w:color="auto" w:fill="FFFFFF"/>
            <w:tcMar>
              <w:top w:w="30" w:type="dxa"/>
              <w:left w:w="30" w:type="dxa"/>
              <w:bottom w:w="30" w:type="dxa"/>
              <w:right w:w="30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b/>
                <w:bCs/>
                <w:color w:val="FF0000"/>
                <w:sz w:val="36"/>
                <w:szCs w:val="36"/>
                <w:lang w:eastAsia="ru-RU"/>
              </w:rPr>
              <w:t>!</w:t>
            </w:r>
            <w:r w:rsidRPr="00B733B3">
              <w:rPr>
                <w:rFonts w:ascii="Times New Roman" w:eastAsia="Times New Roman" w:hAnsi="Times New Roman" w:cs="Times New Roman"/>
                <w:b/>
                <w:bCs/>
                <w:color w:val="00B050"/>
                <w:sz w:val="28"/>
                <w:szCs w:val="28"/>
                <w:lang w:eastAsia="ru-RU"/>
              </w:rPr>
              <w:t xml:space="preserve"> 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Так как нельзя говорить: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«оба ворота»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 или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«обе ворота»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, то не может быть и сочетания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«у обоих ворот».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 Следует говорить: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«у тех и других ворот»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 или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«у одних и других ворот»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.</w:t>
            </w:r>
          </w:p>
        </w:tc>
      </w:tr>
    </w:tbl>
    <w:p w:rsidR="00B733B3" w:rsidRPr="00B733B3" w:rsidRDefault="00B733B3" w:rsidP="00B733B3">
      <w:pPr>
        <w:spacing w:before="100" w:beforeAutospacing="1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ru-RU"/>
        </w:rPr>
        <w:t>3. Раскройте скобки. Поставьте числительные в нужную форму</w:t>
      </w:r>
      <w:r w:rsidRPr="00B733B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.</w:t>
      </w:r>
    </w:p>
    <w:p w:rsidR="00B733B3" w:rsidRPr="00B733B3" w:rsidRDefault="00B733B3" w:rsidP="00C22EC4">
      <w:pPr>
        <w:spacing w:before="100" w:beforeAutospacing="1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sz w:val="16"/>
          <w:szCs w:val="16"/>
          <w:lang w:eastAsia="ru-RU"/>
        </w:rPr>
        <w:t> </w:t>
      </w:r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 Монета оказалась старым, стёртым с (оба, обе) сторон и вдобавок дырявым гривенником. 2) Федор Иванов во время войны потерял (оба,) ноги, но приехал на целину и стал одним из пионеров её освоения. </w:t>
      </w:r>
      <w:proofErr w:type="gramStart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3) </w:t>
      </w:r>
      <w:proofErr w:type="gramEnd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>Мой родной город расположен по (оба, обе) стороны реки. 4) (Оба, обе) дочерям удалось поступить в университет в этом году. 5) В (оба, обе) государствах приняты законы по охране авторских прав. 6. У (оба, обе) стран есть проблемы с выплатой долгов международным финансовым организациям.  7) Мы попробуем (оба, обе) варианта. 8) Я держал вазу (оба, обе) руками, так как боялся её разбить. 9) Я смотрел в книжном шкафу на (оба, обе) полках, но тетради там не было. 10) Я уже знаком с (оба, обе) твоими сёстрами. 11) К дому с (оба</w:t>
      </w:r>
      <w:proofErr w:type="gramStart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proofErr w:type="gramEnd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бе) </w:t>
      </w:r>
      <w:proofErr w:type="gramStart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сторон примыкали тенистые аллеи. 12) По (оба, обе) сторонам реки простирались роскошные луга. 13) С (оба, обе) концов батон колбасы объел наш хитрый кот.</w:t>
      </w:r>
      <w:proofErr w:type="gramEnd"/>
    </w:p>
    <w:p w:rsidR="00B733B3" w:rsidRPr="00B733B3" w:rsidRDefault="00B733B3" w:rsidP="00B733B3">
      <w:pPr>
        <w:spacing w:before="100" w:beforeAutospacing="1"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p w:rsidR="00B733B3" w:rsidRPr="00B733B3" w:rsidRDefault="00B733B3" w:rsidP="00B733B3">
      <w:pPr>
        <w:spacing w:before="100" w:beforeAutospacing="1"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УПОТРЕБЛЕНИЕ ЧИСЛИТЕЛЬНЫХ</w:t>
      </w:r>
    </w:p>
    <w:p w:rsidR="00B733B3" w:rsidRPr="00B733B3" w:rsidRDefault="00B733B3" w:rsidP="00B733B3">
      <w:pPr>
        <w:spacing w:before="100" w:beforeAutospacing="1"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b/>
          <w:i/>
          <w:iCs/>
          <w:sz w:val="28"/>
          <w:szCs w:val="28"/>
          <w:lang w:eastAsia="ru-RU"/>
        </w:rPr>
        <w:t>полтора, полторы, полтораста</w:t>
      </w:r>
    </w:p>
    <w:p w:rsidR="00B733B3" w:rsidRPr="00B733B3" w:rsidRDefault="00B733B3" w:rsidP="00B733B3">
      <w:pPr>
        <w:spacing w:before="100" w:beforeAutospacing="1"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lastRenderedPageBreak/>
        <w:t> </w:t>
      </w:r>
    </w:p>
    <w:tbl>
      <w:tblPr>
        <w:tblW w:w="906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67"/>
      </w:tblGrid>
      <w:tr w:rsidR="00B733B3" w:rsidRPr="00B733B3" w:rsidTr="00B733B3">
        <w:tc>
          <w:tcPr>
            <w:tcW w:w="90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3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Числительные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полтора, полтораста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 имеют только две формы: И. и В. п. –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 xml:space="preserve">полтора, полтораста, полторы; 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Р., Д., Т., П. –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полутора, полутораста.</w:t>
            </w:r>
          </w:p>
          <w:p w:rsidR="00B733B3" w:rsidRPr="00B733B3" w:rsidRDefault="00B733B3" w:rsidP="00B733B3">
            <w:pPr>
              <w:spacing w:before="100" w:beforeAutospacing="1" w:after="0" w:line="240" w:lineRule="auto"/>
              <w:ind w:firstLine="73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Числительное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 xml:space="preserve">полтора 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употребляется при существительных мужского и среднего рода: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полтора дня, полтора бревна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; числительное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полторы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 – при существительных женского рода в И. и </w:t>
            </w:r>
            <w:proofErr w:type="spellStart"/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>В.п</w:t>
            </w:r>
            <w:proofErr w:type="spellEnd"/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.: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полторы недели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,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полторы бутылки.</w:t>
            </w:r>
          </w:p>
          <w:p w:rsidR="00B733B3" w:rsidRPr="00B733B3" w:rsidRDefault="00B733B3" w:rsidP="00B733B3">
            <w:pPr>
              <w:spacing w:before="100" w:beforeAutospacing="1" w:after="0" w:line="240" w:lineRule="auto"/>
              <w:ind w:firstLine="73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Times New Roman" w:eastAsia="Times New Roman" w:hAnsi="Times New Roman" w:cs="Times New Roman"/>
                <w:b/>
                <w:bCs/>
                <w:color w:val="FF0000"/>
                <w:sz w:val="32"/>
                <w:szCs w:val="32"/>
                <w:lang w:eastAsia="ru-RU"/>
              </w:rPr>
              <w:t>!</w:t>
            </w:r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 Существительные при этих числительных во всех падежах, кроме </w:t>
            </w:r>
            <w:proofErr w:type="spellStart"/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И.п</w:t>
            </w:r>
            <w:proofErr w:type="spellEnd"/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. и сходного с ним </w:t>
            </w:r>
            <w:proofErr w:type="spellStart"/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>В.п</w:t>
            </w:r>
            <w:proofErr w:type="spellEnd"/>
            <w:r w:rsidRPr="00B733B3">
              <w:rPr>
                <w:rFonts w:ascii="Times New Roman" w:eastAsia="Times New Roman" w:hAnsi="Times New Roman" w:cs="Times New Roman"/>
                <w:color w:val="00B050"/>
                <w:sz w:val="28"/>
                <w:szCs w:val="28"/>
                <w:lang w:eastAsia="ru-RU"/>
              </w:rPr>
              <w:t xml:space="preserve">., сочетаются с формой множественного числа последующего существительного: 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 xml:space="preserve">в полутора часах езды, </w:t>
            </w:r>
            <w:r w:rsidRPr="00B733B3">
              <w:rPr>
                <w:rFonts w:ascii="Times New Roman" w:eastAsia="Times New Roman" w:hAnsi="Times New Roman" w:cs="Times New Roman"/>
                <w:b/>
                <w:bCs/>
                <w:color w:val="00B050"/>
                <w:sz w:val="28"/>
                <w:szCs w:val="28"/>
                <w:lang w:eastAsia="ru-RU"/>
              </w:rPr>
              <w:t>но</w:t>
            </w:r>
            <w:r w:rsidRPr="00B733B3">
              <w:rPr>
                <w:rFonts w:ascii="Times New Roman" w:eastAsia="Times New Roman" w:hAnsi="Times New Roman" w:cs="Times New Roman"/>
                <w:i/>
                <w:iCs/>
                <w:color w:val="00B050"/>
                <w:sz w:val="28"/>
                <w:szCs w:val="28"/>
                <w:lang w:eastAsia="ru-RU"/>
              </w:rPr>
              <w:t xml:space="preserve"> за полтора часа до концерта.</w:t>
            </w:r>
          </w:p>
        </w:tc>
      </w:tr>
    </w:tbl>
    <w:p w:rsidR="00B733B3" w:rsidRPr="00B733B3" w:rsidRDefault="00B733B3" w:rsidP="00B733B3">
      <w:pPr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 </w:t>
      </w:r>
    </w:p>
    <w:p w:rsidR="00B733B3" w:rsidRPr="00B733B3" w:rsidRDefault="00B733B3" w:rsidP="00B733B3">
      <w:pPr>
        <w:spacing w:before="100" w:beforeAutospacing="1" w:after="0" w:line="24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ru-RU"/>
        </w:rPr>
        <w:t>4. Раскройте скобки. Поставьте числительные и существительные в нужной форме.</w:t>
      </w:r>
    </w:p>
    <w:p w:rsidR="00B733B3" w:rsidRPr="00B733B3" w:rsidRDefault="00B733B3" w:rsidP="00C22EC4">
      <w:pPr>
        <w:spacing w:before="100" w:beforeAutospacing="1"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sz w:val="16"/>
          <w:szCs w:val="16"/>
          <w:lang w:eastAsia="ru-RU"/>
        </w:rPr>
        <w:t> </w:t>
      </w:r>
      <w:r w:rsidRPr="00B733B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I.</w:t>
      </w:r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1) Ребёнок заговорил к (полтора года). 2) Отряд противника насчитывал около 660 штыков и около (полтораста лошадей). 3) Из продуктов у нас осталось только 2 (яблоко), 5 (галета) и не более (полтора литра) воды. 4) На сборы в поход у нас ушло (полтора сутки). </w:t>
      </w:r>
      <w:proofErr w:type="gramStart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5) </w:t>
      </w:r>
      <w:proofErr w:type="gramEnd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Он сумел выбраться из окружения с (полтораста лошадей). 6) Деревня находится в (полторы версты) от станции. 7) Для выполнения задания потребовалось времени до (полторы недели) больше. </w:t>
      </w:r>
      <w:proofErr w:type="gramStart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8) </w:t>
      </w:r>
      <w:proofErr w:type="gramEnd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Ближайший магазин находится в соседнем районе, то есть в (полтора километра) от станции. </w:t>
      </w:r>
    </w:p>
    <w:p w:rsidR="00B733B3" w:rsidRPr="00B733B3" w:rsidRDefault="00B733B3" w:rsidP="00B733B3">
      <w:pPr>
        <w:spacing w:before="100" w:beforeAutospacing="1"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B733B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II.</w:t>
      </w:r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1) Перерыва в (1,5 час) ___________________ не хватило на решение личных проблем. 2) Гиря весом в (1,5 килограмм) _____________________ стояла на прилавке. 3) Стоит это не так уж дорого, рублей сто, максимум (150) __________________ . 4) Гостей собралось больше (150) _____________________, и понять, кто из них губернатор, а кто — выходец из </w:t>
      </w:r>
      <w:proofErr w:type="spellStart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Проскурова</w:t>
      </w:r>
      <w:proofErr w:type="spellEnd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>, мы так и не смогли. 5) В приготовленную смесь влейте (1,5 стакан</w:t>
      </w:r>
      <w:proofErr w:type="gramEnd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 _________________ молока и тщательно перемешайте. 6)  Один ум – </w:t>
      </w:r>
      <w:proofErr w:type="spellStart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пол-ума</w:t>
      </w:r>
      <w:proofErr w:type="spellEnd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три ума – (1,5 ума) ________________; два ума – ум. 7). Три дня </w:t>
      </w:r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молол, в (1,5) _____________ съел. 8) Мальчик нашёл старинную монету в (1,5 копейки) ______________________. 9) Пришлось докупить более (150 метров) _________________ ленты. 10) С этого времени прошло больше (1,5 лет) _______________. </w:t>
      </w:r>
      <w:proofErr w:type="gramStart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11) </w:t>
      </w:r>
      <w:proofErr w:type="gramEnd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>Земля находится от Солнца на расстоянии (150 000 000) ___________________________ километров.</w:t>
      </w:r>
    </w:p>
    <w:p w:rsidR="00B733B3" w:rsidRPr="00B733B3" w:rsidRDefault="00B733B3" w:rsidP="00B733B3">
      <w:pPr>
        <w:spacing w:before="100" w:beforeAutospacing="1"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</w:p>
    <w:tbl>
      <w:tblPr>
        <w:tblW w:w="922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24"/>
      </w:tblGrid>
      <w:tr w:rsidR="00B733B3" w:rsidRPr="00B733B3" w:rsidTr="00B733B3">
        <w:trPr>
          <w:trHeight w:val="761"/>
        </w:trPr>
        <w:tc>
          <w:tcPr>
            <w:tcW w:w="92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733B3" w:rsidRPr="00B733B3" w:rsidRDefault="00B733B3" w:rsidP="00B733B3">
            <w:pPr>
              <w:spacing w:before="100" w:beforeAutospacing="1" w:after="0" w:line="240" w:lineRule="auto"/>
              <w:ind w:firstLine="73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733B3">
              <w:rPr>
                <w:rFonts w:ascii="Book Antiqua" w:eastAsia="Times New Roman" w:hAnsi="Book Antiqua" w:cs="Times New Roman"/>
                <w:color w:val="00B050"/>
                <w:sz w:val="28"/>
                <w:szCs w:val="28"/>
                <w:lang w:eastAsia="ru-RU"/>
              </w:rPr>
              <w:t xml:space="preserve">При сочетании числительного </w:t>
            </w:r>
            <w:r w:rsidRPr="00B733B3">
              <w:rPr>
                <w:rFonts w:ascii="Book Antiqua" w:eastAsia="Times New Roman" w:hAnsi="Book Antiqua" w:cs="Times New Roman"/>
                <w:i/>
                <w:iCs/>
                <w:color w:val="00B050"/>
                <w:sz w:val="28"/>
                <w:szCs w:val="28"/>
                <w:lang w:eastAsia="ru-RU"/>
              </w:rPr>
              <w:t>полтора</w:t>
            </w:r>
            <w:r w:rsidRPr="00B733B3">
              <w:rPr>
                <w:rFonts w:ascii="Book Antiqua" w:eastAsia="Times New Roman" w:hAnsi="Book Antiqua" w:cs="Times New Roman"/>
                <w:color w:val="00B050"/>
                <w:sz w:val="28"/>
                <w:szCs w:val="28"/>
                <w:lang w:eastAsia="ru-RU"/>
              </w:rPr>
              <w:t xml:space="preserve"> с существительным определение ставится в форме множественного числа: </w:t>
            </w:r>
            <w:r w:rsidRPr="00B733B3">
              <w:rPr>
                <w:rFonts w:ascii="Book Antiqua" w:eastAsia="Times New Roman" w:hAnsi="Book Antiqua" w:cs="Times New Roman"/>
                <w:i/>
                <w:iCs/>
                <w:color w:val="00B050"/>
                <w:sz w:val="28"/>
                <w:szCs w:val="28"/>
                <w:lang w:eastAsia="ru-RU"/>
              </w:rPr>
              <w:t xml:space="preserve">полтора </w:t>
            </w:r>
            <w:r w:rsidRPr="00B733B3">
              <w:rPr>
                <w:rFonts w:ascii="Book Antiqua" w:eastAsia="Times New Roman" w:hAnsi="Book Antiqua" w:cs="Times New Roman"/>
                <w:b/>
                <w:bCs/>
                <w:i/>
                <w:iCs/>
                <w:color w:val="00B050"/>
                <w:sz w:val="28"/>
                <w:szCs w:val="28"/>
                <w:lang w:eastAsia="ru-RU"/>
              </w:rPr>
              <w:t>гранёных</w:t>
            </w:r>
            <w:r w:rsidRPr="00B733B3">
              <w:rPr>
                <w:rFonts w:ascii="Book Antiqua" w:eastAsia="Times New Roman" w:hAnsi="Book Antiqua" w:cs="Times New Roman"/>
                <w:i/>
                <w:iCs/>
                <w:color w:val="00B050"/>
                <w:sz w:val="28"/>
                <w:szCs w:val="28"/>
                <w:lang w:eastAsia="ru-RU"/>
              </w:rPr>
              <w:t xml:space="preserve"> стакана</w:t>
            </w:r>
            <w:r w:rsidRPr="00B733B3">
              <w:rPr>
                <w:rFonts w:ascii="Book Antiqua" w:eastAsia="Times New Roman" w:hAnsi="Book Antiqua" w:cs="Times New Roman"/>
                <w:color w:val="00B050"/>
                <w:sz w:val="28"/>
                <w:szCs w:val="28"/>
                <w:lang w:eastAsia="ru-RU"/>
              </w:rPr>
              <w:t>.</w:t>
            </w:r>
          </w:p>
        </w:tc>
      </w:tr>
    </w:tbl>
    <w:p w:rsidR="00B733B3" w:rsidRPr="00B733B3" w:rsidRDefault="00B733B3" w:rsidP="00C22EC4">
      <w:pPr>
        <w:spacing w:before="100" w:beforeAutospacing="1"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B733B3">
        <w:rPr>
          <w:rFonts w:ascii="Times New Roman" w:eastAsia="Times New Roman" w:hAnsi="Times New Roman" w:cs="Times New Roman"/>
          <w:b/>
          <w:bCs/>
          <w:color w:val="FF0000"/>
          <w:sz w:val="28"/>
          <w:szCs w:val="28"/>
          <w:lang w:eastAsia="ru-RU"/>
        </w:rPr>
        <w:t>5. Спишите, раскрывая скобки. Согласуйте числительные с прилагательными и существительными</w:t>
      </w:r>
      <w:r w:rsidRPr="00B733B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.</w:t>
      </w:r>
    </w:p>
    <w:p w:rsidR="00B733B3" w:rsidRPr="00B733B3" w:rsidRDefault="00B733B3" w:rsidP="00C22EC4">
      <w:pPr>
        <w:spacing w:before="100" w:beforeAutospacing="1" w:after="0" w:line="240" w:lineRule="auto"/>
        <w:ind w:firstLine="70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B733B3">
        <w:rPr>
          <w:rFonts w:ascii="Times New Roman" w:eastAsia="Times New Roman" w:hAnsi="Times New Roman" w:cs="Times New Roman"/>
          <w:sz w:val="16"/>
          <w:szCs w:val="16"/>
          <w:lang w:eastAsia="ru-RU"/>
        </w:rPr>
        <w:t> </w:t>
      </w:r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1) Роман уместился на (150; книжная страница). 2) К (1,5; маленький стакан) сахара добавили (1,5; чайная ложка) соли. 3) Пройдено (150; самый трудный километр) пути. </w:t>
      </w:r>
      <w:proofErr w:type="gramStart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4) </w:t>
      </w:r>
      <w:proofErr w:type="gramEnd"/>
      <w:r w:rsidRPr="00B733B3">
        <w:rPr>
          <w:rFonts w:ascii="Times New Roman" w:eastAsia="Times New Roman" w:hAnsi="Times New Roman" w:cs="Times New Roman"/>
          <w:sz w:val="28"/>
          <w:szCs w:val="28"/>
          <w:lang w:eastAsia="ru-RU"/>
        </w:rPr>
        <w:t>Абитуриент написал эссе на (1,5; большой лист). 5) Больному было рекомендовано в течение часа выпивать до (1,5; литр; тёплая вода).</w:t>
      </w:r>
    </w:p>
    <w:p w:rsidR="00B733B3" w:rsidRPr="00B733B3" w:rsidRDefault="00C22EC4" w:rsidP="00B733B3">
      <w:pPr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B645D2"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</w:p>
    <w:p w:rsidR="00C478A9" w:rsidRDefault="00B645D2" w:rsidP="00B645D2">
      <w:pPr>
        <w:ind w:left="1" w:firstLine="708"/>
      </w:pPr>
      <w:bookmarkStart w:id="0" w:name="_GoBack"/>
      <w:bookmarkEnd w:id="0"/>
      <w:r w:rsidRPr="00B645D2">
        <w:rPr>
          <w:color w:val="FF0000"/>
        </w:rPr>
        <w:t>Благодарю за работу</w:t>
      </w:r>
      <w:r>
        <w:t>!</w:t>
      </w:r>
    </w:p>
    <w:sectPr w:rsidR="00C478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33B3"/>
    <w:rsid w:val="006D7B23"/>
    <w:rsid w:val="00B645D2"/>
    <w:rsid w:val="00B733B3"/>
    <w:rsid w:val="00C22EC4"/>
    <w:rsid w:val="00C478A9"/>
    <w:rsid w:val="00C60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6033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6033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6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ua/video/preview/?filmId" TargetMode="External"/><Relationship Id="rId5" Type="http://schemas.openxmlformats.org/officeDocument/2006/relationships/hyperlink" Target="https://yandex.ua/video/preview/?filmI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5</Pages>
  <Words>1165</Words>
  <Characters>6645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2022-02-07T17:02:00Z</dcterms:created>
  <dcterms:modified xsi:type="dcterms:W3CDTF">2022-02-07T18:30:00Z</dcterms:modified>
</cp:coreProperties>
</file>