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524" w:rsidRPr="00120885" w:rsidRDefault="00436524" w:rsidP="00436524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Georgia" w:eastAsia="Times New Roman" w:hAnsi="Georgia" w:cs="Times New Roman"/>
          <w:color w:val="000000"/>
          <w:sz w:val="23"/>
          <w:szCs w:val="23"/>
          <w:lang w:val="en-US"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val="en-US"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val="en-US" w:eastAsia="ru-RU"/>
        </w:rPr>
        <w:tab/>
      </w:r>
      <w:r>
        <w:rPr>
          <w:rFonts w:ascii="Georgia" w:eastAsia="Times New Roman" w:hAnsi="Georgia" w:cs="Times New Roman"/>
          <w:color w:val="000000"/>
          <w:sz w:val="23"/>
          <w:szCs w:val="23"/>
          <w:lang w:val="en-US" w:eastAsia="ru-RU"/>
        </w:rPr>
        <w:tab/>
      </w:r>
      <w:r w:rsidRPr="00120885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1</w:t>
      </w:r>
    </w:p>
    <w:p w:rsidR="00436524" w:rsidRPr="00436524" w:rsidRDefault="00436524" w:rsidP="00436524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</w:t>
      </w:r>
      <w:r w:rsidRPr="00436524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3</w:t>
      </w:r>
      <w:r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1</w:t>
      </w:r>
      <w:r w:rsidRPr="00436524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.03.2022. </w:t>
      </w:r>
      <w:r w:rsidRPr="00436524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10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</w:t>
      </w:r>
      <w:r w:rsidRPr="00436524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 </w:t>
      </w:r>
      <w:r w:rsidRPr="00436524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Русский язык </w:t>
      </w:r>
      <w:r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Тема 7 Урок</w:t>
      </w:r>
      <w:r w:rsidR="00120885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5</w:t>
      </w:r>
      <w:bookmarkStart w:id="0" w:name="_GoBack"/>
      <w:bookmarkEnd w:id="0"/>
    </w:p>
    <w:p w:rsidR="00436524" w:rsidRPr="00436524" w:rsidRDefault="00436524" w:rsidP="00436524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bookmarkStart w:id="1" w:name="more"/>
      <w:bookmarkEnd w:id="1"/>
      <w:r w:rsidRPr="00436524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                                                               </w:t>
      </w:r>
      <w:r w:rsidRPr="0043652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ru-RU"/>
        </w:rPr>
        <w:t>Дорогие  ребята!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         Для осуществления контроля над выполнением заданий вам будут в конце каждого урока предоставляться Листы контроля, которые нужно будет скопировать, вставить в документ </w:t>
      </w:r>
      <w:proofErr w:type="spellStart"/>
      <w:r w:rsidRPr="00436524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Word</w:t>
      </w:r>
      <w:proofErr w:type="spellEnd"/>
      <w:r w:rsidRPr="00436524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 и выполнить предложенные задания, следуя указаниям учителя. Заполненный Лист контроля нужно подписать: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.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3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1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.03. Иванов А.,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где 10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– ваш класс; 3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1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.03. – дата урока; Иванов А. – ваша фамилия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выслать на мою электронную почту, продублировав в теме письма подпись: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 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1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.03. Иванов А.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Можно выполнять работу в тетради: понятным и аккуратным почерком. Но тогда вам нужно будет сфотографировать сделанную работу и фото выслать мне на почту. Если фотографируете работу в тетради, следите, пожалуйста, за тем, чтобы всё написанное вами было хорошо видно!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Постарайтесь задания выполнять и отсылать в день урока по расписанию, чтобы не накапливать долги и получать хорошие оценки.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Моя электронная почта: </w:t>
      </w:r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en-US" w:eastAsia="ru-RU"/>
        </w:rPr>
        <w:t>lharchenko</w:t>
      </w:r>
      <w:proofErr w:type="spellEnd"/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42@mail.ru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При возникновении вопросов звоните по телефону: </w:t>
      </w:r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1</w:t>
      </w:r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 xml:space="preserve"> -1</w:t>
      </w:r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37</w:t>
      </w:r>
      <w:r w:rsidRPr="0043652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.</w:t>
      </w:r>
      <w:r w:rsidRPr="00436524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> 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Всегда рада помочь!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10 </w:t>
      </w: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класс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Дата: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.03.2022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43652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Наречие как часть речи. 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 повторить общее значение, морфологические признаки и синтаксическую роль наречий; формировать умения находить наречия в тексте; определять их синтаксическую роль;     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Ход урока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I.</w:t>
      </w:r>
      <w:r w:rsidRPr="00436524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     </w:t>
      </w: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Чем будем заниматься сегодня на уроке?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Сегодня на уроке мы повторим общее значение, морфологические признаки и синтаксическую роль наречий; будем формировать умения находить наречия в тексте; определять их синтаксическую роль; расширять словарный запас за счет употребления в речи наречий.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II</w:t>
      </w:r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</w:t>
      </w:r>
      <w:proofErr w:type="gramStart"/>
      <w:r w:rsidRPr="004365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Повторение  материала</w:t>
      </w:r>
      <w:proofErr w:type="gramEnd"/>
    </w:p>
    <w:p w:rsid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  <w:lastRenderedPageBreak/>
        <w:tab/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 w:eastAsia="ru-RU"/>
        </w:rPr>
        <w:tab/>
        <w:t>2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1.</w:t>
      </w:r>
      <w:r w:rsidRPr="00436524">
        <w:rPr>
          <w:rFonts w:ascii="Times New Roman" w:eastAsia="Times New Roman" w:hAnsi="Times New Roman" w:cs="Times New Roman"/>
          <w:b/>
          <w:i/>
          <w:color w:val="000000"/>
          <w:sz w:val="14"/>
          <w:szCs w:val="14"/>
          <w:lang w:eastAsia="ru-RU"/>
        </w:rPr>
        <w:t xml:space="preserve">      </w:t>
      </w:r>
      <w:r w:rsidRPr="0043652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Просмотр </w:t>
      </w:r>
      <w:proofErr w:type="spellStart"/>
      <w:r w:rsidRPr="0043652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видеоурока</w:t>
      </w:r>
      <w:proofErr w:type="spellEnd"/>
      <w:r w:rsidRPr="0043652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по теме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Пройди по ссылке и посмотри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теме: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 </w:t>
      </w:r>
      <w:hyperlink r:id="rId5" w:history="1">
        <w:r w:rsidRPr="0043652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https://www.youtube.com/watch?v=rBcUxUDRWRc</w:t>
        </w:r>
      </w:hyperlink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  2. Работа с учебником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Закрепи полученные знания, прочитай и </w:t>
      </w:r>
      <w:r w:rsidRPr="0043652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выучи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теоретический материал на с. 75 учебника с пометкой «Наречие».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    3. Обобщим материал 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Наречие – старое слово. Если попытаться определить этимологию этого слова, то придётся выделить корень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Слово же речь в древнерусском имело различные значения, одним из которых было название части речи –глагол. Это значение и сохраняется в корне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,входящем в слово наречие. И связь между глаголом и наречием самая непосредственная. </w:t>
      </w:r>
      <w:r w:rsidRPr="0043652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Какая это связь?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Древние римляне эту часть речи называли </w:t>
      </w:r>
      <w:proofErr w:type="spell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adverbium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,что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буквальном переводе означает “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приглаголие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”. Русские грамматисты дали этой части речи такое же наименование, изменив лишь приставку. Следовательно, древние учёные главное содержание наречия видели в том, что оно должно быть при глаголе (“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приглаголие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”) или “накладываться” на глагол (наречие).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</w:t>
      </w:r>
      <w:proofErr w:type="gramStart"/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Наречия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обозначают признак действия и отвечают на вопросы  к а к?  к у д а?  к о г д а?  и др.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(бежать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(к а к?)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быстро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смотреть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(к у д а?)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вверх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сделать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(к о г д а?)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завтра)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Наречия обычно зависят от глаголов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(горит ясно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а также от имен прилагательных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</w:t>
      </w:r>
      <w:proofErr w:type="gramStart"/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гостеприимен</w:t>
      </w:r>
      <w:proofErr w:type="gramEnd"/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по-татарски),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наречий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(очень хорошо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), от существительных (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прогулка пешком). 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Наречия не склоняются и не спрягаются.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val="tt-RU" w:eastAsia="ru-RU"/>
        </w:rPr>
        <w:t xml:space="preserve"> Это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неизменяемые слова, значит не имеют окончаний. Как прилагательные имеют степени сравнения.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 предложении наречия бывают обстоятельствами.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Наречия могут образовываться от прилагательных, существительных и наречий разными способами: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суффиксальный: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быстрый —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быстр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О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творческий —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творческ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proofErr w:type="gramStart"/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приставочно-суффиксальный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сухой — </w:t>
      </w:r>
      <w:proofErr w:type="spellStart"/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сух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А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приставочный: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хорошо — </w:t>
      </w:r>
      <w:proofErr w:type="spellStart"/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НЕ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хорошо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куда 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proofErr w:type="spellStart"/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Н</w:t>
      </w:r>
      <w:proofErr w:type="gramEnd"/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куда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Сложение разных видов: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сложение слов: еле, еле — 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еле-еле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сложение с первым элементом пол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у-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полу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лежа;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3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сложение с присоединением суффикса или приставки и суффикса: мимо ходить —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мимоход</w:t>
      </w:r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ОМ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   пол, сила — </w:t>
      </w:r>
      <w:proofErr w:type="spellStart"/>
      <w:r w:rsidRPr="0043652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ВПОЛ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силы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Если наречие обозначает признак действия или признак признака, то логично, что этот признак проявляется в большей или меньшей степени. Так же как имена прилагательные,  качественные наречия на 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–о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–е образуют формы сравнительной и превосходной степени.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 xml:space="preserve">      Сравнительная степень выражается: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 помощью суффиксов 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-е</w:t>
      </w:r>
      <w:proofErr w:type="gram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-ей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proofErr w:type="spell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ше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,"-же" (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интереснее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дольше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сильней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громче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).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супплетивно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то 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есть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меняя основу: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хорошо — лучше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много — больше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мало — меньше», «глубоко-глубже";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аналитически: при помощи вспомогательного слова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более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сочетании с исходной формой наречия: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более сильно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более 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гнусно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более мерзко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 т. д.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 xml:space="preserve">     Превосходная степень выражается: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 помощью суффиксов 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proofErr w:type="spell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е</w:t>
      </w:r>
      <w:proofErr w:type="gram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йш</w:t>
      </w:r>
      <w:proofErr w:type="spell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proofErr w:type="spell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айш</w:t>
      </w:r>
      <w:proofErr w:type="spell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покорнейше прошу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нижайше кланяюсь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Очень редко употребляется в современном русском языке;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аналитически: сочетанием слова наиболее с исходной формой наречия: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наиболее противно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наиболее страшно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наиболее плохо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т. п. Имеет книжный оттенок и употребляется большей частью в научном стиле речи и публицистике;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сложная форма: сочетанием слов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всех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всего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синтетической формой сравнительной степени: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лучше всех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лучше всего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больше всего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Чтобы отличить наречие от прилагательного,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нужно установить, от какого слова оно зависит. Если зависит от существительного, это прилагательное (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класс дружнее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если от глагола, это наречие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(запеть дружнее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По значению (семантике)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наречия делятся на две группы: </w:t>
      </w:r>
      <w:r w:rsidRPr="0043652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определительные и обстоятельственные.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первой группе наречий (определительные) относятся слова, обозначающие качество действия, образ и способ действия или количественные оттенки действия, состояния и качества. Ко второй группе наречий (обстоятельственные) относятся слова, обозначающие временные и пространственные обстоятельства, при которых совершается действие, а также наречия, выражающие причину и цель действия.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В современном русском языке преобладают определительные наречия: по данным словарей их насчитывается около 6 тысяч. Обстоятельственных наречий значительно меньше — около 260.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В группе определительных наречий выделяются следующие разряды:</w:t>
      </w:r>
    </w:p>
    <w:p w:rsid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1) качественные наречия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хорошо, безобразно, игриво, кое-как, иронически, вызывающе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     2) количественные наречия, обозначающие: неопределенное количество— 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мн</w:t>
      </w:r>
      <w:proofErr w:type="gram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ого, </w:t>
      </w:r>
    </w:p>
    <w:p w:rsid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  <w:lastRenderedPageBreak/>
        <w:tab/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  <w:tab/>
        <w:t>4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мало, несколько, почти, приблизительно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 определенное количество, меру— 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дв</w:t>
      </w:r>
      <w:proofErr w:type="gram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ажды, вдвое, надвое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 степень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3) наречия образа и способа действия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пешком, вплотную, нараспев, шепотом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;.</w:t>
      </w:r>
      <w:proofErr w:type="gramEnd"/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Обстоятельственные наречия делятся на следующие разряды: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  <w:r w:rsidRPr="00436524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наречия места: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здесь, везде, внизу, вверх, издали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  <w:r w:rsidRPr="00436524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наречия времени: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прежде, теперь, вечером, еженедельно, поздно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</w:t>
      </w:r>
      <w:r w:rsidRPr="00436524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наречия причины: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сгоряча, поневоле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др.;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</w:t>
      </w:r>
      <w:r w:rsidRPr="00436524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наречия цели: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нарочно, умышленно, напоказ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</w:t>
      </w:r>
    </w:p>
    <w:p w:rsidR="00436524" w:rsidRPr="00436524" w:rsidRDefault="00436524" w:rsidP="00436524">
      <w:pPr>
        <w:shd w:val="clear" w:color="auto" w:fill="FCEBFF"/>
        <w:spacing w:before="100" w:beforeAutospacing="1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 </w:t>
      </w:r>
    </w:p>
    <w:tbl>
      <w:tblPr>
        <w:tblW w:w="8790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0" w:type="dxa"/>
          <w:bottom w:w="600" w:type="dxa"/>
          <w:right w:w="600" w:type="dxa"/>
        </w:tblCellMar>
        <w:tblLook w:val="04A0" w:firstRow="1" w:lastRow="0" w:firstColumn="1" w:lastColumn="0" w:noHBand="0" w:noVBand="1"/>
      </w:tblPr>
      <w:tblGrid>
        <w:gridCol w:w="8790"/>
      </w:tblGrid>
      <w:tr w:rsidR="00436524" w:rsidRPr="00436524" w:rsidTr="00436524">
        <w:trPr>
          <w:trHeight w:val="837"/>
        </w:trPr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W w:w="8640" w:type="dxa"/>
              <w:tblCellSpacing w:w="0" w:type="dxa"/>
              <w:tblBorders>
                <w:insideH w:val="single" w:sz="8" w:space="0" w:color="FFFFFF"/>
                <w:insideV w:val="single" w:sz="8" w:space="0" w:color="FFFFFF"/>
              </w:tblBorders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94"/>
              <w:gridCol w:w="4846"/>
            </w:tblGrid>
            <w:tr w:rsidR="00436524" w:rsidRPr="00436524">
              <w:trPr>
                <w:trHeight w:val="368"/>
                <w:tblCellSpacing w:w="0" w:type="dxa"/>
              </w:trPr>
              <w:tc>
                <w:tcPr>
                  <w:tcW w:w="3794" w:type="dxa"/>
                  <w:tcBorders>
                    <w:top w:val="single" w:sz="4" w:space="0" w:color="auto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FFFFF"/>
                  <w:hideMark/>
                </w:tcPr>
                <w:p w:rsidR="00436524" w:rsidRPr="00436524" w:rsidRDefault="00436524" w:rsidP="00436524">
                  <w:pPr>
                    <w:spacing w:before="100" w:beforeAutospacing="1"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Определительные наречия</w:t>
                  </w:r>
                </w:p>
              </w:tc>
              <w:tc>
                <w:tcPr>
                  <w:tcW w:w="4846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FFFFFF"/>
                    <w:right w:val="single" w:sz="8" w:space="0" w:color="FFFFFF"/>
                  </w:tcBorders>
                  <w:shd w:val="clear" w:color="auto" w:fill="FFFFFF"/>
                  <w:hideMark/>
                </w:tcPr>
                <w:p w:rsidR="00436524" w:rsidRPr="00436524" w:rsidRDefault="00436524" w:rsidP="00436524">
                  <w:pPr>
                    <w:spacing w:before="100" w:beforeAutospacing="1"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Обстоятельственные наречия</w:t>
                  </w:r>
                </w:p>
              </w:tc>
            </w:tr>
            <w:tr w:rsidR="00436524" w:rsidRPr="00436524">
              <w:trPr>
                <w:trHeight w:val="2104"/>
                <w:tblCellSpacing w:w="0" w:type="dxa"/>
              </w:trPr>
              <w:tc>
                <w:tcPr>
                  <w:tcW w:w="3794" w:type="dxa"/>
                  <w:tcBorders>
                    <w:top w:val="single" w:sz="4" w:space="0" w:color="auto"/>
                    <w:left w:val="single" w:sz="8" w:space="0" w:color="FFFFFF"/>
                    <w:bottom w:val="nil"/>
                    <w:right w:val="single" w:sz="8" w:space="0" w:color="FFFFFF"/>
                  </w:tcBorders>
                  <w:shd w:val="clear" w:color="auto" w:fill="FFFFFF"/>
                  <w:hideMark/>
                </w:tcPr>
                <w:p w:rsidR="00436524" w:rsidRPr="00436524" w:rsidRDefault="00436524" w:rsidP="0043652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1.Образа и способа действия (как? каким образом?):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весело, ошеломляюще, по-новому</w:t>
                  </w: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>.</w:t>
                  </w:r>
                </w:p>
                <w:p w:rsidR="00436524" w:rsidRPr="00436524" w:rsidRDefault="00436524" w:rsidP="0043652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proofErr w:type="gramStart"/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2.Меры и степени (сколько? в какой степени? насколько?):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чуть-чуть, слегка, впятеро, очень.</w:t>
                  </w:r>
                  <w:proofErr w:type="gramEnd"/>
                </w:p>
              </w:tc>
              <w:tc>
                <w:tcPr>
                  <w:tcW w:w="4846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FFFFFF"/>
                    <w:right w:val="single" w:sz="8" w:space="0" w:color="FFFFFF"/>
                  </w:tcBorders>
                  <w:shd w:val="clear" w:color="auto" w:fill="FFFFFF"/>
                  <w:hideMark/>
                </w:tcPr>
                <w:p w:rsidR="00436524" w:rsidRPr="00436524" w:rsidRDefault="00436524" w:rsidP="0043652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    1.Места (где? </w:t>
                  </w:r>
                  <w:proofErr w:type="gramStart"/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>куда</w:t>
                  </w:r>
                  <w:proofErr w:type="gramEnd"/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 откуда):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далеко, вокруг.</w:t>
                  </w:r>
                </w:p>
                <w:p w:rsidR="00436524" w:rsidRPr="00436524" w:rsidRDefault="00436524" w:rsidP="00436524">
                  <w:pPr>
                    <w:spacing w:after="0" w:line="240" w:lineRule="auto"/>
                    <w:ind w:left="198" w:hanging="198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    2.Времени (когда? как долго?):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теперь, скоро, уже, издавна.</w:t>
                  </w:r>
                </w:p>
                <w:p w:rsidR="00436524" w:rsidRPr="00436524" w:rsidRDefault="00436524" w:rsidP="00436524">
                  <w:pPr>
                    <w:spacing w:after="0" w:line="240" w:lineRule="auto"/>
                    <w:ind w:left="198" w:hanging="198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    </w:t>
                  </w:r>
                  <w:proofErr w:type="gramStart"/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3.Причины (почему? от чего? по какой причине?):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сгоряча, сослепу, поневоле.</w:t>
                  </w:r>
                  <w:proofErr w:type="gramEnd"/>
                </w:p>
                <w:p w:rsidR="00436524" w:rsidRPr="00436524" w:rsidRDefault="00436524" w:rsidP="00436524">
                  <w:pPr>
                    <w:spacing w:after="0" w:line="240" w:lineRule="auto"/>
                    <w:ind w:left="198" w:hanging="198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</w:pPr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    </w:t>
                  </w:r>
                  <w:proofErr w:type="gramStart"/>
                  <w:r w:rsidRPr="004365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ru-RU"/>
                    </w:rPr>
                    <w:t xml:space="preserve">4.Цели (зачем? для чего? с какой целью?): </w:t>
                  </w:r>
                  <w:r w:rsidRPr="0043652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ru-RU"/>
                    </w:rPr>
                    <w:t>нарочно, назло, намеренно</w:t>
                  </w:r>
                  <w:proofErr w:type="gramEnd"/>
                </w:p>
              </w:tc>
            </w:tr>
          </w:tbl>
          <w:p w:rsidR="00436524" w:rsidRPr="00436524" w:rsidRDefault="00436524" w:rsidP="0043652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</w:tbl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      Среди наречий многие языковеды выделяют группы слов, выражающих состояние природы или человека и являющихся в предложении сказуемым или предикатом. Отсюда и название таких слов – предикативные наречия. Такие слова иногда называют словами состояния, категорией состояния. Например,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тепло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одет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это обычное наречие.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Мне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тепло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– 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тепло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это предикативное наречие (категория состояния).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  2. Самоконтроль повторения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Повторив материал,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устно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ответьте на вопросы: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1.Что обозначает наречие?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На какие вопросы отвечает наречие?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На какие разряды делятся наречия?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Какой морфемы нет у наречий, почему?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5.Способы образования наречий.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6.Синтаксическая роль наречия.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Как образуется сравнительная степень наречий?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  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III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Тренировочные упражнения.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1.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3652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контроля)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По словам Пушкина, наречие живописует глагол. 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Живописует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то есть описывает живо, образно, ярко, выразительно. Наша задача – увидеть эти качества наречия в художественном тексте и по возможности научиться пользоваться ими в собственных творческих работах.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Познакомьтесь с текстом. Найдите, с какими частями речи употребляются наречия. Выпишите по 2 словосочетания: наречие + глагол, наречие + деепричастие, наречие + прилагательное, определите вид наречий по значению (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см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.т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аблицу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по образцу: </w:t>
      </w:r>
    </w:p>
    <w:p w:rsid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lastRenderedPageBreak/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ab/>
        <w:t>5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                    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00"/>
          <w:lang w:eastAsia="ru-RU"/>
        </w:rPr>
        <w:t>раздался (гл.) внезапно (образа и способа действия)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     Сильный, переливчатый, звонкий крик раздался внезапно над нами и тотчас повторился уже немного впереди. Крупные, красивые птицы летели треугольником, резко и редко махая выпуклыми крыльями. Туго вытянув голову и ноги, круто выставив грудь, они стремились неудержимо и до того быстро, что воздух свистал вокруг. Чудно было видеть на такой вышине, в таком удалении от всего живого такую горячую, сильную жизнь, такую неуклонную волю. Не переставая победоносно рассекать пространство, журавли изредка перекликались с передовыми товарищами, с вожаком, и было что-то гордое, важное, что-то несокрушимо самоуверенное в этом подоблачном разговоре. (И.С. Тургенев)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Сделайте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устно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вывод: какова роль наречий в тексте?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 Задание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3652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контроля)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Заполните таблицу, заменив фразеологизмы наречиями из материала для справок:</w:t>
      </w:r>
    </w:p>
    <w:p w:rsidR="00436524" w:rsidRPr="00436524" w:rsidRDefault="00436524" w:rsidP="00436524">
      <w:pPr>
        <w:shd w:val="clear" w:color="auto" w:fill="FCEB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656"/>
        <w:gridCol w:w="2981"/>
      </w:tblGrid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Фразеологизм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Наречие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1) как с гуся вода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2) в три ручья (плакать)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3) во весь дух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4) волосы дыбом стали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5) засучив рукава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6) за тридевять земель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7) кот наплакал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8) (встретить) в штыки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       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Слова для справок: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страшно; очень далеко, усердно, много, быстро, все нипочем, безудержно, враждебно, очень мало.</w:t>
      </w:r>
      <w:proofErr w:type="gramEnd"/>
    </w:p>
    <w:p w:rsidR="00436524" w:rsidRPr="00436524" w:rsidRDefault="00436524" w:rsidP="00436524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3.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</w:t>
      </w:r>
      <w:r w:rsidRPr="0043652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контроля)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Образуйте наречия от указанных 10 слов, определите способ образования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 образцу: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    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Прежний –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по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-прежн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ему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(прист.- </w:t>
      </w:r>
      <w:proofErr w:type="spell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суфф</w:t>
      </w:r>
      <w:proofErr w:type="spellEnd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.)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IV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Домашнее задание: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выучить теоретический материал урока, + с. 75 учебника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1571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                  Желаю успеха!</w:t>
      </w:r>
    </w:p>
    <w:p w:rsidR="00436524" w:rsidRPr="00436524" w:rsidRDefault="00436524" w:rsidP="00436524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Лист контроля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10 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43652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1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.03.2022    Русский язык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 Тема: 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Наречие как часть речи.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   Задание 1.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lastRenderedPageBreak/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6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Познакомьтесь с текстом. Найдите, с какими частями речи употребляются наречия. Выпишите в таблицу по 2 словосочетания: наречие + глагол, наречие + деепричастие, наречие + прилагательное, определите вид наречий по значению (</w:t>
      </w:r>
      <w:proofErr w:type="spell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см</w:t>
      </w:r>
      <w:proofErr w:type="gramStart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.т</w:t>
      </w:r>
      <w:proofErr w:type="gram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аблицу</w:t>
      </w:r>
      <w:proofErr w:type="spellEnd"/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по образцу: </w:t>
      </w:r>
    </w:p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                          </w:t>
      </w: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00"/>
          <w:lang w:eastAsia="ru-RU"/>
        </w:rPr>
        <w:t>раздался (гл.) внезапно (образа и способа действия)</w:t>
      </w:r>
    </w:p>
    <w:p w:rsidR="00436524" w:rsidRPr="00436524" w:rsidRDefault="00436524" w:rsidP="00436524">
      <w:pPr>
        <w:shd w:val="clear" w:color="auto" w:fill="FFFF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     Сильный, переливчатый, звонкий крик раздался внезапно над нами и тотчас повторился уже немного впереди. Крупные, красивые птицы летели треугольником, резко и редко махая выпуклыми крыльями. Туго вытянув голову и ноги, круто выставив грудь, они стремились неудержимо и до того быстро, что воздух свистал вокруг. Чудно было видеть на такой вышине, в таком удалении от всего живого такую горячую, сильную жизнь, такую неуклонную волю. Не переставая победоносно рассекать пространство, журавли изредка перекликались с передовыми товарищами, с вожаком, и было что-то гордое, важное, что-то несокрушимо самоуверенное в этом подоблачном разговоре. (И.С. Тургенев)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676"/>
        <w:gridCol w:w="3116"/>
        <w:gridCol w:w="3529"/>
      </w:tblGrid>
      <w:tr w:rsidR="00436524" w:rsidRPr="00436524" w:rsidTr="0043652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наречие + глагол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наречие + деепричастие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наречие + прилагательное</w:t>
            </w:r>
          </w:p>
        </w:tc>
      </w:tr>
      <w:tr w:rsidR="00436524" w:rsidRPr="00436524" w:rsidTr="0043652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436524" w:rsidRPr="00436524" w:rsidRDefault="00436524" w:rsidP="0043652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 Задание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Заполните таблицу, заменив фразеологизмы наречиями из материала для справок:</w:t>
      </w:r>
    </w:p>
    <w:p w:rsidR="00436524" w:rsidRPr="00436524" w:rsidRDefault="00436524" w:rsidP="00436524">
      <w:pPr>
        <w:shd w:val="clear" w:color="auto" w:fill="FCEB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656"/>
        <w:gridCol w:w="2981"/>
      </w:tblGrid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Фразеологизм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Наречие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1) как с гуся вода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2) в три ручья (плакать)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3) во весь дух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4) волосы дыбом стали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5) засучив рукава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6) за тридевять земель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7) кот наплакал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8) (встретить) в штыки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 </w:t>
      </w:r>
      <w:proofErr w:type="gramStart"/>
      <w:r w:rsidRPr="004365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Слова для справок: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страшно; очень далеко, усердно, много, быстро, все нипочем, безудержно, враждебно, очень мало.</w:t>
      </w:r>
      <w:proofErr w:type="gramEnd"/>
    </w:p>
    <w:p w:rsidR="00436524" w:rsidRPr="00436524" w:rsidRDefault="00436524" w:rsidP="00436524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</w:p>
    <w:p w:rsidR="00436524" w:rsidRPr="00436524" w:rsidRDefault="00436524" w:rsidP="00436524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</w:t>
      </w:r>
      <w:r w:rsidRPr="004365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3.</w:t>
      </w: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</w:t>
      </w:r>
    </w:p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Образуйте наречия от указанных слов, определите способ образования </w:t>
      </w: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 образцу:</w:t>
      </w:r>
    </w:p>
    <w:p w:rsidR="00436524" w:rsidRPr="00436524" w:rsidRDefault="00436524" w:rsidP="00436524">
      <w:pPr>
        <w:shd w:val="clear" w:color="auto" w:fill="FCEB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094"/>
        <w:gridCol w:w="2551"/>
        <w:gridCol w:w="1985"/>
      </w:tblGrid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Прежний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2060"/>
                <w:sz w:val="24"/>
                <w:szCs w:val="24"/>
                <w:lang w:eastAsia="ru-RU"/>
              </w:rPr>
              <w:t>по</w:t>
            </w: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-прежн</w:t>
            </w:r>
            <w:r w:rsidRPr="0043652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2060"/>
                <w:sz w:val="24"/>
                <w:szCs w:val="24"/>
                <w:lang w:eastAsia="ru-RU"/>
              </w:rPr>
              <w:t>ему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прист.- </w:t>
            </w:r>
            <w:proofErr w:type="spellStart"/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суфф</w:t>
            </w:r>
            <w:proofErr w:type="spellEnd"/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Частый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Низ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lastRenderedPageBreak/>
              <w:t>Круг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Далеко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Сюда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Куда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Сухой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Русский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Встреча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36524" w:rsidRPr="00436524" w:rsidTr="00436524"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Громко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524" w:rsidRPr="00436524" w:rsidRDefault="00436524" w:rsidP="0043652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652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436524" w:rsidRPr="00436524" w:rsidRDefault="00436524" w:rsidP="0043652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                              </w:t>
      </w:r>
      <w:r w:rsidRPr="0043652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436524" w:rsidRPr="00436524" w:rsidRDefault="00436524" w:rsidP="00436524">
      <w:pPr>
        <w:shd w:val="clear" w:color="auto" w:fill="FCEBFF"/>
        <w:spacing w:before="100" w:beforeAutospacing="1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36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</w:t>
      </w:r>
    </w:p>
    <w:p w:rsidR="006B1A63" w:rsidRDefault="006B1A63"/>
    <w:sectPr w:rsidR="006B1A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524"/>
    <w:rsid w:val="000B30B9"/>
    <w:rsid w:val="00120885"/>
    <w:rsid w:val="00436524"/>
    <w:rsid w:val="006B1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41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74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175456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8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875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234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8565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280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8381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9827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2813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0584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71537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8946152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0849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53358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95640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81301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738011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292131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rBcUxUDRWR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1796</Words>
  <Characters>10243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2022-03-30T07:17:00Z</dcterms:created>
  <dcterms:modified xsi:type="dcterms:W3CDTF">2022-03-30T07:17:00Z</dcterms:modified>
</cp:coreProperties>
</file>