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>
        <w:rPr>
          <w:b/>
          <w:sz w:val="24"/>
        </w:rPr>
        <w:t>3</w:t>
      </w:r>
      <w:r w:rsidR="00100522">
        <w:rPr>
          <w:b/>
          <w:sz w:val="24"/>
        </w:rPr>
        <w:t>8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28.03.2022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F6740E">
        <w:rPr>
          <w:b/>
          <w:sz w:val="24"/>
          <w:szCs w:val="24"/>
        </w:rPr>
        <w:t>Рекурсия. Практическая работа №11. Решение задач с испол</w:t>
      </w:r>
      <w:r w:rsidR="00F6740E">
        <w:rPr>
          <w:b/>
          <w:sz w:val="24"/>
          <w:szCs w:val="24"/>
        </w:rPr>
        <w:t>ь</w:t>
      </w:r>
      <w:r w:rsidR="00F6740E">
        <w:rPr>
          <w:b/>
          <w:sz w:val="24"/>
          <w:szCs w:val="24"/>
        </w:rPr>
        <w:t>зованием процедур и функций.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C2127E">
        <w:rPr>
          <w:sz w:val="24"/>
        </w:rPr>
        <w:t>изучение способов примен</w:t>
      </w:r>
      <w:r w:rsidR="00C2127E">
        <w:rPr>
          <w:sz w:val="24"/>
        </w:rPr>
        <w:t>е</w:t>
      </w:r>
      <w:r w:rsidR="00C2127E">
        <w:rPr>
          <w:sz w:val="24"/>
        </w:rPr>
        <w:t>ния и получения карбоновых  кислот; формирование понятия о сложных эф</w:t>
      </w:r>
      <w:r w:rsidR="00C2127E">
        <w:rPr>
          <w:sz w:val="24"/>
        </w:rPr>
        <w:t>и</w:t>
      </w:r>
      <w:r w:rsidR="00C2127E">
        <w:rPr>
          <w:sz w:val="24"/>
        </w:rPr>
        <w:t>рах и жирах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C90615" w:rsidRPr="00C90615" w:rsidRDefault="00C90615" w:rsidP="00C90615">
      <w:pPr>
        <w:pStyle w:val="a3"/>
        <w:rPr>
          <w:sz w:val="24"/>
          <w:szCs w:val="24"/>
        </w:rPr>
      </w:pPr>
      <w:r w:rsidRPr="00C90615">
        <w:rPr>
          <w:rStyle w:val="a7"/>
          <w:color w:val="00B0F0"/>
          <w:sz w:val="24"/>
          <w:szCs w:val="24"/>
        </w:rPr>
        <w:t>Рекурсия</w:t>
      </w:r>
      <w:r w:rsidRPr="00C90615">
        <w:rPr>
          <w:rStyle w:val="a7"/>
          <w:b w:val="0"/>
          <w:color w:val="373A3C"/>
          <w:sz w:val="24"/>
          <w:szCs w:val="24"/>
        </w:rPr>
        <w:t> — в программировании вызов подпрограммы (прямо или косвенно) из нее же с</w:t>
      </w:r>
      <w:r w:rsidRPr="00C90615">
        <w:rPr>
          <w:rStyle w:val="a7"/>
          <w:b w:val="0"/>
          <w:color w:val="373A3C"/>
          <w:sz w:val="24"/>
          <w:szCs w:val="24"/>
        </w:rPr>
        <w:t>а</w:t>
      </w:r>
      <w:r w:rsidRPr="00C90615">
        <w:rPr>
          <w:rStyle w:val="a7"/>
          <w:b w:val="0"/>
          <w:color w:val="373A3C"/>
          <w:sz w:val="24"/>
          <w:szCs w:val="24"/>
        </w:rPr>
        <w:t>мой. Количество вложенных вызовов подпрограммы назыв</w:t>
      </w:r>
      <w:r w:rsidRPr="00C90615">
        <w:rPr>
          <w:rStyle w:val="a7"/>
          <w:b w:val="0"/>
          <w:color w:val="373A3C"/>
          <w:sz w:val="24"/>
          <w:szCs w:val="24"/>
        </w:rPr>
        <w:t>а</w:t>
      </w:r>
      <w:r w:rsidRPr="00C90615">
        <w:rPr>
          <w:rStyle w:val="a7"/>
          <w:b w:val="0"/>
          <w:color w:val="373A3C"/>
          <w:sz w:val="24"/>
          <w:szCs w:val="24"/>
        </w:rPr>
        <w:t>ют глубиной рекурсии.</w:t>
      </w:r>
    </w:p>
    <w:p w:rsidR="00C90615" w:rsidRPr="00C90615" w:rsidRDefault="00C90615" w:rsidP="00C90615">
      <w:pPr>
        <w:pStyle w:val="a3"/>
        <w:rPr>
          <w:sz w:val="24"/>
          <w:szCs w:val="24"/>
        </w:rPr>
      </w:pPr>
      <w:r w:rsidRPr="00C90615">
        <w:rPr>
          <w:sz w:val="24"/>
          <w:szCs w:val="24"/>
        </w:rPr>
        <w:t xml:space="preserve">Различают </w:t>
      </w:r>
      <w:r w:rsidRPr="00C90615">
        <w:rPr>
          <w:b/>
          <w:color w:val="943634" w:themeColor="accent2" w:themeShade="BF"/>
          <w:sz w:val="24"/>
          <w:szCs w:val="24"/>
        </w:rPr>
        <w:t>прямую</w:t>
      </w:r>
      <w:r w:rsidRPr="00C90615">
        <w:rPr>
          <w:sz w:val="24"/>
          <w:szCs w:val="24"/>
        </w:rPr>
        <w:t xml:space="preserve"> (простую, непосредственную) и </w:t>
      </w:r>
      <w:r w:rsidRPr="00C90615">
        <w:rPr>
          <w:b/>
          <w:color w:val="943634" w:themeColor="accent2" w:themeShade="BF"/>
          <w:sz w:val="24"/>
          <w:szCs w:val="24"/>
        </w:rPr>
        <w:t>косвенную</w:t>
      </w:r>
      <w:r w:rsidRPr="00C90615">
        <w:rPr>
          <w:sz w:val="24"/>
          <w:szCs w:val="24"/>
        </w:rPr>
        <w:t xml:space="preserve"> (сложную, опосредованную) рекурсию.</w:t>
      </w:r>
    </w:p>
    <w:p w:rsidR="00C90615" w:rsidRPr="00C90615" w:rsidRDefault="00C90615" w:rsidP="00C90615">
      <w:pPr>
        <w:pStyle w:val="a3"/>
        <w:rPr>
          <w:sz w:val="24"/>
          <w:szCs w:val="24"/>
        </w:rPr>
      </w:pPr>
      <w:r w:rsidRPr="00FB46F1">
        <w:rPr>
          <w:b/>
          <w:color w:val="00B050"/>
          <w:sz w:val="24"/>
          <w:szCs w:val="24"/>
        </w:rPr>
        <w:t>Прямая рекурсия</w:t>
      </w:r>
      <w:r w:rsidRPr="00C90615">
        <w:rPr>
          <w:sz w:val="24"/>
          <w:szCs w:val="24"/>
        </w:rPr>
        <w:t>: при описании функции используется обращение к ней же самой, но с др</w:t>
      </w:r>
      <w:r w:rsidRPr="00C90615">
        <w:rPr>
          <w:sz w:val="24"/>
          <w:szCs w:val="24"/>
        </w:rPr>
        <w:t>у</w:t>
      </w:r>
      <w:r w:rsidRPr="00C90615">
        <w:rPr>
          <w:sz w:val="24"/>
          <w:szCs w:val="24"/>
        </w:rPr>
        <w:t>гим наб</w:t>
      </w:r>
      <w:r w:rsidRPr="00C90615">
        <w:rPr>
          <w:sz w:val="24"/>
          <w:szCs w:val="24"/>
        </w:rPr>
        <w:t>о</w:t>
      </w:r>
      <w:r w:rsidRPr="00C90615">
        <w:rPr>
          <w:sz w:val="24"/>
          <w:szCs w:val="24"/>
        </w:rPr>
        <w:t>ром параметров.</w:t>
      </w:r>
    </w:p>
    <w:p w:rsidR="00C90615" w:rsidRPr="00C90615" w:rsidRDefault="00C90615" w:rsidP="00C90615">
      <w:pPr>
        <w:pStyle w:val="a3"/>
        <w:rPr>
          <w:sz w:val="24"/>
          <w:szCs w:val="24"/>
        </w:rPr>
      </w:pPr>
      <w:r w:rsidRPr="00FB46F1">
        <w:rPr>
          <w:b/>
          <w:color w:val="00B050"/>
          <w:sz w:val="24"/>
          <w:szCs w:val="24"/>
        </w:rPr>
        <w:t>Косвенная рекурсия</w:t>
      </w:r>
      <w:r w:rsidRPr="00C90615">
        <w:rPr>
          <w:sz w:val="24"/>
          <w:szCs w:val="24"/>
        </w:rPr>
        <w:t>: подпрограмма вызывает какую-либо другую подпрограмму, в опис</w:t>
      </w:r>
      <w:r w:rsidRPr="00C90615">
        <w:rPr>
          <w:sz w:val="24"/>
          <w:szCs w:val="24"/>
        </w:rPr>
        <w:t>а</w:t>
      </w:r>
      <w:r w:rsidRPr="00C90615">
        <w:rPr>
          <w:sz w:val="24"/>
          <w:szCs w:val="24"/>
        </w:rPr>
        <w:t>нии которой содержится вызов исходной (например, функция </w:t>
      </w:r>
      <w:r w:rsidRPr="00C90615">
        <w:rPr>
          <w:i/>
          <w:iCs/>
          <w:sz w:val="24"/>
          <w:szCs w:val="24"/>
        </w:rPr>
        <w:t>A</w:t>
      </w:r>
      <w:r w:rsidRPr="00C90615">
        <w:rPr>
          <w:sz w:val="24"/>
          <w:szCs w:val="24"/>
        </w:rPr>
        <w:t> вызывает функцию </w:t>
      </w:r>
      <w:r w:rsidRPr="00C90615">
        <w:rPr>
          <w:i/>
          <w:iCs/>
          <w:sz w:val="24"/>
          <w:szCs w:val="24"/>
        </w:rPr>
        <w:t>B</w:t>
      </w:r>
      <w:r w:rsidRPr="00C90615">
        <w:rPr>
          <w:sz w:val="24"/>
          <w:szCs w:val="24"/>
        </w:rPr>
        <w:t>, а функция B выз</w:t>
      </w:r>
      <w:r w:rsidRPr="00C90615">
        <w:rPr>
          <w:sz w:val="24"/>
          <w:szCs w:val="24"/>
        </w:rPr>
        <w:t>ы</w:t>
      </w:r>
      <w:r w:rsidRPr="00C90615">
        <w:rPr>
          <w:sz w:val="24"/>
          <w:szCs w:val="24"/>
        </w:rPr>
        <w:t>вает функцию </w:t>
      </w:r>
      <w:r w:rsidRPr="00C90615">
        <w:rPr>
          <w:i/>
          <w:iCs/>
          <w:sz w:val="24"/>
          <w:szCs w:val="24"/>
        </w:rPr>
        <w:t>A</w:t>
      </w:r>
      <w:r w:rsidRPr="00C90615">
        <w:rPr>
          <w:sz w:val="24"/>
          <w:szCs w:val="24"/>
        </w:rPr>
        <w:t>). Косвенный вызов может быть организован и более сложным образом, т. е. в рекурсию могут быть вовлечены н</w:t>
      </w:r>
      <w:r w:rsidRPr="00C90615">
        <w:rPr>
          <w:sz w:val="24"/>
          <w:szCs w:val="24"/>
        </w:rPr>
        <w:t>е</w:t>
      </w:r>
      <w:r w:rsidRPr="00C90615">
        <w:rPr>
          <w:sz w:val="24"/>
          <w:szCs w:val="24"/>
        </w:rPr>
        <w:t>сколько подпрограмм.</w:t>
      </w:r>
    </w:p>
    <w:p w:rsidR="00C90615" w:rsidRPr="00C90615" w:rsidRDefault="00C90615" w:rsidP="00C90615">
      <w:pPr>
        <w:pStyle w:val="a3"/>
        <w:rPr>
          <w:sz w:val="24"/>
          <w:szCs w:val="24"/>
        </w:rPr>
      </w:pPr>
      <w:r w:rsidRPr="00C90615">
        <w:rPr>
          <w:sz w:val="24"/>
          <w:szCs w:val="24"/>
        </w:rPr>
        <w:t>Рекурсивная программа позволяет описать повторяющиеся действия без явных повторений частей программы и использования циклов.</w:t>
      </w:r>
    </w:p>
    <w:p w:rsidR="00F6740E" w:rsidRPr="00D56BE0" w:rsidRDefault="00C90615" w:rsidP="00D56BE0">
      <w:pPr>
        <w:pStyle w:val="a3"/>
        <w:rPr>
          <w:sz w:val="24"/>
          <w:szCs w:val="24"/>
        </w:rPr>
      </w:pPr>
      <w:r w:rsidRPr="00FB46F1">
        <w:rPr>
          <w:b/>
          <w:color w:val="7030A0"/>
          <w:sz w:val="24"/>
          <w:szCs w:val="24"/>
        </w:rPr>
        <w:t>Структура рекурсивной функции</w:t>
      </w:r>
      <w:r w:rsidRPr="00C90615">
        <w:rPr>
          <w:sz w:val="24"/>
          <w:szCs w:val="24"/>
        </w:rPr>
        <w:t xml:space="preserve"> содержит команду ветвления. Условие в этой команде о</w:t>
      </w:r>
      <w:r w:rsidRPr="00C90615">
        <w:rPr>
          <w:sz w:val="24"/>
          <w:szCs w:val="24"/>
        </w:rPr>
        <w:t>п</w:t>
      </w:r>
      <w:r w:rsidRPr="00C90615">
        <w:rPr>
          <w:sz w:val="24"/>
          <w:szCs w:val="24"/>
        </w:rPr>
        <w:t>ределяет, когда рекурсия должна прекратиться. По одной из веток этой команды должен происх</w:t>
      </w:r>
      <w:r w:rsidRPr="00C90615">
        <w:rPr>
          <w:sz w:val="24"/>
          <w:szCs w:val="24"/>
        </w:rPr>
        <w:t>о</w:t>
      </w:r>
      <w:r w:rsidRPr="00C90615">
        <w:rPr>
          <w:sz w:val="24"/>
          <w:szCs w:val="24"/>
        </w:rPr>
        <w:t>дить хотя бы один рекурсивный вызов (прямой или косвенный) функцией самой себя. Правильно написанная рекурсивная функция должна гарантировать, что через конечное число рекурсивных в</w:t>
      </w:r>
      <w:r w:rsidRPr="00C90615">
        <w:rPr>
          <w:sz w:val="24"/>
          <w:szCs w:val="24"/>
        </w:rPr>
        <w:t>ы</w:t>
      </w:r>
      <w:r w:rsidRPr="00C90615">
        <w:rPr>
          <w:sz w:val="24"/>
          <w:szCs w:val="24"/>
        </w:rPr>
        <w:t>зовов будет достигнуто выполнение условия прекращения рекурсии, в результате чего цепочка п</w:t>
      </w:r>
      <w:r w:rsidRPr="00C90615">
        <w:rPr>
          <w:sz w:val="24"/>
          <w:szCs w:val="24"/>
        </w:rPr>
        <w:t>о</w:t>
      </w:r>
      <w:r w:rsidRPr="00C90615">
        <w:rPr>
          <w:sz w:val="24"/>
          <w:szCs w:val="24"/>
        </w:rPr>
        <w:t>следовательных рекурсивных вызовов прервется и в</w:t>
      </w:r>
      <w:r w:rsidRPr="00C90615">
        <w:rPr>
          <w:sz w:val="24"/>
          <w:szCs w:val="24"/>
        </w:rPr>
        <w:t>ы</w:t>
      </w:r>
      <w:r w:rsidRPr="00C90615">
        <w:rPr>
          <w:sz w:val="24"/>
          <w:szCs w:val="24"/>
        </w:rPr>
        <w:t>полнится возврат.</w:t>
      </w:r>
    </w:p>
    <w:p w:rsidR="00A63C69" w:rsidRPr="006D52AC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429125" cy="3048238"/>
            <wp:effectExtent l="1905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6789" cy="3053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6E61CB" w:rsidRDefault="009932A3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514BB0" w:rsidRDefault="009932A3" w:rsidP="009932A3">
      <w:pPr>
        <w:pStyle w:val="a3"/>
        <w:ind w:firstLine="0"/>
        <w:rPr>
          <w:b/>
          <w:sz w:val="24"/>
          <w:szCs w:val="24"/>
        </w:rPr>
      </w:pPr>
      <w:r>
        <w:rPr>
          <w:sz w:val="24"/>
        </w:rPr>
        <w:t xml:space="preserve">Тема: </w:t>
      </w:r>
      <w:r w:rsidR="00514BB0">
        <w:rPr>
          <w:sz w:val="24"/>
        </w:rPr>
        <w:t xml:space="preserve"> </w:t>
      </w:r>
      <w:r>
        <w:rPr>
          <w:b/>
          <w:sz w:val="24"/>
          <w:szCs w:val="24"/>
        </w:rPr>
        <w:t>Решение задач с испол</w:t>
      </w:r>
      <w:r>
        <w:rPr>
          <w:b/>
          <w:sz w:val="24"/>
          <w:szCs w:val="24"/>
        </w:rPr>
        <w:t>ь</w:t>
      </w:r>
      <w:r>
        <w:rPr>
          <w:b/>
          <w:sz w:val="24"/>
          <w:szCs w:val="24"/>
        </w:rPr>
        <w:t>зованием процедур и функций.</w:t>
      </w:r>
    </w:p>
    <w:p w:rsidR="009932A3" w:rsidRDefault="009932A3" w:rsidP="009932A3">
      <w:pPr>
        <w:pStyle w:val="a3"/>
        <w:ind w:firstLine="0"/>
        <w:rPr>
          <w:sz w:val="24"/>
          <w:szCs w:val="24"/>
        </w:rPr>
      </w:pPr>
      <w:r w:rsidRPr="009932A3">
        <w:rPr>
          <w:sz w:val="24"/>
          <w:szCs w:val="24"/>
        </w:rPr>
        <w:t xml:space="preserve">Цель: </w:t>
      </w:r>
      <w:r>
        <w:rPr>
          <w:sz w:val="24"/>
          <w:szCs w:val="24"/>
        </w:rPr>
        <w:t>Научиться решать задачи с использованием процедур и функций.</w:t>
      </w:r>
    </w:p>
    <w:p w:rsidR="00975610" w:rsidRDefault="00975610" w:rsidP="009932A3">
      <w:pPr>
        <w:pStyle w:val="a3"/>
        <w:ind w:firstLine="0"/>
        <w:jc w:val="center"/>
        <w:rPr>
          <w:b/>
          <w:sz w:val="24"/>
          <w:szCs w:val="24"/>
        </w:rPr>
      </w:pPr>
    </w:p>
    <w:p w:rsidR="009932A3" w:rsidRDefault="009932A3" w:rsidP="009932A3">
      <w:pPr>
        <w:pStyle w:val="a3"/>
        <w:ind w:firstLine="0"/>
        <w:jc w:val="center"/>
        <w:rPr>
          <w:b/>
          <w:sz w:val="24"/>
          <w:szCs w:val="24"/>
        </w:rPr>
      </w:pPr>
      <w:r w:rsidRPr="009932A3">
        <w:rPr>
          <w:b/>
          <w:sz w:val="24"/>
          <w:szCs w:val="24"/>
        </w:rPr>
        <w:lastRenderedPageBreak/>
        <w:t>Ход работы</w:t>
      </w:r>
    </w:p>
    <w:p w:rsidR="009932A3" w:rsidRPr="009932A3" w:rsidRDefault="009932A3" w:rsidP="009932A3">
      <w:pPr>
        <w:pStyle w:val="a3"/>
        <w:ind w:firstLine="0"/>
        <w:rPr>
          <w:sz w:val="28"/>
        </w:rPr>
      </w:pPr>
      <w:r>
        <w:rPr>
          <w:sz w:val="24"/>
          <w:szCs w:val="24"/>
        </w:rPr>
        <w:t>1. Рассмотреть пример решения задач:</w:t>
      </w:r>
    </w:p>
    <w:p w:rsidR="009932A3" w:rsidRPr="009932A3" w:rsidRDefault="009932A3" w:rsidP="009932A3">
      <w:pPr>
        <w:pStyle w:val="a3"/>
        <w:rPr>
          <w:rFonts w:ascii="Arial" w:hAnsi="Arial" w:cs="Arial"/>
          <w:sz w:val="24"/>
          <w:szCs w:val="24"/>
        </w:rPr>
      </w:pPr>
      <w:r w:rsidRPr="009932A3">
        <w:rPr>
          <w:b/>
          <w:bCs/>
          <w:sz w:val="24"/>
          <w:szCs w:val="24"/>
        </w:rPr>
        <w:t>Задача</w:t>
      </w:r>
      <w:r w:rsidR="00975610">
        <w:rPr>
          <w:b/>
          <w:bCs/>
          <w:sz w:val="24"/>
          <w:szCs w:val="24"/>
        </w:rPr>
        <w:t xml:space="preserve"> </w:t>
      </w:r>
      <w:r w:rsidRPr="009932A3">
        <w:rPr>
          <w:b/>
          <w:bCs/>
          <w:sz w:val="24"/>
          <w:szCs w:val="24"/>
        </w:rPr>
        <w:t>1</w:t>
      </w:r>
      <w:r w:rsidRPr="009932A3">
        <w:rPr>
          <w:sz w:val="24"/>
          <w:szCs w:val="24"/>
        </w:rPr>
        <w:t>. Подсчитать количество цифр в натуральном числе.  Оформить в виде процедуры.</w:t>
      </w:r>
    </w:p>
    <w:p w:rsidR="009932A3" w:rsidRPr="009932A3" w:rsidRDefault="009932A3" w:rsidP="009932A3">
      <w:pPr>
        <w:pStyle w:val="a3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9932A3">
        <w:rPr>
          <w:sz w:val="24"/>
          <w:szCs w:val="24"/>
          <w:lang w:val="en-US"/>
        </w:rPr>
        <w:t>var</w:t>
      </w:r>
      <w:proofErr w:type="spellEnd"/>
      <w:proofErr w:type="gramEnd"/>
      <w:r w:rsidRPr="009932A3">
        <w:rPr>
          <w:sz w:val="24"/>
          <w:szCs w:val="24"/>
          <w:lang w:val="en-US"/>
        </w:rPr>
        <w:t> n</w:t>
      </w:r>
      <w:r w:rsidRPr="009932A3">
        <w:rPr>
          <w:sz w:val="24"/>
          <w:szCs w:val="24"/>
        </w:rPr>
        <w:t>:</w:t>
      </w:r>
      <w:proofErr w:type="spellStart"/>
      <w:r w:rsidRPr="009932A3">
        <w:rPr>
          <w:sz w:val="24"/>
          <w:szCs w:val="24"/>
          <w:lang w:val="en-US"/>
        </w:rPr>
        <w:t>longint</w:t>
      </w:r>
      <w:proofErr w:type="spellEnd"/>
      <w:r w:rsidRPr="009932A3">
        <w:rPr>
          <w:sz w:val="24"/>
          <w:szCs w:val="24"/>
        </w:rPr>
        <w:t>;</w:t>
      </w:r>
      <w:r w:rsidRPr="009932A3">
        <w:rPr>
          <w:sz w:val="24"/>
          <w:szCs w:val="24"/>
        </w:rPr>
        <w:br/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 k</w:t>
      </w:r>
      <w:r w:rsidRPr="009932A3">
        <w:rPr>
          <w:sz w:val="24"/>
          <w:szCs w:val="24"/>
        </w:rPr>
        <w:t>:</w:t>
      </w:r>
      <w:r w:rsidRPr="009932A3">
        <w:rPr>
          <w:sz w:val="24"/>
          <w:szCs w:val="24"/>
          <w:lang w:val="en-US"/>
        </w:rPr>
        <w:t>byte</w:t>
      </w:r>
      <w:r w:rsidRPr="009932A3">
        <w:rPr>
          <w:sz w:val="24"/>
          <w:szCs w:val="24"/>
        </w:rPr>
        <w:t>;</w:t>
      </w:r>
    </w:p>
    <w:p w:rsidR="009932A3" w:rsidRPr="009932A3" w:rsidRDefault="009932A3" w:rsidP="009932A3">
      <w:pPr>
        <w:pStyle w:val="a3"/>
        <w:rPr>
          <w:rFonts w:ascii="Arial" w:hAnsi="Arial" w:cs="Arial"/>
          <w:sz w:val="24"/>
          <w:szCs w:val="24"/>
        </w:rPr>
      </w:pPr>
      <w:r w:rsidRPr="009932A3">
        <w:rPr>
          <w:sz w:val="24"/>
          <w:szCs w:val="24"/>
          <w:lang w:val="en-US"/>
        </w:rPr>
        <w:t>Procedure </w:t>
      </w:r>
      <w:proofErr w:type="spellStart"/>
      <w:proofErr w:type="gramStart"/>
      <w:r w:rsidRPr="009932A3">
        <w:rPr>
          <w:sz w:val="24"/>
          <w:szCs w:val="24"/>
          <w:lang w:val="en-US"/>
        </w:rPr>
        <w:t>kalc</w:t>
      </w:r>
      <w:proofErr w:type="spellEnd"/>
      <w:r w:rsidRPr="009932A3">
        <w:rPr>
          <w:sz w:val="24"/>
          <w:szCs w:val="24"/>
        </w:rPr>
        <w:t>(</w:t>
      </w:r>
      <w:proofErr w:type="gramEnd"/>
      <w:r w:rsidRPr="009932A3">
        <w:rPr>
          <w:sz w:val="24"/>
          <w:szCs w:val="24"/>
          <w:lang w:val="en-US"/>
        </w:rPr>
        <w:t>n</w:t>
      </w:r>
      <w:r w:rsidRPr="009932A3">
        <w:rPr>
          <w:sz w:val="24"/>
          <w:szCs w:val="24"/>
        </w:rPr>
        <w:t>:</w:t>
      </w:r>
      <w:proofErr w:type="spellStart"/>
      <w:r w:rsidRPr="009932A3">
        <w:rPr>
          <w:sz w:val="24"/>
          <w:szCs w:val="24"/>
          <w:lang w:val="en-US"/>
        </w:rPr>
        <w:t>longint</w:t>
      </w:r>
      <w:proofErr w:type="spellEnd"/>
      <w:r w:rsidRPr="009932A3">
        <w:rPr>
          <w:sz w:val="24"/>
          <w:szCs w:val="24"/>
        </w:rPr>
        <w:t>; </w:t>
      </w:r>
      <w:proofErr w:type="spellStart"/>
      <w:r w:rsidRPr="009932A3">
        <w:rPr>
          <w:sz w:val="24"/>
          <w:szCs w:val="24"/>
          <w:lang w:val="en-US"/>
        </w:rPr>
        <w:t>var</w:t>
      </w:r>
      <w:proofErr w:type="spellEnd"/>
      <w:r w:rsidRPr="009932A3">
        <w:rPr>
          <w:sz w:val="24"/>
          <w:szCs w:val="24"/>
          <w:lang w:val="en-US"/>
        </w:rPr>
        <w:t> k</w:t>
      </w:r>
      <w:r w:rsidRPr="009932A3">
        <w:rPr>
          <w:sz w:val="24"/>
          <w:szCs w:val="24"/>
        </w:rPr>
        <w:t>:</w:t>
      </w:r>
      <w:r w:rsidRPr="009932A3">
        <w:rPr>
          <w:sz w:val="24"/>
          <w:szCs w:val="24"/>
          <w:lang w:val="en-US"/>
        </w:rPr>
        <w:t>byte</w:t>
      </w:r>
      <w:r w:rsidRPr="009932A3">
        <w:rPr>
          <w:sz w:val="24"/>
          <w:szCs w:val="24"/>
        </w:rPr>
        <w:t>); {процедура подсчета цифр}</w:t>
      </w:r>
      <w:r w:rsidRPr="009932A3">
        <w:rPr>
          <w:sz w:val="24"/>
          <w:szCs w:val="24"/>
        </w:rPr>
        <w:br/>
      </w:r>
      <w:proofErr w:type="spellStart"/>
      <w:r w:rsidRPr="009932A3">
        <w:rPr>
          <w:sz w:val="24"/>
          <w:szCs w:val="24"/>
        </w:rPr>
        <w:t>begin</w:t>
      </w:r>
      <w:proofErr w:type="spellEnd"/>
      <w:r w:rsidRPr="009932A3">
        <w:rPr>
          <w:sz w:val="24"/>
          <w:szCs w:val="24"/>
        </w:rPr>
        <w:t xml:space="preserve"> k:=0;                           {</w:t>
      </w:r>
      <w:proofErr w:type="spellStart"/>
      <w:r w:rsidRPr="009932A3">
        <w:rPr>
          <w:sz w:val="24"/>
          <w:szCs w:val="24"/>
        </w:rPr>
        <w:t>n</w:t>
      </w:r>
      <w:proofErr w:type="spellEnd"/>
      <w:r w:rsidRPr="009932A3">
        <w:rPr>
          <w:sz w:val="24"/>
          <w:szCs w:val="24"/>
        </w:rPr>
        <w:t xml:space="preserve"> и </w:t>
      </w:r>
      <w:proofErr w:type="spellStart"/>
      <w:r w:rsidRPr="009932A3">
        <w:rPr>
          <w:sz w:val="24"/>
          <w:szCs w:val="24"/>
        </w:rPr>
        <w:t>k</w:t>
      </w:r>
      <w:proofErr w:type="spellEnd"/>
      <w:r w:rsidRPr="009932A3">
        <w:rPr>
          <w:sz w:val="24"/>
          <w:szCs w:val="24"/>
        </w:rPr>
        <w:t xml:space="preserve"> – формальные параметры}</w:t>
      </w:r>
      <w:r w:rsidRPr="009932A3">
        <w:rPr>
          <w:sz w:val="24"/>
          <w:szCs w:val="24"/>
        </w:rPr>
        <w:br/>
        <w:t>      </w:t>
      </w:r>
      <w:proofErr w:type="spellStart"/>
      <w:r w:rsidRPr="009932A3">
        <w:rPr>
          <w:sz w:val="24"/>
          <w:szCs w:val="24"/>
        </w:rPr>
        <w:t>while</w:t>
      </w:r>
      <w:proofErr w:type="spellEnd"/>
      <w:r w:rsidRPr="009932A3">
        <w:rPr>
          <w:sz w:val="24"/>
          <w:szCs w:val="24"/>
        </w:rPr>
        <w:t xml:space="preserve"> </w:t>
      </w:r>
      <w:proofErr w:type="spellStart"/>
      <w:r w:rsidRPr="009932A3">
        <w:rPr>
          <w:sz w:val="24"/>
          <w:szCs w:val="24"/>
        </w:rPr>
        <w:t>n</w:t>
      </w:r>
      <w:proofErr w:type="spellEnd"/>
      <w:r w:rsidRPr="009932A3">
        <w:rPr>
          <w:sz w:val="24"/>
          <w:szCs w:val="24"/>
        </w:rPr>
        <w:t xml:space="preserve">&gt;0 </w:t>
      </w:r>
      <w:proofErr w:type="spellStart"/>
      <w:r w:rsidRPr="009932A3">
        <w:rPr>
          <w:sz w:val="24"/>
          <w:szCs w:val="24"/>
        </w:rPr>
        <w:t>do</w:t>
      </w:r>
      <w:proofErr w:type="spellEnd"/>
      <w:r w:rsidRPr="009932A3">
        <w:rPr>
          <w:sz w:val="24"/>
          <w:szCs w:val="24"/>
        </w:rPr>
        <w:t>                    {</w:t>
      </w:r>
      <w:proofErr w:type="spellStart"/>
      <w:r w:rsidRPr="009932A3">
        <w:rPr>
          <w:sz w:val="24"/>
          <w:szCs w:val="24"/>
        </w:rPr>
        <w:t>n</w:t>
      </w:r>
      <w:proofErr w:type="spellEnd"/>
      <w:r w:rsidRPr="009932A3">
        <w:rPr>
          <w:sz w:val="24"/>
          <w:szCs w:val="24"/>
        </w:rPr>
        <w:t xml:space="preserve"> –параметр-значение}</w:t>
      </w:r>
      <w:r w:rsidRPr="009932A3">
        <w:rPr>
          <w:sz w:val="24"/>
          <w:szCs w:val="24"/>
        </w:rPr>
        <w:br/>
        <w:t>       </w:t>
      </w:r>
      <w:proofErr w:type="spellStart"/>
      <w:r w:rsidRPr="009932A3">
        <w:rPr>
          <w:sz w:val="24"/>
          <w:szCs w:val="24"/>
        </w:rPr>
        <w:t>begin</w:t>
      </w:r>
      <w:proofErr w:type="spellEnd"/>
      <w:r w:rsidRPr="009932A3">
        <w:rPr>
          <w:sz w:val="24"/>
          <w:szCs w:val="24"/>
        </w:rPr>
        <w:t xml:space="preserve"> n:=n </w:t>
      </w:r>
      <w:proofErr w:type="spellStart"/>
      <w:r w:rsidRPr="009932A3">
        <w:rPr>
          <w:sz w:val="24"/>
          <w:szCs w:val="24"/>
        </w:rPr>
        <w:t>div</w:t>
      </w:r>
      <w:proofErr w:type="spellEnd"/>
      <w:r w:rsidRPr="009932A3">
        <w:rPr>
          <w:sz w:val="24"/>
          <w:szCs w:val="24"/>
        </w:rPr>
        <w:t xml:space="preserve"> 10;             {</w:t>
      </w:r>
      <w:proofErr w:type="spellStart"/>
      <w:r w:rsidRPr="009932A3">
        <w:rPr>
          <w:sz w:val="24"/>
          <w:szCs w:val="24"/>
        </w:rPr>
        <w:t>k</w:t>
      </w:r>
      <w:proofErr w:type="spellEnd"/>
      <w:r w:rsidRPr="009932A3">
        <w:rPr>
          <w:sz w:val="24"/>
          <w:szCs w:val="24"/>
        </w:rPr>
        <w:t xml:space="preserve"> – параметр-переменная}</w:t>
      </w:r>
      <w:r w:rsidRPr="009932A3">
        <w:rPr>
          <w:sz w:val="24"/>
          <w:szCs w:val="24"/>
        </w:rPr>
        <w:br/>
        <w:t>             </w:t>
      </w:r>
      <w:r w:rsidRPr="009932A3">
        <w:rPr>
          <w:sz w:val="24"/>
          <w:szCs w:val="24"/>
          <w:lang w:val="en-US"/>
        </w:rPr>
        <w:t>k</w:t>
      </w:r>
      <w:r w:rsidRPr="009932A3">
        <w:rPr>
          <w:sz w:val="24"/>
          <w:szCs w:val="24"/>
        </w:rPr>
        <w:t>:=</w:t>
      </w:r>
      <w:r w:rsidRPr="009932A3">
        <w:rPr>
          <w:sz w:val="24"/>
          <w:szCs w:val="24"/>
          <w:lang w:val="en-US"/>
        </w:rPr>
        <w:t>k</w:t>
      </w:r>
      <w:r w:rsidRPr="009932A3">
        <w:rPr>
          <w:sz w:val="24"/>
          <w:szCs w:val="24"/>
        </w:rPr>
        <w:t>+1;</w:t>
      </w:r>
      <w:r w:rsidRPr="009932A3">
        <w:rPr>
          <w:sz w:val="24"/>
          <w:szCs w:val="24"/>
        </w:rPr>
        <w:br/>
        <w:t>       </w:t>
      </w:r>
      <w:proofErr w:type="spellStart"/>
      <w:r w:rsidRPr="009932A3">
        <w:rPr>
          <w:sz w:val="24"/>
          <w:szCs w:val="24"/>
        </w:rPr>
        <w:t>end</w:t>
      </w:r>
      <w:proofErr w:type="spellEnd"/>
      <w:r w:rsidRPr="009932A3">
        <w:rPr>
          <w:sz w:val="24"/>
          <w:szCs w:val="24"/>
        </w:rPr>
        <w:t>;</w:t>
      </w:r>
      <w:r w:rsidRPr="009932A3">
        <w:rPr>
          <w:sz w:val="24"/>
          <w:szCs w:val="24"/>
        </w:rPr>
        <w:br/>
      </w:r>
      <w:proofErr w:type="spellStart"/>
      <w:r w:rsidRPr="009932A3">
        <w:rPr>
          <w:sz w:val="24"/>
          <w:szCs w:val="24"/>
        </w:rPr>
        <w:t>end</w:t>
      </w:r>
      <w:proofErr w:type="spellEnd"/>
      <w:r w:rsidRPr="009932A3">
        <w:rPr>
          <w:sz w:val="24"/>
          <w:szCs w:val="24"/>
        </w:rPr>
        <w:t>;</w:t>
      </w:r>
    </w:p>
    <w:p w:rsidR="009932A3" w:rsidRPr="009932A3" w:rsidRDefault="009932A3" w:rsidP="009932A3">
      <w:pPr>
        <w:pStyle w:val="a3"/>
        <w:rPr>
          <w:rFonts w:ascii="Arial" w:hAnsi="Arial" w:cs="Arial"/>
          <w:sz w:val="24"/>
          <w:szCs w:val="24"/>
        </w:rPr>
      </w:pPr>
      <w:proofErr w:type="gramStart"/>
      <w:r w:rsidRPr="009932A3">
        <w:rPr>
          <w:sz w:val="24"/>
          <w:szCs w:val="24"/>
          <w:lang w:val="en-US"/>
        </w:rPr>
        <w:t>begin</w:t>
      </w:r>
      <w:proofErr w:type="gramEnd"/>
      <w:r w:rsidRPr="009932A3">
        <w:rPr>
          <w:sz w:val="24"/>
          <w:szCs w:val="24"/>
        </w:rPr>
        <w:br/>
      </w:r>
      <w:r w:rsidRPr="009932A3">
        <w:rPr>
          <w:sz w:val="24"/>
          <w:szCs w:val="24"/>
          <w:lang w:val="en-US"/>
        </w:rPr>
        <w:t> 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</w:t>
      </w:r>
      <w:proofErr w:type="spellStart"/>
      <w:r w:rsidRPr="009932A3">
        <w:rPr>
          <w:sz w:val="24"/>
          <w:szCs w:val="24"/>
          <w:lang w:val="en-US"/>
        </w:rPr>
        <w:t>writeln</w:t>
      </w:r>
      <w:proofErr w:type="spellEnd"/>
      <w:r w:rsidRPr="009932A3">
        <w:rPr>
          <w:sz w:val="24"/>
          <w:szCs w:val="24"/>
        </w:rPr>
        <w:t>('</w:t>
      </w:r>
      <w:r w:rsidRPr="009932A3">
        <w:rPr>
          <w:sz w:val="24"/>
          <w:szCs w:val="24"/>
          <w:lang w:val="en-US"/>
        </w:rPr>
        <w:t>input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n</w:t>
      </w:r>
      <w:r w:rsidRPr="009932A3">
        <w:rPr>
          <w:sz w:val="24"/>
          <w:szCs w:val="24"/>
        </w:rPr>
        <w:t>');</w:t>
      </w:r>
      <w:r w:rsidRPr="009932A3">
        <w:rPr>
          <w:sz w:val="24"/>
          <w:szCs w:val="24"/>
        </w:rPr>
        <w:br/>
        <w:t>      </w:t>
      </w:r>
      <w:proofErr w:type="spellStart"/>
      <w:r w:rsidRPr="009932A3">
        <w:rPr>
          <w:sz w:val="24"/>
          <w:szCs w:val="24"/>
        </w:rPr>
        <w:t>readln</w:t>
      </w:r>
      <w:proofErr w:type="spellEnd"/>
      <w:r w:rsidRPr="009932A3">
        <w:rPr>
          <w:sz w:val="24"/>
          <w:szCs w:val="24"/>
        </w:rPr>
        <w:t>(</w:t>
      </w:r>
      <w:proofErr w:type="spellStart"/>
      <w:r w:rsidRPr="009932A3">
        <w:rPr>
          <w:sz w:val="24"/>
          <w:szCs w:val="24"/>
        </w:rPr>
        <w:t>n</w:t>
      </w:r>
      <w:proofErr w:type="spellEnd"/>
      <w:r w:rsidRPr="009932A3">
        <w:rPr>
          <w:sz w:val="24"/>
          <w:szCs w:val="24"/>
        </w:rPr>
        <w:t>);</w:t>
      </w:r>
      <w:r w:rsidRPr="009932A3">
        <w:rPr>
          <w:sz w:val="24"/>
          <w:szCs w:val="24"/>
        </w:rPr>
        <w:br/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t xml:space="preserve"> </w:t>
      </w:r>
      <w:proofErr w:type="spellStart"/>
      <w:r w:rsidRPr="009932A3">
        <w:rPr>
          <w:sz w:val="24"/>
          <w:szCs w:val="24"/>
          <w:lang w:val="en-US"/>
        </w:rPr>
        <w:t>kalc</w:t>
      </w:r>
      <w:proofErr w:type="spellEnd"/>
      <w:r w:rsidRPr="009932A3">
        <w:rPr>
          <w:sz w:val="24"/>
          <w:szCs w:val="24"/>
        </w:rPr>
        <w:t>(</w:t>
      </w:r>
      <w:r w:rsidRPr="009932A3">
        <w:rPr>
          <w:sz w:val="24"/>
          <w:szCs w:val="24"/>
          <w:lang w:val="en-US"/>
        </w:rPr>
        <w:t>n</w:t>
      </w:r>
      <w:r w:rsidRPr="009932A3">
        <w:rPr>
          <w:sz w:val="24"/>
          <w:szCs w:val="24"/>
        </w:rPr>
        <w:t>,</w:t>
      </w:r>
      <w:r w:rsidRPr="009932A3">
        <w:rPr>
          <w:sz w:val="24"/>
          <w:szCs w:val="24"/>
          <w:lang w:val="en-US"/>
        </w:rPr>
        <w:t>k</w:t>
      </w:r>
      <w:r w:rsidRPr="009932A3">
        <w:rPr>
          <w:sz w:val="24"/>
          <w:szCs w:val="24"/>
        </w:rPr>
        <w:t>);</w:t>
      </w:r>
      <w:r w:rsidRPr="009932A3">
        <w:rPr>
          <w:sz w:val="24"/>
          <w:szCs w:val="24"/>
          <w:lang w:val="en-US"/>
        </w:rPr>
        <w:t>         </w:t>
      </w:r>
      <w:r w:rsidRPr="009932A3">
        <w:rPr>
          <w:sz w:val="24"/>
          <w:szCs w:val="24"/>
        </w:rPr>
        <w:t xml:space="preserve"> </w:t>
      </w:r>
      <w:r w:rsidRPr="009932A3">
        <w:rPr>
          <w:sz w:val="24"/>
          <w:szCs w:val="24"/>
          <w:lang w:val="en-US"/>
        </w:rPr>
        <w:t>             </w:t>
      </w:r>
      <w:r w:rsidRPr="009932A3">
        <w:rPr>
          <w:sz w:val="24"/>
          <w:szCs w:val="24"/>
        </w:rPr>
        <w:t>{вызов процедуры}</w:t>
      </w:r>
      <w:r w:rsidRPr="009932A3">
        <w:rPr>
          <w:sz w:val="24"/>
          <w:szCs w:val="24"/>
          <w:lang w:val="en-US"/>
        </w:rPr>
        <w:t> </w:t>
      </w:r>
      <w:r w:rsidRPr="009932A3">
        <w:rPr>
          <w:sz w:val="24"/>
          <w:szCs w:val="24"/>
        </w:rPr>
        <w:br/>
        <w:t>      </w:t>
      </w:r>
      <w:proofErr w:type="spellStart"/>
      <w:r w:rsidRPr="009932A3">
        <w:rPr>
          <w:sz w:val="24"/>
          <w:szCs w:val="24"/>
        </w:rPr>
        <w:t>writeln</w:t>
      </w:r>
      <w:proofErr w:type="spellEnd"/>
      <w:r w:rsidRPr="009932A3">
        <w:rPr>
          <w:sz w:val="24"/>
          <w:szCs w:val="24"/>
        </w:rPr>
        <w:t>('</w:t>
      </w:r>
      <w:proofErr w:type="spellStart"/>
      <w:r w:rsidRPr="009932A3">
        <w:rPr>
          <w:sz w:val="24"/>
          <w:szCs w:val="24"/>
        </w:rPr>
        <w:t>k=',k</w:t>
      </w:r>
      <w:proofErr w:type="spellEnd"/>
      <w:r w:rsidRPr="009932A3">
        <w:rPr>
          <w:sz w:val="24"/>
          <w:szCs w:val="24"/>
        </w:rPr>
        <w:t>)                {</w:t>
      </w:r>
      <w:proofErr w:type="spellStart"/>
      <w:r w:rsidRPr="009932A3">
        <w:rPr>
          <w:sz w:val="24"/>
          <w:szCs w:val="24"/>
        </w:rPr>
        <w:t>n</w:t>
      </w:r>
      <w:proofErr w:type="spellEnd"/>
      <w:r w:rsidRPr="009932A3">
        <w:rPr>
          <w:sz w:val="24"/>
          <w:szCs w:val="24"/>
        </w:rPr>
        <w:t xml:space="preserve"> и </w:t>
      </w:r>
      <w:proofErr w:type="spellStart"/>
      <w:r w:rsidRPr="009932A3">
        <w:rPr>
          <w:sz w:val="24"/>
          <w:szCs w:val="24"/>
        </w:rPr>
        <w:t>k</w:t>
      </w:r>
      <w:proofErr w:type="spellEnd"/>
      <w:r w:rsidRPr="009932A3">
        <w:rPr>
          <w:sz w:val="24"/>
          <w:szCs w:val="24"/>
        </w:rPr>
        <w:t xml:space="preserve"> – фактические параметры}</w:t>
      </w:r>
      <w:r w:rsidRPr="009932A3">
        <w:rPr>
          <w:sz w:val="24"/>
          <w:szCs w:val="24"/>
        </w:rPr>
        <w:br/>
      </w:r>
      <w:proofErr w:type="spellStart"/>
      <w:r w:rsidRPr="009932A3">
        <w:rPr>
          <w:sz w:val="24"/>
          <w:szCs w:val="24"/>
        </w:rPr>
        <w:t>end</w:t>
      </w:r>
      <w:proofErr w:type="spellEnd"/>
      <w:r w:rsidRPr="009932A3">
        <w:rPr>
          <w:sz w:val="24"/>
          <w:szCs w:val="24"/>
        </w:rPr>
        <w:t>.</w:t>
      </w:r>
    </w:p>
    <w:p w:rsidR="009932A3" w:rsidRPr="009932A3" w:rsidRDefault="009932A3" w:rsidP="009932A3">
      <w:pPr>
        <w:pStyle w:val="a3"/>
        <w:rPr>
          <w:rFonts w:ascii="Arial" w:hAnsi="Arial" w:cs="Arial"/>
          <w:sz w:val="24"/>
          <w:szCs w:val="24"/>
        </w:rPr>
      </w:pPr>
      <w:r w:rsidRPr="00975610">
        <w:rPr>
          <w:b/>
          <w:bCs/>
          <w:iCs/>
          <w:sz w:val="24"/>
          <w:szCs w:val="24"/>
        </w:rPr>
        <w:t>Задача 2</w:t>
      </w:r>
      <w:r w:rsidR="00D56BE0" w:rsidRPr="00975610">
        <w:rPr>
          <w:b/>
          <w:bCs/>
          <w:iCs/>
          <w:sz w:val="24"/>
          <w:szCs w:val="24"/>
        </w:rPr>
        <w:t>.</w:t>
      </w:r>
      <w:r w:rsidR="00D56BE0">
        <w:rPr>
          <w:b/>
          <w:bCs/>
          <w:i/>
          <w:iCs/>
          <w:sz w:val="24"/>
          <w:szCs w:val="24"/>
        </w:rPr>
        <w:t xml:space="preserve"> </w:t>
      </w:r>
      <w:r w:rsidRPr="009932A3">
        <w:rPr>
          <w:sz w:val="24"/>
          <w:szCs w:val="24"/>
        </w:rPr>
        <w:t>Рассмотрим отличие в использовании процедур и функций на примере нахождения НОД для трех чисел.</w:t>
      </w:r>
    </w:p>
    <w:p w:rsidR="009932A3" w:rsidRPr="00975610" w:rsidRDefault="009932A3" w:rsidP="009932A3">
      <w:pPr>
        <w:pStyle w:val="a3"/>
        <w:rPr>
          <w:rStyle w:val="ac"/>
          <w:i w:val="0"/>
          <w:color w:val="auto"/>
          <w:sz w:val="24"/>
        </w:rPr>
      </w:pPr>
      <w:proofErr w:type="spellStart"/>
      <w:r w:rsidRPr="00975610">
        <w:rPr>
          <w:rStyle w:val="ac"/>
          <w:i w:val="0"/>
          <w:color w:val="auto"/>
          <w:sz w:val="24"/>
        </w:rPr>
        <w:t>var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x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, </w:t>
      </w:r>
      <w:proofErr w:type="spellStart"/>
      <w:r w:rsidRPr="00975610">
        <w:rPr>
          <w:rStyle w:val="ac"/>
          <w:i w:val="0"/>
          <w:color w:val="auto"/>
          <w:sz w:val="24"/>
        </w:rPr>
        <w:t>y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, </w:t>
      </w:r>
      <w:proofErr w:type="spellStart"/>
      <w:r w:rsidRPr="00975610">
        <w:rPr>
          <w:rStyle w:val="ac"/>
          <w:i w:val="0"/>
          <w:color w:val="auto"/>
          <w:sz w:val="24"/>
        </w:rPr>
        <w:t>z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, </w:t>
      </w:r>
      <w:proofErr w:type="spellStart"/>
      <w:r w:rsidRPr="00975610">
        <w:rPr>
          <w:rStyle w:val="ac"/>
          <w:i w:val="0"/>
          <w:color w:val="auto"/>
          <w:sz w:val="24"/>
        </w:rPr>
        <w:t>nod:integer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  <w:r w:rsidRPr="00975610">
        <w:rPr>
          <w:rStyle w:val="ac"/>
          <w:i w:val="0"/>
          <w:color w:val="auto"/>
          <w:sz w:val="24"/>
        </w:rPr>
        <w:br/>
      </w:r>
      <w:proofErr w:type="spellStart"/>
      <w:r w:rsidRPr="00975610">
        <w:rPr>
          <w:rStyle w:val="ac"/>
          <w:i w:val="0"/>
          <w:color w:val="auto"/>
          <w:sz w:val="24"/>
        </w:rPr>
        <w:t>procedure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pnod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m,n:integer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; </w:t>
      </w:r>
      <w:proofErr w:type="spellStart"/>
      <w:r w:rsidRPr="00975610">
        <w:rPr>
          <w:rStyle w:val="ac"/>
          <w:i w:val="0"/>
          <w:color w:val="auto"/>
          <w:sz w:val="24"/>
        </w:rPr>
        <w:t>var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nod:integer</w:t>
      </w:r>
      <w:proofErr w:type="spellEnd"/>
      <w:r w:rsidRPr="00975610">
        <w:rPr>
          <w:rStyle w:val="ac"/>
          <w:i w:val="0"/>
          <w:color w:val="auto"/>
          <w:sz w:val="24"/>
        </w:rPr>
        <w:t>);</w:t>
      </w:r>
      <w:r w:rsidRPr="00975610">
        <w:rPr>
          <w:rStyle w:val="ac"/>
          <w:i w:val="0"/>
          <w:color w:val="auto"/>
          <w:sz w:val="24"/>
        </w:rPr>
        <w:br/>
      </w:r>
      <w:proofErr w:type="spellStart"/>
      <w:r w:rsidRPr="00975610">
        <w:rPr>
          <w:rStyle w:val="ac"/>
          <w:i w:val="0"/>
          <w:color w:val="auto"/>
          <w:sz w:val="24"/>
        </w:rPr>
        <w:t>begin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while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m</w:t>
      </w:r>
      <w:proofErr w:type="spellEnd"/>
      <w:r w:rsidRPr="00975610">
        <w:rPr>
          <w:rStyle w:val="ac"/>
          <w:i w:val="0"/>
          <w:color w:val="auto"/>
          <w:sz w:val="24"/>
        </w:rPr>
        <w:t>&lt;&gt;</w:t>
      </w:r>
      <w:proofErr w:type="spellStart"/>
      <w:r w:rsidRPr="00975610">
        <w:rPr>
          <w:rStyle w:val="ac"/>
          <w:i w:val="0"/>
          <w:color w:val="auto"/>
          <w:sz w:val="24"/>
        </w:rPr>
        <w:t>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do</w:t>
      </w:r>
      <w:proofErr w:type="spellEnd"/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if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m</w:t>
      </w:r>
      <w:proofErr w:type="spellEnd"/>
      <w:r w:rsidRPr="00975610">
        <w:rPr>
          <w:rStyle w:val="ac"/>
          <w:i w:val="0"/>
          <w:color w:val="auto"/>
          <w:sz w:val="24"/>
        </w:rPr>
        <w:t>&gt;</w:t>
      </w:r>
      <w:proofErr w:type="spellStart"/>
      <w:r w:rsidRPr="00975610">
        <w:rPr>
          <w:rStyle w:val="ac"/>
          <w:i w:val="0"/>
          <w:color w:val="auto"/>
          <w:sz w:val="24"/>
        </w:rPr>
        <w:t>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then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m:=m-n </w:t>
      </w:r>
      <w:proofErr w:type="spellStart"/>
      <w:r w:rsidRPr="00975610">
        <w:rPr>
          <w:rStyle w:val="ac"/>
          <w:i w:val="0"/>
          <w:color w:val="auto"/>
          <w:sz w:val="24"/>
        </w:rPr>
        <w:t>else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n:=n-m;</w:t>
      </w:r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nod:=m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  <w:r w:rsidRPr="00975610">
        <w:rPr>
          <w:rStyle w:val="ac"/>
          <w:i w:val="0"/>
          <w:color w:val="auto"/>
          <w:sz w:val="24"/>
        </w:rPr>
        <w:br/>
      </w:r>
      <w:proofErr w:type="spellStart"/>
      <w:r w:rsidRPr="00975610">
        <w:rPr>
          <w:rStyle w:val="ac"/>
          <w:i w:val="0"/>
          <w:color w:val="auto"/>
          <w:sz w:val="24"/>
        </w:rPr>
        <w:t>end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</w:p>
    <w:p w:rsidR="009932A3" w:rsidRPr="00975610" w:rsidRDefault="009932A3" w:rsidP="009932A3">
      <w:pPr>
        <w:pStyle w:val="a3"/>
        <w:rPr>
          <w:rStyle w:val="ac"/>
          <w:i w:val="0"/>
          <w:color w:val="auto"/>
          <w:sz w:val="24"/>
        </w:rPr>
      </w:pPr>
      <w:proofErr w:type="spellStart"/>
      <w:r w:rsidRPr="00975610">
        <w:rPr>
          <w:rStyle w:val="ac"/>
          <w:i w:val="0"/>
          <w:color w:val="auto"/>
          <w:sz w:val="24"/>
        </w:rPr>
        <w:t>function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fnod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m,n:integer</w:t>
      </w:r>
      <w:proofErr w:type="spellEnd"/>
      <w:r w:rsidRPr="00975610">
        <w:rPr>
          <w:rStyle w:val="ac"/>
          <w:i w:val="0"/>
          <w:color w:val="auto"/>
          <w:sz w:val="24"/>
        </w:rPr>
        <w:t>):</w:t>
      </w:r>
      <w:proofErr w:type="spellStart"/>
      <w:r w:rsidRPr="00975610">
        <w:rPr>
          <w:rStyle w:val="ac"/>
          <w:i w:val="0"/>
          <w:color w:val="auto"/>
          <w:sz w:val="24"/>
        </w:rPr>
        <w:t>integer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  <w:r w:rsidRPr="00975610">
        <w:rPr>
          <w:rStyle w:val="ac"/>
          <w:i w:val="0"/>
          <w:color w:val="auto"/>
          <w:sz w:val="24"/>
        </w:rPr>
        <w:br/>
      </w:r>
      <w:proofErr w:type="spellStart"/>
      <w:r w:rsidRPr="00975610">
        <w:rPr>
          <w:rStyle w:val="ac"/>
          <w:i w:val="0"/>
          <w:color w:val="auto"/>
          <w:sz w:val="24"/>
        </w:rPr>
        <w:t>begin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while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m</w:t>
      </w:r>
      <w:proofErr w:type="spellEnd"/>
      <w:r w:rsidRPr="00975610">
        <w:rPr>
          <w:rStyle w:val="ac"/>
          <w:i w:val="0"/>
          <w:color w:val="auto"/>
          <w:sz w:val="24"/>
        </w:rPr>
        <w:t>&lt;&gt;</w:t>
      </w:r>
      <w:proofErr w:type="spellStart"/>
      <w:r w:rsidRPr="00975610">
        <w:rPr>
          <w:rStyle w:val="ac"/>
          <w:i w:val="0"/>
          <w:color w:val="auto"/>
          <w:sz w:val="24"/>
        </w:rPr>
        <w:t>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do</w:t>
      </w:r>
      <w:proofErr w:type="spellEnd"/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if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m</w:t>
      </w:r>
      <w:proofErr w:type="spellEnd"/>
      <w:r w:rsidRPr="00975610">
        <w:rPr>
          <w:rStyle w:val="ac"/>
          <w:i w:val="0"/>
          <w:color w:val="auto"/>
          <w:sz w:val="24"/>
        </w:rPr>
        <w:t>&gt;</w:t>
      </w:r>
      <w:proofErr w:type="spellStart"/>
      <w:r w:rsidRPr="00975610">
        <w:rPr>
          <w:rStyle w:val="ac"/>
          <w:i w:val="0"/>
          <w:color w:val="auto"/>
          <w:sz w:val="24"/>
        </w:rPr>
        <w:t>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then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m:=m-n </w:t>
      </w:r>
      <w:proofErr w:type="spellStart"/>
      <w:r w:rsidRPr="00975610">
        <w:rPr>
          <w:rStyle w:val="ac"/>
          <w:i w:val="0"/>
          <w:color w:val="auto"/>
          <w:sz w:val="24"/>
        </w:rPr>
        <w:t>else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n:=n-m;</w:t>
      </w:r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fnod:=m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  <w:r w:rsidRPr="00975610">
        <w:rPr>
          <w:rStyle w:val="ac"/>
          <w:i w:val="0"/>
          <w:color w:val="auto"/>
          <w:sz w:val="24"/>
        </w:rPr>
        <w:br/>
      </w:r>
      <w:proofErr w:type="spellStart"/>
      <w:r w:rsidRPr="00975610">
        <w:rPr>
          <w:rStyle w:val="ac"/>
          <w:i w:val="0"/>
          <w:color w:val="auto"/>
          <w:sz w:val="24"/>
        </w:rPr>
        <w:t>end</w:t>
      </w:r>
      <w:proofErr w:type="spellEnd"/>
      <w:r w:rsidRPr="00975610">
        <w:rPr>
          <w:rStyle w:val="ac"/>
          <w:i w:val="0"/>
          <w:color w:val="auto"/>
          <w:sz w:val="24"/>
        </w:rPr>
        <w:t>;</w:t>
      </w:r>
    </w:p>
    <w:p w:rsidR="00D56BE0" w:rsidRPr="00975610" w:rsidRDefault="009932A3" w:rsidP="00D56BE0">
      <w:pPr>
        <w:pStyle w:val="a3"/>
        <w:rPr>
          <w:rStyle w:val="ac"/>
          <w:i w:val="0"/>
          <w:color w:val="auto"/>
          <w:sz w:val="24"/>
          <w:lang w:val="en-US"/>
        </w:rPr>
      </w:pPr>
      <w:proofErr w:type="spellStart"/>
      <w:r w:rsidRPr="00975610">
        <w:rPr>
          <w:rStyle w:val="ac"/>
          <w:i w:val="0"/>
          <w:color w:val="auto"/>
          <w:sz w:val="24"/>
        </w:rPr>
        <w:t>begin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writeln</w:t>
      </w:r>
      <w:proofErr w:type="spellEnd"/>
      <w:r w:rsidRPr="00975610">
        <w:rPr>
          <w:rStyle w:val="ac"/>
          <w:i w:val="0"/>
          <w:color w:val="auto"/>
          <w:sz w:val="24"/>
        </w:rPr>
        <w:t>('</w:t>
      </w:r>
      <w:proofErr w:type="spellStart"/>
      <w:r w:rsidRPr="00975610">
        <w:rPr>
          <w:rStyle w:val="ac"/>
          <w:i w:val="0"/>
          <w:color w:val="auto"/>
          <w:sz w:val="24"/>
        </w:rPr>
        <w:t>input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</w:t>
      </w:r>
      <w:proofErr w:type="spellStart"/>
      <w:r w:rsidRPr="00975610">
        <w:rPr>
          <w:rStyle w:val="ac"/>
          <w:i w:val="0"/>
          <w:color w:val="auto"/>
          <w:sz w:val="24"/>
        </w:rPr>
        <w:t>x,y,z</w:t>
      </w:r>
      <w:proofErr w:type="spellEnd"/>
      <w:r w:rsidRPr="00975610">
        <w:rPr>
          <w:rStyle w:val="ac"/>
          <w:i w:val="0"/>
          <w:color w:val="auto"/>
          <w:sz w:val="24"/>
        </w:rPr>
        <w:t>');</w:t>
      </w:r>
      <w:r w:rsidRPr="00975610">
        <w:rPr>
          <w:rStyle w:val="ac"/>
          <w:i w:val="0"/>
          <w:color w:val="auto"/>
          <w:sz w:val="24"/>
        </w:rPr>
        <w:br/>
        <w:t>      </w:t>
      </w:r>
      <w:proofErr w:type="spellStart"/>
      <w:r w:rsidRPr="00975610">
        <w:rPr>
          <w:rStyle w:val="ac"/>
          <w:i w:val="0"/>
          <w:color w:val="auto"/>
          <w:sz w:val="24"/>
        </w:rPr>
        <w:t>readln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x,y,z</w:t>
      </w:r>
      <w:proofErr w:type="spellEnd"/>
      <w:r w:rsidRPr="00975610">
        <w:rPr>
          <w:rStyle w:val="ac"/>
          <w:i w:val="0"/>
          <w:color w:val="auto"/>
          <w:sz w:val="24"/>
        </w:rPr>
        <w:t>);</w:t>
      </w:r>
      <w:r w:rsidRPr="00975610">
        <w:rPr>
          <w:rStyle w:val="ac"/>
          <w:i w:val="0"/>
          <w:color w:val="auto"/>
          <w:sz w:val="24"/>
        </w:rPr>
        <w:br/>
        <w:t>      </w:t>
      </w:r>
      <w:proofErr w:type="spellStart"/>
      <w:r w:rsidRPr="00975610">
        <w:rPr>
          <w:rStyle w:val="ac"/>
          <w:i w:val="0"/>
          <w:color w:val="auto"/>
          <w:sz w:val="24"/>
        </w:rPr>
        <w:t>pnod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x,y,nod</w:t>
      </w:r>
      <w:proofErr w:type="spellEnd"/>
      <w:r w:rsidRPr="00975610">
        <w:rPr>
          <w:rStyle w:val="ac"/>
          <w:i w:val="0"/>
          <w:color w:val="auto"/>
          <w:sz w:val="24"/>
        </w:rPr>
        <w:t>);  {работа с процедурой}</w:t>
      </w:r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pnod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nod,z,nod</w:t>
      </w:r>
      <w:proofErr w:type="spellEnd"/>
      <w:r w:rsidRPr="00975610">
        <w:rPr>
          <w:rStyle w:val="ac"/>
          <w:i w:val="0"/>
          <w:color w:val="auto"/>
          <w:sz w:val="24"/>
        </w:rPr>
        <w:t>);</w:t>
      </w:r>
      <w:r w:rsidRPr="00975610">
        <w:rPr>
          <w:rStyle w:val="ac"/>
          <w:i w:val="0"/>
          <w:color w:val="auto"/>
          <w:sz w:val="24"/>
        </w:rPr>
        <w:br/>
        <w:t xml:space="preserve">      </w:t>
      </w:r>
      <w:proofErr w:type="spellStart"/>
      <w:r w:rsidRPr="00975610">
        <w:rPr>
          <w:rStyle w:val="ac"/>
          <w:i w:val="0"/>
          <w:color w:val="auto"/>
          <w:sz w:val="24"/>
        </w:rPr>
        <w:t>writeln</w:t>
      </w:r>
      <w:proofErr w:type="spellEnd"/>
      <w:r w:rsidRPr="00975610">
        <w:rPr>
          <w:rStyle w:val="ac"/>
          <w:i w:val="0"/>
          <w:color w:val="auto"/>
          <w:sz w:val="24"/>
        </w:rPr>
        <w:t>(‘</w:t>
      </w:r>
      <w:proofErr w:type="spellStart"/>
      <w:r w:rsidRPr="00975610">
        <w:rPr>
          <w:rStyle w:val="ac"/>
          <w:i w:val="0"/>
          <w:color w:val="auto"/>
          <w:sz w:val="24"/>
        </w:rPr>
        <w:t>pnod=’,nod</w:t>
      </w:r>
      <w:proofErr w:type="spellEnd"/>
      <w:r w:rsidRPr="00975610">
        <w:rPr>
          <w:rStyle w:val="ac"/>
          <w:i w:val="0"/>
          <w:color w:val="auto"/>
          <w:sz w:val="24"/>
        </w:rPr>
        <w:t>);  </w:t>
      </w:r>
      <w:r w:rsidRPr="00975610">
        <w:rPr>
          <w:rStyle w:val="ac"/>
          <w:i w:val="0"/>
          <w:color w:val="auto"/>
          <w:sz w:val="24"/>
        </w:rPr>
        <w:br/>
        <w:t>      </w:t>
      </w:r>
      <w:proofErr w:type="spellStart"/>
      <w:r w:rsidRPr="00975610">
        <w:rPr>
          <w:rStyle w:val="ac"/>
          <w:i w:val="0"/>
          <w:color w:val="auto"/>
          <w:sz w:val="24"/>
        </w:rPr>
        <w:t>Writeln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 (‘</w:t>
      </w:r>
      <w:proofErr w:type="spellStart"/>
      <w:r w:rsidRPr="00975610">
        <w:rPr>
          <w:rStyle w:val="ac"/>
          <w:i w:val="0"/>
          <w:color w:val="auto"/>
          <w:sz w:val="24"/>
        </w:rPr>
        <w:t>fnod=</w:t>
      </w:r>
      <w:proofErr w:type="spellEnd"/>
      <w:r w:rsidRPr="00975610">
        <w:rPr>
          <w:rStyle w:val="ac"/>
          <w:i w:val="0"/>
          <w:color w:val="auto"/>
          <w:sz w:val="24"/>
        </w:rPr>
        <w:t xml:space="preserve">’, </w:t>
      </w:r>
      <w:proofErr w:type="spellStart"/>
      <w:r w:rsidRPr="00975610">
        <w:rPr>
          <w:rStyle w:val="ac"/>
          <w:i w:val="0"/>
          <w:color w:val="auto"/>
          <w:sz w:val="24"/>
        </w:rPr>
        <w:t>fnod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fnod</w:t>
      </w:r>
      <w:proofErr w:type="spellEnd"/>
      <w:r w:rsidRPr="00975610">
        <w:rPr>
          <w:rStyle w:val="ac"/>
          <w:i w:val="0"/>
          <w:color w:val="auto"/>
          <w:sz w:val="24"/>
        </w:rPr>
        <w:t>(</w:t>
      </w:r>
      <w:proofErr w:type="spellStart"/>
      <w:r w:rsidRPr="00975610">
        <w:rPr>
          <w:rStyle w:val="ac"/>
          <w:i w:val="0"/>
          <w:color w:val="auto"/>
          <w:sz w:val="24"/>
        </w:rPr>
        <w:t>x,y</w:t>
      </w:r>
      <w:proofErr w:type="spellEnd"/>
      <w:r w:rsidRPr="00975610">
        <w:rPr>
          <w:rStyle w:val="ac"/>
          <w:i w:val="0"/>
          <w:color w:val="auto"/>
          <w:sz w:val="24"/>
        </w:rPr>
        <w:t>),</w:t>
      </w:r>
      <w:proofErr w:type="spellStart"/>
      <w:r w:rsidRPr="00975610">
        <w:rPr>
          <w:rStyle w:val="ac"/>
          <w:i w:val="0"/>
          <w:color w:val="auto"/>
          <w:sz w:val="24"/>
        </w:rPr>
        <w:t>z</w:t>
      </w:r>
      <w:proofErr w:type="spellEnd"/>
      <w:r w:rsidRPr="00975610">
        <w:rPr>
          <w:rStyle w:val="ac"/>
          <w:i w:val="0"/>
          <w:color w:val="auto"/>
          <w:sz w:val="24"/>
        </w:rPr>
        <w:t>)); {работа с функцией}</w:t>
      </w:r>
      <w:r w:rsidRPr="00975610">
        <w:rPr>
          <w:rStyle w:val="ac"/>
          <w:i w:val="0"/>
          <w:color w:val="auto"/>
          <w:sz w:val="24"/>
        </w:rPr>
        <w:br/>
        <w:t> </w:t>
      </w:r>
      <w:proofErr w:type="spellStart"/>
      <w:r w:rsidRPr="00975610">
        <w:rPr>
          <w:rStyle w:val="ac"/>
          <w:i w:val="0"/>
          <w:color w:val="auto"/>
          <w:sz w:val="24"/>
        </w:rPr>
        <w:t>end</w:t>
      </w:r>
      <w:proofErr w:type="spellEnd"/>
      <w:r w:rsidRPr="00975610">
        <w:rPr>
          <w:rStyle w:val="ac"/>
          <w:i w:val="0"/>
          <w:color w:val="auto"/>
          <w:sz w:val="24"/>
        </w:rPr>
        <w:t>.</w:t>
      </w:r>
    </w:p>
    <w:p w:rsidR="00D56BE0" w:rsidRPr="00D56BE0" w:rsidRDefault="00D56BE0" w:rsidP="00D56BE0">
      <w:pPr>
        <w:pStyle w:val="a3"/>
        <w:ind w:firstLine="0"/>
        <w:rPr>
          <w:sz w:val="24"/>
        </w:rPr>
      </w:pPr>
      <w:r w:rsidRPr="00D56BE0">
        <w:rPr>
          <w:sz w:val="24"/>
        </w:rPr>
        <w:t>2. Решить задачу: Дана квадратичная функция, вычислить корни и дискриминант. Использовать пр</w:t>
      </w:r>
      <w:r w:rsidRPr="00D56BE0">
        <w:rPr>
          <w:sz w:val="24"/>
        </w:rPr>
        <w:t>о</w:t>
      </w:r>
      <w:r w:rsidRPr="00D56BE0">
        <w:rPr>
          <w:sz w:val="24"/>
        </w:rPr>
        <w:t>цедуру и функцию.</w:t>
      </w:r>
    </w:p>
    <w:p w:rsidR="00D56BE0" w:rsidRPr="00D56BE0" w:rsidRDefault="00D56BE0" w:rsidP="00D56BE0">
      <w:pPr>
        <w:pStyle w:val="a3"/>
        <w:ind w:firstLine="0"/>
        <w:rPr>
          <w:sz w:val="24"/>
        </w:rPr>
      </w:pPr>
      <w:r w:rsidRPr="00D56BE0">
        <w:rPr>
          <w:sz w:val="24"/>
        </w:rPr>
        <w:t xml:space="preserve">3. Написать </w:t>
      </w:r>
      <w:r w:rsidRPr="00D56BE0">
        <w:rPr>
          <w:b/>
          <w:sz w:val="24"/>
        </w:rPr>
        <w:t>вывод</w:t>
      </w:r>
      <w:r w:rsidRPr="00D56BE0">
        <w:rPr>
          <w:sz w:val="24"/>
        </w:rPr>
        <w:t>.</w:t>
      </w: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56BE0" w:rsidRDefault="00D56BE0" w:rsidP="00D56BE0">
      <w:pPr>
        <w:pStyle w:val="a3"/>
        <w:numPr>
          <w:ilvl w:val="0"/>
          <w:numId w:val="25"/>
        </w:numPr>
        <w:rPr>
          <w:sz w:val="24"/>
        </w:rPr>
      </w:pPr>
      <w:r>
        <w:rPr>
          <w:sz w:val="24"/>
        </w:rPr>
        <w:t>Для чего используются подпрограммы?</w:t>
      </w:r>
    </w:p>
    <w:p w:rsidR="00D56BE0" w:rsidRDefault="00D56BE0" w:rsidP="00D56BE0">
      <w:pPr>
        <w:pStyle w:val="a3"/>
        <w:numPr>
          <w:ilvl w:val="0"/>
          <w:numId w:val="25"/>
        </w:numPr>
        <w:rPr>
          <w:sz w:val="24"/>
        </w:rPr>
      </w:pPr>
      <w:r>
        <w:rPr>
          <w:sz w:val="24"/>
        </w:rPr>
        <w:t>В чем различие между процедурами и функциями?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975610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Повторить §23</w:t>
      </w:r>
      <w:r w:rsidR="001D3564" w:rsidRPr="00A63C69">
        <w:rPr>
          <w:sz w:val="24"/>
        </w:rPr>
        <w:t>.</w:t>
      </w:r>
    </w:p>
    <w:p w:rsidR="001D3564" w:rsidRPr="00A63C69" w:rsidRDefault="00975610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Оформить практическую работу</w:t>
      </w:r>
      <w:r w:rsidR="008E0E05" w:rsidRPr="00A63C69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975610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</w:num>
  <w:num w:numId="3">
    <w:abstractNumId w:val="16"/>
  </w:num>
  <w:num w:numId="4">
    <w:abstractNumId w:val="1"/>
  </w:num>
  <w:num w:numId="5">
    <w:abstractNumId w:val="24"/>
  </w:num>
  <w:num w:numId="6">
    <w:abstractNumId w:val="5"/>
  </w:num>
  <w:num w:numId="7">
    <w:abstractNumId w:val="18"/>
  </w:num>
  <w:num w:numId="8">
    <w:abstractNumId w:val="15"/>
  </w:num>
  <w:num w:numId="9">
    <w:abstractNumId w:val="17"/>
  </w:num>
  <w:num w:numId="10">
    <w:abstractNumId w:val="0"/>
  </w:num>
  <w:num w:numId="11">
    <w:abstractNumId w:val="6"/>
  </w:num>
  <w:num w:numId="12">
    <w:abstractNumId w:val="11"/>
  </w:num>
  <w:num w:numId="13">
    <w:abstractNumId w:val="14"/>
  </w:num>
  <w:num w:numId="14">
    <w:abstractNumId w:val="10"/>
  </w:num>
  <w:num w:numId="15">
    <w:abstractNumId w:val="2"/>
  </w:num>
  <w:num w:numId="16">
    <w:abstractNumId w:val="23"/>
  </w:num>
  <w:num w:numId="17">
    <w:abstractNumId w:val="9"/>
  </w:num>
  <w:num w:numId="18">
    <w:abstractNumId w:val="22"/>
  </w:num>
  <w:num w:numId="19">
    <w:abstractNumId w:val="7"/>
  </w:num>
  <w:num w:numId="20">
    <w:abstractNumId w:val="4"/>
  </w:num>
  <w:num w:numId="21">
    <w:abstractNumId w:val="3"/>
  </w:num>
  <w:num w:numId="22">
    <w:abstractNumId w:val="21"/>
  </w:num>
  <w:num w:numId="23">
    <w:abstractNumId w:val="20"/>
  </w:num>
  <w:num w:numId="24">
    <w:abstractNumId w:val="19"/>
  </w:num>
  <w:num w:numId="2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00522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75610"/>
    <w:rsid w:val="009853BE"/>
    <w:rsid w:val="0098793D"/>
    <w:rsid w:val="009932A3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A5ED1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2</Pages>
  <Words>548</Words>
  <Characters>3128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2020-03-30T15:28:00Z</cp:lastPrinted>
  <dcterms:created xsi:type="dcterms:W3CDTF">2020-03-19T15:21:00Z</dcterms:created>
  <dcterms:modified xsi:type="dcterms:W3CDTF">2022-03-30T07:59:00Z</dcterms:modified>
</cp:coreProperties>
</file>