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7A15" w:rsidRPr="00F97A15" w:rsidRDefault="00F97A15" w:rsidP="00F97A1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97A15">
        <w:rPr>
          <w:b/>
          <w:bCs/>
          <w:color w:val="000000" w:themeColor="text1"/>
          <w:sz w:val="28"/>
          <w:szCs w:val="28"/>
        </w:rPr>
        <w:t>Киселева С.А. 10 класс. Англ. яз. 08.04.2022</w:t>
      </w:r>
    </w:p>
    <w:p w:rsidR="00F97A15" w:rsidRPr="00F97A15" w:rsidRDefault="00F97A15" w:rsidP="00F97A1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97A15">
        <w:rPr>
          <w:b/>
          <w:bCs/>
          <w:color w:val="000000" w:themeColor="text1"/>
          <w:sz w:val="28"/>
          <w:szCs w:val="28"/>
        </w:rPr>
        <w:t xml:space="preserve">Урок №601. Тема 6. (13 ч.)  </w:t>
      </w:r>
    </w:p>
    <w:p w:rsidR="00F97A15" w:rsidRPr="00F97A15" w:rsidRDefault="00F97A15" w:rsidP="00F97A1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97A15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Тема урока: </w:t>
      </w:r>
      <w:r w:rsidRPr="00F97A15">
        <w:rPr>
          <w:rFonts w:ascii="Times New Roman" w:hAnsi="Times New Roman"/>
          <w:sz w:val="28"/>
          <w:szCs w:val="28"/>
        </w:rPr>
        <w:t>Подготовка к ЕГЭ. Обобщение материала по теме «Еда и здоровье»</w:t>
      </w:r>
      <w:r>
        <w:rPr>
          <w:rFonts w:ascii="Times New Roman" w:hAnsi="Times New Roman"/>
          <w:sz w:val="28"/>
          <w:szCs w:val="28"/>
        </w:rPr>
        <w:t>.</w:t>
      </w:r>
    </w:p>
    <w:p w:rsidR="00F97A15" w:rsidRPr="00F97A15" w:rsidRDefault="00F97A15" w:rsidP="00F97A1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97A15">
        <w:rPr>
          <w:b/>
          <w:bCs/>
          <w:color w:val="000000" w:themeColor="text1"/>
          <w:sz w:val="28"/>
          <w:szCs w:val="28"/>
        </w:rPr>
        <w:t>Киселева С.А. 9 класс. Англ. яз. 06.04.2022</w:t>
      </w:r>
    </w:p>
    <w:p w:rsidR="00F97A15" w:rsidRPr="00F97A15" w:rsidRDefault="00F97A15" w:rsidP="00F97A1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97A15">
        <w:rPr>
          <w:b/>
          <w:bCs/>
          <w:color w:val="000000" w:themeColor="text1"/>
          <w:sz w:val="28"/>
          <w:szCs w:val="28"/>
        </w:rPr>
        <w:t>Цель: </w:t>
      </w:r>
      <w:r w:rsidRPr="00F97A15">
        <w:rPr>
          <w:color w:val="000000"/>
          <w:sz w:val="28"/>
          <w:szCs w:val="28"/>
          <w:shd w:val="clear" w:color="auto" w:fill="FFFFFF"/>
        </w:rPr>
        <w:t xml:space="preserve"> Организация повторения и закрепления по модулю.</w:t>
      </w:r>
    </w:p>
    <w:p w:rsidR="00F97A15" w:rsidRPr="00F97A15" w:rsidRDefault="00F97A15" w:rsidP="00F97A1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F97A15" w:rsidRPr="00F97A15" w:rsidRDefault="00F97A15" w:rsidP="00F97A1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F97A15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F97A15">
        <w:rPr>
          <w:b/>
          <w:bCs/>
          <w:color w:val="000000" w:themeColor="text1"/>
          <w:sz w:val="28"/>
          <w:szCs w:val="28"/>
        </w:rPr>
        <w:t xml:space="preserve"> </w:t>
      </w:r>
      <w:r w:rsidRPr="00F97A15">
        <w:rPr>
          <w:b/>
          <w:color w:val="000000" w:themeColor="text1"/>
          <w:sz w:val="28"/>
          <w:szCs w:val="28"/>
        </w:rPr>
        <w:t>1.</w:t>
      </w:r>
      <w:proofErr w:type="gramEnd"/>
      <w:r w:rsidRPr="00F97A15">
        <w:rPr>
          <w:color w:val="000000" w:themeColor="text1"/>
          <w:sz w:val="28"/>
          <w:szCs w:val="28"/>
        </w:rPr>
        <w:t xml:space="preserve"> </w:t>
      </w:r>
    </w:p>
    <w:p w:rsidR="00F97A15" w:rsidRPr="00F97A15" w:rsidRDefault="00F97A15" w:rsidP="00F97A1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F97A15">
        <w:rPr>
          <w:color w:val="000000" w:themeColor="text1"/>
          <w:sz w:val="28"/>
          <w:szCs w:val="28"/>
        </w:rPr>
        <w:t>Выполнить упр. 6 с.120</w:t>
      </w:r>
    </w:p>
    <w:p w:rsidR="00F97A15" w:rsidRPr="00F97A15" w:rsidRDefault="00F97A15" w:rsidP="00F97A15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F97A15">
        <w:rPr>
          <w:b/>
          <w:color w:val="000000" w:themeColor="text1"/>
          <w:sz w:val="28"/>
          <w:szCs w:val="28"/>
        </w:rPr>
        <w:t>(Средний уровень)</w:t>
      </w:r>
    </w:p>
    <w:p w:rsidR="00F97A15" w:rsidRPr="00F97A15" w:rsidRDefault="00F97A15" w:rsidP="00F97A1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F97A15" w:rsidRPr="00F97A15" w:rsidRDefault="00F97A15" w:rsidP="00F97A1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F97A15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F97A15">
        <w:rPr>
          <w:b/>
          <w:bCs/>
          <w:color w:val="000000" w:themeColor="text1"/>
          <w:sz w:val="28"/>
          <w:szCs w:val="28"/>
        </w:rPr>
        <w:t xml:space="preserve"> </w:t>
      </w:r>
      <w:r w:rsidRPr="00F97A15">
        <w:rPr>
          <w:b/>
          <w:color w:val="000000" w:themeColor="text1"/>
          <w:sz w:val="28"/>
          <w:szCs w:val="28"/>
        </w:rPr>
        <w:t>1.</w:t>
      </w:r>
      <w:proofErr w:type="gramEnd"/>
      <w:r w:rsidRPr="00F97A15">
        <w:rPr>
          <w:color w:val="000000" w:themeColor="text1"/>
          <w:sz w:val="28"/>
          <w:szCs w:val="28"/>
        </w:rPr>
        <w:t xml:space="preserve"> </w:t>
      </w:r>
    </w:p>
    <w:p w:rsidR="00F97A15" w:rsidRPr="00F97A15" w:rsidRDefault="00F97A15" w:rsidP="00F97A1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F97A15">
        <w:rPr>
          <w:color w:val="000000" w:themeColor="text1"/>
          <w:sz w:val="28"/>
          <w:szCs w:val="28"/>
        </w:rPr>
        <w:t>Выполнить упр. 3 с.120</w:t>
      </w:r>
    </w:p>
    <w:p w:rsidR="00F97A15" w:rsidRPr="00F97A15" w:rsidRDefault="00F97A15" w:rsidP="00F97A15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F97A15">
        <w:rPr>
          <w:b/>
          <w:color w:val="000000" w:themeColor="text1"/>
          <w:sz w:val="28"/>
          <w:szCs w:val="28"/>
        </w:rPr>
        <w:t>(Достаточный уровень)</w:t>
      </w:r>
    </w:p>
    <w:p w:rsidR="00F97A15" w:rsidRPr="00F97A15" w:rsidRDefault="00F97A15" w:rsidP="00F97A1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F97A15" w:rsidRPr="00F97A15" w:rsidRDefault="00F97A15" w:rsidP="00F97A15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F97A15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F97A15">
        <w:rPr>
          <w:b/>
          <w:bCs/>
          <w:color w:val="000000" w:themeColor="text1"/>
          <w:sz w:val="28"/>
          <w:szCs w:val="28"/>
        </w:rPr>
        <w:t xml:space="preserve"> </w:t>
      </w:r>
      <w:r w:rsidRPr="00F97A15">
        <w:rPr>
          <w:b/>
          <w:color w:val="000000" w:themeColor="text1"/>
          <w:sz w:val="28"/>
          <w:szCs w:val="28"/>
        </w:rPr>
        <w:t>2.</w:t>
      </w:r>
      <w:proofErr w:type="gramEnd"/>
      <w:r w:rsidRPr="00F97A15">
        <w:rPr>
          <w:b/>
          <w:color w:val="000000" w:themeColor="text1"/>
          <w:sz w:val="28"/>
          <w:szCs w:val="28"/>
        </w:rPr>
        <w:t xml:space="preserve"> </w:t>
      </w:r>
    </w:p>
    <w:p w:rsidR="00F97A15" w:rsidRPr="00F97A15" w:rsidRDefault="00F97A15" w:rsidP="00F97A1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F97A15">
        <w:rPr>
          <w:color w:val="000000" w:themeColor="text1"/>
          <w:sz w:val="28"/>
          <w:szCs w:val="28"/>
        </w:rPr>
        <w:t>Выполнить упр. 1 с.120</w:t>
      </w:r>
    </w:p>
    <w:p w:rsidR="00F97A15" w:rsidRPr="00F97A15" w:rsidRDefault="00F97A15" w:rsidP="00F97A1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F97A15">
        <w:rPr>
          <w:b/>
          <w:color w:val="000000" w:themeColor="text1"/>
          <w:sz w:val="28"/>
          <w:szCs w:val="28"/>
        </w:rPr>
        <w:t xml:space="preserve"> (Высокий уровень).</w:t>
      </w:r>
    </w:p>
    <w:p w:rsidR="00F97A15" w:rsidRPr="00F97A15" w:rsidRDefault="00F97A15" w:rsidP="00F97A15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F97A15" w:rsidRPr="00F97A15" w:rsidRDefault="00F97A15" w:rsidP="00F97A1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F97A15">
        <w:rPr>
          <w:b/>
          <w:bCs/>
          <w:color w:val="000000" w:themeColor="text1"/>
          <w:sz w:val="28"/>
          <w:szCs w:val="28"/>
          <w:lang w:val="en-US"/>
        </w:rPr>
        <w:t xml:space="preserve">Task for control </w:t>
      </w:r>
    </w:p>
    <w:p w:rsidR="00F97A15" w:rsidRPr="00F97A15" w:rsidRDefault="00F97A15" w:rsidP="00F97A15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F97A15">
        <w:rPr>
          <w:rFonts w:ascii="Times New Roman" w:hAnsi="Times New Roman" w:cs="Times New Roman"/>
          <w:color w:val="000000"/>
          <w:sz w:val="28"/>
          <w:szCs w:val="28"/>
        </w:rPr>
        <w:t>Дополните</w:t>
      </w:r>
      <w:r w:rsidRPr="00F97A1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F97A15">
        <w:rPr>
          <w:rFonts w:ascii="Times New Roman" w:hAnsi="Times New Roman" w:cs="Times New Roman"/>
          <w:color w:val="000000"/>
          <w:sz w:val="28"/>
          <w:szCs w:val="28"/>
        </w:rPr>
        <w:t>предложение</w:t>
      </w:r>
      <w:r w:rsidRPr="00F97A1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now I can…</w:t>
      </w:r>
    </w:p>
    <w:p w:rsidR="00F97A15" w:rsidRPr="00F97A15" w:rsidRDefault="00F97A15" w:rsidP="00F97A15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F97A15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F97A15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F97A15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F97A15" w:rsidRPr="00F97A15" w:rsidRDefault="00F97A15" w:rsidP="00F97A15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F97A15">
        <w:rPr>
          <w:rFonts w:ascii="Times New Roman" w:hAnsi="Times New Roman" w:cs="Times New Roman"/>
          <w:color w:val="000000" w:themeColor="text1"/>
          <w:sz w:val="28"/>
          <w:szCs w:val="28"/>
        </w:rPr>
        <w:t>Провести коррекцию словаря.</w:t>
      </w:r>
    </w:p>
    <w:p w:rsidR="00F97A15" w:rsidRPr="00F97A15" w:rsidRDefault="00F97A15" w:rsidP="00F97A15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97A15">
        <w:rPr>
          <w:rFonts w:ascii="Times New Roman" w:hAnsi="Times New Roman" w:cs="Times New Roman"/>
          <w:color w:val="000000"/>
          <w:sz w:val="28"/>
          <w:szCs w:val="28"/>
        </w:rPr>
        <w:tab/>
      </w:r>
    </w:p>
    <w:p w:rsidR="00F97A15" w:rsidRPr="00F97A15" w:rsidRDefault="00F97A15" w:rsidP="00F97A1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97A15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F97A1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97A15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F97A15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F97A15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F97A15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F97A15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F97A15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F97A15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F97A1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97A15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F97A15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F97A15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F97A15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F97A15" w:rsidRPr="00F97A15" w:rsidRDefault="00F97A15" w:rsidP="00F97A1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F97A15" w:rsidRPr="00F97A15" w:rsidRDefault="00F97A15" w:rsidP="00F97A15">
      <w:pPr>
        <w:rPr>
          <w:rFonts w:ascii="Times New Roman" w:hAnsi="Times New Roman" w:cs="Times New Roman"/>
          <w:sz w:val="28"/>
          <w:szCs w:val="28"/>
        </w:rPr>
      </w:pPr>
    </w:p>
    <w:p w:rsidR="00F97A15" w:rsidRPr="00F97A15" w:rsidRDefault="00F97A15" w:rsidP="00F97A15">
      <w:pPr>
        <w:rPr>
          <w:rFonts w:ascii="Times New Roman" w:hAnsi="Times New Roman" w:cs="Times New Roman"/>
          <w:sz w:val="28"/>
          <w:szCs w:val="28"/>
        </w:rPr>
      </w:pPr>
    </w:p>
    <w:p w:rsidR="00F97A15" w:rsidRPr="00F97A15" w:rsidRDefault="00F97A15" w:rsidP="00F97A15">
      <w:pPr>
        <w:rPr>
          <w:rFonts w:ascii="Times New Roman" w:hAnsi="Times New Roman" w:cs="Times New Roman"/>
          <w:sz w:val="28"/>
          <w:szCs w:val="28"/>
        </w:rPr>
      </w:pPr>
    </w:p>
    <w:p w:rsidR="00F97A15" w:rsidRPr="00F97A15" w:rsidRDefault="00F97A15" w:rsidP="00F97A15">
      <w:pPr>
        <w:rPr>
          <w:sz w:val="28"/>
          <w:szCs w:val="28"/>
        </w:rPr>
      </w:pPr>
    </w:p>
    <w:p w:rsidR="00F97A15" w:rsidRPr="00F97A15" w:rsidRDefault="00F97A15" w:rsidP="00F97A15">
      <w:pPr>
        <w:rPr>
          <w:sz w:val="28"/>
          <w:szCs w:val="28"/>
        </w:rPr>
      </w:pPr>
    </w:p>
    <w:p w:rsidR="00F97A15" w:rsidRPr="00F97A15" w:rsidRDefault="00F97A15" w:rsidP="00F97A15">
      <w:pPr>
        <w:rPr>
          <w:sz w:val="28"/>
          <w:szCs w:val="28"/>
        </w:rPr>
      </w:pPr>
    </w:p>
    <w:p w:rsidR="0063750E" w:rsidRPr="00F97A15" w:rsidRDefault="0063750E">
      <w:pPr>
        <w:rPr>
          <w:sz w:val="28"/>
          <w:szCs w:val="28"/>
        </w:rPr>
      </w:pPr>
    </w:p>
    <w:sectPr w:rsidR="0063750E" w:rsidRPr="00F97A15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F97A15"/>
    <w:rsid w:val="000F71C0"/>
    <w:rsid w:val="00136CFF"/>
    <w:rsid w:val="003446AC"/>
    <w:rsid w:val="00446A8E"/>
    <w:rsid w:val="0063750E"/>
    <w:rsid w:val="007900D4"/>
    <w:rsid w:val="00AA6A34"/>
    <w:rsid w:val="00F97A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7A1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97A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113</Words>
  <Characters>647</Characters>
  <Application>Microsoft Office Word</Application>
  <DocSecurity>0</DocSecurity>
  <Lines>5</Lines>
  <Paragraphs>1</Paragraphs>
  <ScaleCrop>false</ScaleCrop>
  <Company/>
  <LinksUpToDate>false</LinksUpToDate>
  <CharactersWithSpaces>759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2022-04-08T07:21:00Z</dcterms:created>
  <dcterms:modified xsi:type="dcterms:W3CDTF">2022-04-08T07:27:00Z</dcterms:modified>
</cp:coreProperties>
</file>