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10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</w:t>
      </w:r>
    </w:p>
    <w:p w:rsidR="0066121F" w:rsidRPr="0066121F" w:rsidRDefault="002C2D51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2336" behindDoc="0" locked="0" layoutInCell="1" allowOverlap="1" wp14:anchorId="7954484E" wp14:editId="3166E3EE">
            <wp:simplePos x="0" y="0"/>
            <wp:positionH relativeFrom="margin">
              <wp:posOffset>4627245</wp:posOffset>
            </wp:positionH>
            <wp:positionV relativeFrom="margin">
              <wp:posOffset>622300</wp:posOffset>
            </wp:positionV>
            <wp:extent cx="1220470" cy="1247775"/>
            <wp:effectExtent l="0" t="0" r="0" b="9525"/>
            <wp:wrapSquare wrapText="bothSides"/>
            <wp:docPr id="4" name="Рисунок 4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6121F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64</w:t>
      </w:r>
    </w:p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15. 04 .2022</w:t>
      </w:r>
    </w:p>
    <w:p w:rsidR="0066121F" w:rsidRPr="0066121F" w:rsidRDefault="0066121F" w:rsidP="006612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66121F" w:rsidRPr="0066121F" w:rsidRDefault="0066121F" w:rsidP="006612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66121F" w:rsidRPr="0066121F" w:rsidRDefault="0066121F" w:rsidP="006612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66121F" w:rsidRPr="0066121F" w:rsidRDefault="0066121F" w:rsidP="006612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66121F" w:rsidRPr="0066121F" w:rsidRDefault="0066121F" w:rsidP="006612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66121F" w:rsidRPr="0066121F" w:rsidRDefault="0066121F" w:rsidP="006612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66121F" w:rsidRPr="0066121F" w:rsidRDefault="0066121F" w:rsidP="006612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66121F" w:rsidRPr="0066121F" w:rsidRDefault="0066121F" w:rsidP="006612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66121F" w:rsidRPr="0066121F" w:rsidRDefault="0066121F" w:rsidP="006612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66121F" w:rsidRPr="0066121F" w:rsidRDefault="0066121F" w:rsidP="006612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6121F" w:rsidRPr="0066121F" w:rsidRDefault="0066121F" w:rsidP="006612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Бадминтон Техника одиночной игры в защите и нападении</w:t>
      </w:r>
    </w:p>
    <w:bookmarkEnd w:id="0"/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1.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Закрепить технику выполнения короткой подачи закрытой и открытой стороной ракетки.</w:t>
      </w:r>
    </w:p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Повторить удары по диагонали.</w:t>
      </w:r>
    </w:p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3. Способствовать укреплению  сердечно - сосудистой и мышечной систем путем 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кроссфита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66121F" w:rsidRPr="0066121F" w:rsidRDefault="0066121F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66121F" w:rsidRPr="0066121F" w:rsidRDefault="0066121F" w:rsidP="006612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6121F" w:rsidRPr="0066121F" w:rsidRDefault="0066121F" w:rsidP="006612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66121F" w:rsidRPr="0066121F" w:rsidRDefault="0066121F" w:rsidP="0066121F">
      <w:pPr>
        <w:jc w:val="both"/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считается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одной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самых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древних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известных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на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сегодняшний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день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так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как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он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произошёл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от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волан, в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которую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играли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ещё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Древней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Греции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Индии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Японии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Китае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даже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ряде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стран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Африки. Суть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заключалась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перекидывании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ракетками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специального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волана.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возник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Индии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где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прообразом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ему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стала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«пуна».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Позже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моряки завезли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эту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Англию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где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постепенно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начала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набирать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популярность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Но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том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виде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который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существует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сейчас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мы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обязаны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английскому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герцогу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Бофорту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. </w:t>
      </w:r>
      <w:r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 xml:space="preserve">В 1973 </w:t>
      </w:r>
      <w:proofErr w:type="spellStart"/>
      <w:r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>году</w:t>
      </w:r>
      <w:proofErr w:type="spellEnd"/>
      <w:r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 xml:space="preserve"> герцог </w:t>
      </w:r>
      <w:proofErr w:type="spellStart"/>
      <w:r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>Бофорт</w:t>
      </w:r>
      <w:proofErr w:type="spellEnd"/>
      <w:r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>, вернувшись</w:t>
      </w:r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свое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поместье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Бадминтон-хаус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командировки (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Индия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),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привез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с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собой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инвентарь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«пуну». В скором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времени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герцог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приобщил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ней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всю свою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мн</w:t>
      </w:r>
      <w:proofErr w:type="spellEnd"/>
      <w:r w:rsidRPr="0066121F">
        <w:rPr>
          <w:rFonts w:ascii="Times New Roman" w:eastAsia="Calibri" w:hAnsi="Times New Roman" w:cs="Times New Roman"/>
          <w:noProof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огочисленную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родню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окрестных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аристократов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Уса</w:t>
      </w:r>
      <w:proofErr w:type="spellEnd"/>
      <w:r w:rsidRPr="0066121F">
        <w:rPr>
          <w:rFonts w:ascii="Calibri" w:eastAsia="Calibri" w:hAnsi="Calibri" w:cs="Times New Roman"/>
          <w:noProof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дьба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стала центром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развития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распространения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,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 котора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я, в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связи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с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этим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, и получила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свое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текущее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название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«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». Площадка 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: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размеры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разметка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</w:p>
    <w:p w:rsidR="0066121F" w:rsidRPr="0066121F" w:rsidRDefault="0066121F" w:rsidP="0066121F">
      <w:pPr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 xml:space="preserve">Площадка для </w:t>
      </w:r>
      <w:proofErr w:type="spellStart"/>
      <w:r w:rsidRPr="0066121F">
        <w:rPr>
          <w:rFonts w:ascii="Times New Roman" w:eastAsia="Times New Roman" w:hAnsi="Times New Roman" w:cs="Times New Roman"/>
          <w:b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имеет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прямоугольную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форму.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Размер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площадки 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(для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одиночной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)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составляет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5,18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метров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ширину и 13,4 метра в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длину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. При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парной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игре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ширина площадки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равна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6,1 метра.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Указанные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размеры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площадкт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актуальны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улицы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и зала.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Высота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сетки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составляет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1,55 метра,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высота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по центру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равна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1,524 (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провисание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).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Сетка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ограничена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сверху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лентой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шириной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в 7,5-8 см,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сложенной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вдвое</w:t>
      </w:r>
      <w:proofErr w:type="spellEnd"/>
      <w:r w:rsidRPr="0066121F">
        <w:rPr>
          <w:rFonts w:ascii="Times New Roman" w:eastAsia="Times New Roman" w:hAnsi="Times New Roman" w:cs="Times New Roman"/>
          <w:color w:val="303549"/>
          <w:sz w:val="24"/>
          <w:szCs w:val="24"/>
          <w:shd w:val="clear" w:color="auto" w:fill="FFFFFF"/>
          <w:lang w:eastAsia="uk-UA"/>
        </w:rPr>
        <w:t>.</w:t>
      </w:r>
    </w:p>
    <w:p w:rsidR="0066121F" w:rsidRPr="0066121F" w:rsidRDefault="0066121F" w:rsidP="0066121F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441"/>
        <w:gridCol w:w="1594"/>
      </w:tblGrid>
      <w:tr w:rsidR="0066121F" w:rsidRPr="0066121F" w:rsidTr="00701D5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66121F" w:rsidRPr="0066121F" w:rsidTr="00701D5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6121F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6121F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66121F" w:rsidRPr="0066121F" w:rsidTr="00701D56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Основная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3.  Жонглирование открытой и закрытой сторонами ракетки.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4.  Высокое жонглирование, каждый раз посылая волан вверх как можно выше.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1-    короткая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2-    длинная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3-    удары по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66121F" w:rsidRPr="0066121F" w:rsidRDefault="0066121F" w:rsidP="006612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66121F" w:rsidRPr="0066121F" w:rsidTr="00701D5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66121F" w:rsidRPr="0066121F" w:rsidTr="00701D56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66121F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для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пресса </w:t>
            </w:r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 »  кратко</w:t>
            </w:r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7" w:history="1">
              <w:r w:rsidRPr="0066121F">
                <w:rPr>
                  <w:rFonts w:ascii="Times New Roman" w:eastAsia="Times New Roman" w:hAnsi="Times New Roman" w:cs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8" w:tgtFrame="_blank" w:tooltip="Поделиться ссылкой" w:history="1">
              <w:r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9" w:tgtFrame="_blank" w:history="1">
              <w:r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66121F" w:rsidRPr="0066121F" w:rsidRDefault="0066121F" w:rsidP="006612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121F" w:rsidRPr="0066121F" w:rsidRDefault="0066121F" w:rsidP="006612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5A0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15358B"/>
    <w:rsid w:val="001860B1"/>
    <w:rsid w:val="002A4865"/>
    <w:rsid w:val="002C2D51"/>
    <w:rsid w:val="002D4390"/>
    <w:rsid w:val="0045186D"/>
    <w:rsid w:val="004A67DB"/>
    <w:rsid w:val="00530B2E"/>
    <w:rsid w:val="005A0DB8"/>
    <w:rsid w:val="0066121F"/>
    <w:rsid w:val="00671988"/>
    <w:rsid w:val="00760E18"/>
    <w:rsid w:val="00841E38"/>
    <w:rsid w:val="008D0AD6"/>
    <w:rsid w:val="009A1018"/>
    <w:rsid w:val="009C5AD7"/>
    <w:rsid w:val="00A250DC"/>
    <w:rsid w:val="00BE6590"/>
    <w:rsid w:val="00DB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ENMgPpRZXw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mgPB2_p1ZP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aFamOED5vE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2828</Words>
  <Characters>1613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2022-02-03T09:23:00Z</dcterms:created>
  <dcterms:modified xsi:type="dcterms:W3CDTF">2022-04-14T07:56:00Z</dcterms:modified>
</cp:coreProperties>
</file>