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48E0" w:rsidRPr="00F648E0" w:rsidRDefault="00F648E0" w:rsidP="00F648E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="00690A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bookmarkStart w:id="0" w:name="_GoBack"/>
      <w:bookmarkEnd w:id="0"/>
      <w:r w:rsidRPr="00F648E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F648E0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 </w:t>
      </w:r>
      <w:r w:rsidRPr="00F648E0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класс. </w:t>
      </w:r>
      <w:r w:rsidRPr="00F648E0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Литература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 Тема №8   Урок 3</w:t>
      </w:r>
    </w:p>
    <w:p w:rsidR="00F648E0" w:rsidRPr="00F648E0" w:rsidRDefault="00F648E0" w:rsidP="00F648E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bookmarkStart w:id="1" w:name="more"/>
      <w:bookmarkEnd w:id="1"/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uk-UA" w:eastAsia="ru-RU"/>
        </w:rPr>
        <w:t xml:space="preserve"> </w:t>
      </w:r>
      <w:r w:rsidRPr="00F648E0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 xml:space="preserve">Тема: </w:t>
      </w:r>
      <w:r w:rsidRPr="00F648E0">
        <w:rPr>
          <w:rFonts w:ascii="Times New Roman" w:eastAsia="Times New Roman" w:hAnsi="Times New Roman" w:cs="Times New Roman"/>
          <w:bCs/>
          <w:color w:val="161616"/>
          <w:sz w:val="24"/>
          <w:szCs w:val="24"/>
          <w:lang w:eastAsia="ru-RU"/>
        </w:rPr>
        <w:t>Бернард Шоу</w:t>
      </w:r>
      <w:r w:rsidRPr="00F648E0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. Вера драматурга в человека, возможность его творческого развития и совершенствования. «</w:t>
      </w:r>
      <w:proofErr w:type="spellStart"/>
      <w:r w:rsidRPr="00F648E0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Пигмалион</w:t>
      </w:r>
      <w:proofErr w:type="spellEnd"/>
      <w:r w:rsidRPr="00F648E0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»: проблема духовного потенциала личности и его реализации</w:t>
      </w:r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Цель</w:t>
      </w:r>
      <w:r w:rsidRPr="00F648E0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: познакомиться с личностью и творчеством ирландского писателя Джорджа Бернарда Шоу; узнать, что такое «драма идей» и социальная пьеса, познакомиться с её особенностями на примере пьесы «</w:t>
      </w:r>
      <w:proofErr w:type="spellStart"/>
      <w:r w:rsidRPr="00F648E0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Пигмалион</w:t>
      </w:r>
      <w:proofErr w:type="spellEnd"/>
      <w:r w:rsidRPr="00F648E0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». </w:t>
      </w:r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b/>
          <w:color w:val="161616"/>
          <w:sz w:val="24"/>
          <w:szCs w:val="24"/>
          <w:lang w:eastAsia="ru-RU"/>
        </w:rPr>
        <w:t>Ход урока</w:t>
      </w:r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I. Чем будем заниматься сегодня на уроке?</w:t>
      </w:r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— Сегодня на уроке мы: продолжим разговор о европейской драматургии XX века; узнаем, что такое «драма идей»; познакомимся с творчеством </w:t>
      </w:r>
      <w:r w:rsidRPr="00F648E0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ирландского писателя Джорджа Бернарда Шоу.</w:t>
      </w:r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val="en-US" w:eastAsia="ru-RU"/>
        </w:rPr>
        <w:t>I</w:t>
      </w:r>
      <w:r w:rsidRPr="00F648E0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I</w:t>
      </w:r>
      <w:r w:rsidRPr="00F648E0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val="en-US" w:eastAsia="ru-RU"/>
        </w:rPr>
        <w:t>I</w:t>
      </w:r>
      <w:r w:rsidRPr="00F648E0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. Работа над темой урока</w:t>
      </w:r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b/>
          <w:bCs/>
          <w:i/>
          <w:color w:val="161616"/>
          <w:sz w:val="24"/>
          <w:szCs w:val="24"/>
          <w:lang w:eastAsia="ru-RU"/>
        </w:rPr>
        <w:t>1.</w:t>
      </w:r>
      <w:r w:rsidRPr="00F648E0">
        <w:rPr>
          <w:rFonts w:ascii="Times New Roman" w:eastAsia="Times New Roman" w:hAnsi="Times New Roman" w:cs="Times New Roman"/>
          <w:b/>
          <w:bCs/>
          <w:i/>
          <w:color w:val="161616"/>
          <w:sz w:val="14"/>
          <w:szCs w:val="14"/>
          <w:lang w:eastAsia="ru-RU"/>
        </w:rPr>
        <w:t xml:space="preserve">      </w:t>
      </w:r>
      <w:r w:rsidRPr="00F648E0">
        <w:rPr>
          <w:rFonts w:ascii="Times New Roman" w:eastAsia="PragmaticaBold-Reg" w:hAnsi="Times New Roman" w:cs="Times New Roman"/>
          <w:b/>
          <w:bCs/>
          <w:i/>
          <w:color w:val="161616"/>
          <w:sz w:val="24"/>
          <w:szCs w:val="24"/>
          <w:lang w:eastAsia="ru-RU"/>
        </w:rPr>
        <w:t>Работа с учебником</w:t>
      </w:r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- Откройте учебник, прочитайте статью «Джордж Бернард Шоу» с. 277 – 282, устно ответьте на вопросы № 1-2 на с. 282 – этот материал пригодится для написания теста. </w:t>
      </w:r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     </w:t>
      </w:r>
      <w:r w:rsidRPr="00F648E0">
        <w:rPr>
          <w:rFonts w:ascii="Times New Roman" w:eastAsia="PragmaticaBold-Reg" w:hAnsi="Times New Roman" w:cs="Times New Roman"/>
          <w:b/>
          <w:bCs/>
          <w:i/>
          <w:color w:val="161616"/>
          <w:sz w:val="24"/>
          <w:szCs w:val="24"/>
          <w:lang w:eastAsia="ru-RU"/>
        </w:rPr>
        <w:t>2. Работа над содержанием пьесы</w:t>
      </w:r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- Пройдите по ссылке и прочитайте краткое содержание пьесы «</w:t>
      </w:r>
      <w:proofErr w:type="spell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Пигмалион</w:t>
      </w:r>
      <w:proofErr w:type="spellEnd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»:</w:t>
      </w:r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   </w:t>
      </w:r>
      <w:hyperlink r:id="rId5" w:history="1">
        <w:r w:rsidRPr="00F648E0">
          <w:rPr>
            <w:rFonts w:ascii="Times New Roman" w:eastAsia="PragmaticaBold-Reg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https://obrazovaka.ru/books/shou/pigmalion</w:t>
        </w:r>
      </w:hyperlink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F648E0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      </w:t>
      </w:r>
      <w:r w:rsidRPr="00F648E0">
        <w:rPr>
          <w:rFonts w:ascii="Times New Roman" w:eastAsia="Times New Roman" w:hAnsi="Times New Roman" w:cs="Times New Roman"/>
          <w:b/>
          <w:bCs/>
          <w:i/>
          <w:iCs/>
          <w:color w:val="161616"/>
          <w:sz w:val="24"/>
          <w:szCs w:val="24"/>
          <w:lang w:eastAsia="ru-RU"/>
        </w:rPr>
        <w:t>3. Сделаем выводы:</w:t>
      </w:r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История создания и публикации пьесы «</w:t>
      </w:r>
      <w:proofErr w:type="spellStart"/>
      <w:r w:rsidRPr="00F648E0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Пигмалион</w:t>
      </w:r>
      <w:proofErr w:type="spellEnd"/>
      <w:r w:rsidRPr="00F648E0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»</w:t>
      </w:r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         Пьеса написана в 1912 году, всего за четыре месяца (март – июнь), однако вынашивалась пятнадцать лет (замысел, по признанию самого Бернарда Шоу, сложился ещё в 1897 году). В предисловии автор указывал, что прототипом главного героя – профессора Хиггинса – до некоторой степени послужил известный английский филолог Генри </w:t>
      </w:r>
      <w:proofErr w:type="spell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Суит</w:t>
      </w:r>
      <w:proofErr w:type="spellEnd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: «Те, кто его знал, </w:t>
      </w:r>
      <w:proofErr w:type="gram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угадают у меня в III акте намёк на изобретённую им систему стенографии… </w:t>
      </w:r>
      <w:proofErr w:type="spell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Пигмалион</w:t>
      </w:r>
      <w:proofErr w:type="spellEnd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-Хиггинс не есть</w:t>
      </w:r>
      <w:proofErr w:type="gramEnd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портрет </w:t>
      </w:r>
      <w:proofErr w:type="spell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Суита</w:t>
      </w:r>
      <w:proofErr w:type="spellEnd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, вся история с </w:t>
      </w:r>
      <w:proofErr w:type="spell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Элизой</w:t>
      </w:r>
      <w:proofErr w:type="spellEnd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для </w:t>
      </w:r>
      <w:proofErr w:type="spell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Суита</w:t>
      </w:r>
      <w:proofErr w:type="spellEnd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была бы невозможна. Но, как вы увидите, в Хиггинсе присутствуют черты </w:t>
      </w:r>
      <w:proofErr w:type="spell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Суита</w:t>
      </w:r>
      <w:proofErr w:type="spellEnd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».</w:t>
      </w:r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       «</w:t>
      </w:r>
      <w:proofErr w:type="spell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Пигмалион</w:t>
      </w:r>
      <w:proofErr w:type="spellEnd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» был впервые опубликован в начале 1913 года – сразу в немецком переводе. </w:t>
      </w:r>
      <w:proofErr w:type="gram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Текст был предназначен для сценической премьеры, которая состоялась на немецком языке в венском </w:t>
      </w:r>
      <w:proofErr w:type="spell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Бургтеатре</w:t>
      </w:r>
      <w:proofErr w:type="spellEnd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16 октября 1913 года. 24 марта 1914 года состоялась премьера в Нью-Йорке, 11 апреля того же года – в Лондоне.</w:t>
      </w:r>
      <w:proofErr w:type="gramEnd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Все спектакли проходили с аншлагом, в Лондоне – 118 раз. В ноябре 1914 года, после театрального триумфа, «</w:t>
      </w:r>
      <w:proofErr w:type="spell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Пигмалион</w:t>
      </w:r>
      <w:proofErr w:type="spellEnd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» был напечатан одновременно в двух журналах. </w:t>
      </w:r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Жанр и литературное направление</w:t>
      </w:r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lastRenderedPageBreak/>
        <w:t>      «</w:t>
      </w:r>
      <w:proofErr w:type="spell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Пигмалион</w:t>
      </w:r>
      <w:proofErr w:type="spellEnd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» имеет подзаголовок «Роман в пяти актах», подчёркивающий близость пьесы по её стилистике и художественным задачам к английской реалистической прозе начала ХХ века. Между тем это зрелое, художественно совершенное произведение английского писателя – яркий образчик созданного им самим жанра «драмы идей». Иногда этот излюбленный жанр Бернарда Шоу определяют ещё и как «интеллектуальную» или «парадоксальную» драму.</w:t>
      </w:r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       Драма идей (интеллектуальная драма) – достаточно распространённая жанровая форма драматургии ХХ века. В ней главный драматический конфликт основывается на философской или социальной дискуссии, а разрешение </w:t>
      </w:r>
      <w:proofErr w:type="gram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конфликта</w:t>
      </w:r>
      <w:proofErr w:type="gramEnd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как правило состоит в победе одной из двух противоположных точек зрения на философскую или социальную проблему, рассмотренную в пьесе.</w:t>
      </w:r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       «</w:t>
      </w:r>
      <w:proofErr w:type="spell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Пигмалион</w:t>
      </w:r>
      <w:proofErr w:type="spellEnd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» является настолько ярким примером знаменитого интеллектуализма и </w:t>
      </w:r>
      <w:proofErr w:type="spell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парадоксализма</w:t>
      </w:r>
      <w:proofErr w:type="spellEnd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Бернарда Шоу, что может даже вызвать подозрение в некотором самопародировании. В пьесе, во всяком случае, достаточно самоиронии, которой, кстати сказать, автор «</w:t>
      </w:r>
      <w:proofErr w:type="spell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Пигмалиона</w:t>
      </w:r>
      <w:proofErr w:type="spellEnd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» отдавал предпочтение перед всеми возможными формами </w:t>
      </w:r>
      <w:proofErr w:type="spell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самовосприятия</w:t>
      </w:r>
      <w:proofErr w:type="spellEnd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и в которой его биографы усматривают главный рецепт плодотворной и счастливой жизни до глубокой старости (Шоу прожил 94 года).</w:t>
      </w:r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       Интеллектуальный характер драматургии Шоу в «</w:t>
      </w:r>
      <w:proofErr w:type="spell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Пигмалионе</w:t>
      </w:r>
      <w:proofErr w:type="spellEnd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», как и почти в любой его пьесе, проявляется в так называемом «конфликте идей». В комедии «</w:t>
      </w:r>
      <w:proofErr w:type="spell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Пигмалион</w:t>
      </w:r>
      <w:proofErr w:type="spellEnd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» он воплощён как специально «филологический конфликт», точнее – «филологический парадокс». Парадоксальной является идея, к каковой </w:t>
      </w:r>
      <w:r w:rsidRPr="00F648E0">
        <w:rPr>
          <w:rFonts w:ascii="Times New Roman" w:eastAsia="PragmaticaBold-Reg" w:hAnsi="Times New Roman" w:cs="Times New Roman"/>
          <w:bCs/>
          <w:i/>
          <w:iCs/>
          <w:color w:val="161616"/>
          <w:sz w:val="24"/>
          <w:szCs w:val="24"/>
          <w:lang w:eastAsia="ru-RU"/>
        </w:rPr>
        <w:t>якобы</w:t>
      </w:r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 приходят все участники «конфликта идей» в финале комедии, а именно идея обеспечения социального равенства посредством овладения всеми слоями британского общества правильным английским произношением и литературным словоупотреблением.</w:t>
      </w:r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        Но прежде, нежели углубиться в мир идей, вокруг которых ведётся дискуссия в пьесе Шоу, необходимо выяснить смысл её названия, совпадения и несовпадения её сюжета с ныне широко известным (в основном благодаря самой же пьесе Шоу) древнегреческим мифом.</w:t>
      </w:r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Тема, сюжет, композиция</w:t>
      </w:r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        Тема «</w:t>
      </w:r>
      <w:proofErr w:type="spell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Пигмалиона</w:t>
      </w:r>
      <w:proofErr w:type="spellEnd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» в сознании современников Шоу прочно связалась с идеями, которые он всей душой разделял, – идеями социального равноправия и женской эмансипации. Однако в дальнейшем, пережив социальные рецепты своего времени, это </w:t>
      </w:r>
      <w:proofErr w:type="gram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произведение</w:t>
      </w:r>
      <w:proofErr w:type="gramEnd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по сути вернулось в русло тех вечных тем, которые берут начало в древнем мифе. Это пьеса о том, насколько человек в своём сотворении другого человека может (и должен) уподобляться божественному творцу.</w:t>
      </w:r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 </w:t>
      </w:r>
      <w:proofErr w:type="gram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В самом деле, в кастовой Британии начала ХХ века только «фантастикой» можно было назвать даже само предположение о том, будто бы получение истинного, неформального гуманитарного воспитания и, в результате этого, пробуждение чувства собственного достоинства откроют простой цветочнице с пролетарского </w:t>
      </w:r>
      <w:proofErr w:type="spell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Ист-энда</w:t>
      </w:r>
      <w:proofErr w:type="spellEnd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путь в высшие слои лондонского общества.</w:t>
      </w:r>
      <w:proofErr w:type="gramEnd"/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Социально-философский смысл</w:t>
      </w:r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        Шоу и сам чувствовал некоторую неопределённость судьбы своей героини после её чудесного преображения. В послесловии к пьесе он выразил осторожное предположение о </w:t>
      </w:r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lastRenderedPageBreak/>
        <w:t xml:space="preserve">том, что она может выйти замуж за светского бездельника Фредди и при материальной поддержке Хиггинса и </w:t>
      </w:r>
      <w:proofErr w:type="spellStart"/>
      <w:proofErr w:type="gram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Пикерин</w:t>
      </w:r>
      <w:proofErr w:type="gramEnd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ґа</w:t>
      </w:r>
      <w:proofErr w:type="spellEnd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откроет свой собственный цветочный магазин. Кстати, именно этой версией автора пьесы воспользовались авторы нового российского </w:t>
      </w:r>
      <w:proofErr w:type="spell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римейка</w:t>
      </w:r>
      <w:proofErr w:type="spellEnd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– «Цветы от Лизы», 2010: действие происходит уже в наши дни в Москве, а в финале Лиза открывает свой собственный цветочный магазин. «</w:t>
      </w:r>
      <w:proofErr w:type="spell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Пигмалион</w:t>
      </w:r>
      <w:proofErr w:type="spellEnd"/>
      <w:proofErr w:type="gram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»-</w:t>
      </w:r>
      <w:proofErr w:type="gramEnd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профессор (уже не фонетист, а специалист по английской литературе) ради покупки магазина для Лизы заложил свой собственный дом у друга-банкира, а на Лизе-«Галатее» всё-таки женился...</w:t>
      </w:r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Что касается Шоу, он и сам несколько раз перерабатывал финал: от решительного, навек, ухода Лизы от Хиггинса до возвращения, но в качестве не жены или возлюбленной, а друга и делового партнёра.</w:t>
      </w:r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       Через шесть лет после смерти драматурга и ко дню его столетия, в 1956 г., мюзикл Фредерика </w:t>
      </w:r>
      <w:proofErr w:type="spell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Лоу</w:t>
      </w:r>
      <w:proofErr w:type="spellEnd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«Моя прекрасная леди» (автор либретто – Алан </w:t>
      </w:r>
      <w:proofErr w:type="spell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Джей</w:t>
      </w:r>
      <w:proofErr w:type="spellEnd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</w:t>
      </w:r>
      <w:proofErr w:type="spell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Лернер</w:t>
      </w:r>
      <w:proofErr w:type="spellEnd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) с триумфом был поставлен в театрах Европы и Америки. Эта лёгкая музыкальная мелодрама с «хеппи-эндом» до сих пор не сходит со сцен всего мира и по количеству постановок уже давно опередила свой литературный первоисточник. Чем лишний раз доказала бессмертье сказки и смертность реализма.</w:t>
      </w:r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val="en-US" w:eastAsia="ru-RU"/>
        </w:rPr>
        <w:t> </w:t>
      </w:r>
      <w:r w:rsidRPr="00F648E0">
        <w:rPr>
          <w:rFonts w:ascii="Times New Roman" w:eastAsia="PragmaticaBold-Reg" w:hAnsi="Times New Roman" w:cs="Times New Roman"/>
          <w:b/>
          <w:bCs/>
          <w:sz w:val="24"/>
          <w:szCs w:val="24"/>
          <w:lang w:val="en-US" w:eastAsia="ru-RU"/>
        </w:rPr>
        <w:t>IV</w:t>
      </w:r>
      <w:r w:rsidRPr="00F648E0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 xml:space="preserve">. Подведение итогов </w:t>
      </w:r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 xml:space="preserve">     - </w:t>
      </w:r>
      <w:r w:rsidRPr="00F648E0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Пройдите тест по изученному материалу </w:t>
      </w:r>
      <w:r w:rsidRPr="00F648E0">
        <w:rPr>
          <w:rFonts w:ascii="Times New Roman" w:eastAsia="PragmaticaBold-Reg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в Листе контроля</w:t>
      </w:r>
      <w:r>
        <w:rPr>
          <w:rFonts w:ascii="Times New Roman" w:eastAsia="PragmaticaBold-Reg" w:hAnsi="Times New Roman" w:cs="Times New Roman"/>
          <w:b/>
          <w:bCs/>
          <w:i/>
          <w:iCs/>
          <w:color w:val="FF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PragmaticaBold-Reg" w:hAnsi="Times New Roman" w:cs="Times New Roman"/>
          <w:b/>
          <w:bCs/>
          <w:i/>
          <w:iCs/>
          <w:color w:val="FF0000"/>
          <w:sz w:val="24"/>
          <w:szCs w:val="24"/>
          <w:lang w:val="uk-UA" w:eastAsia="ru-RU"/>
        </w:rPr>
        <w:t>или</w:t>
      </w:r>
      <w:proofErr w:type="spellEnd"/>
      <w:r>
        <w:rPr>
          <w:rFonts w:ascii="Times New Roman" w:eastAsia="PragmaticaBold-Reg" w:hAnsi="Times New Roman" w:cs="Times New Roman"/>
          <w:b/>
          <w:bCs/>
          <w:i/>
          <w:iCs/>
          <w:color w:val="FF0000"/>
          <w:sz w:val="24"/>
          <w:szCs w:val="24"/>
          <w:lang w:val="uk-UA" w:eastAsia="ru-RU"/>
        </w:rPr>
        <w:t xml:space="preserve"> в </w:t>
      </w:r>
      <w:proofErr w:type="spellStart"/>
      <w:r>
        <w:rPr>
          <w:rFonts w:ascii="Times New Roman" w:eastAsia="PragmaticaBold-Reg" w:hAnsi="Times New Roman" w:cs="Times New Roman"/>
          <w:b/>
          <w:bCs/>
          <w:i/>
          <w:iCs/>
          <w:color w:val="FF0000"/>
          <w:sz w:val="24"/>
          <w:szCs w:val="24"/>
          <w:lang w:val="uk-UA" w:eastAsia="ru-RU"/>
        </w:rPr>
        <w:t>тетради</w:t>
      </w:r>
      <w:proofErr w:type="spellEnd"/>
      <w:r w:rsidRPr="00F648E0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, заполнив таблицу. </w:t>
      </w:r>
      <w:r w:rsidRPr="00F648E0">
        <w:rPr>
          <w:rFonts w:ascii="Times New Roman" w:eastAsia="PragmaticaBold-Reg" w:hAnsi="Times New Roman" w:cs="Times New Roman"/>
          <w:bCs/>
          <w:sz w:val="24"/>
          <w:szCs w:val="24"/>
          <w:highlight w:val="yellow"/>
          <w:lang w:eastAsia="ru-RU"/>
        </w:rPr>
        <w:t>Обращаю внимание: тест содержит вопросы и по содержанию, и по материалам учебника, и по материалам урока.</w:t>
      </w:r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>Тест по пьесе Б. Шоу «</w:t>
      </w:r>
      <w:proofErr w:type="spellStart"/>
      <w:r w:rsidRPr="00F648E0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>Пигмалион</w:t>
      </w:r>
      <w:proofErr w:type="spellEnd"/>
      <w:r w:rsidRPr="00F648E0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>»</w:t>
      </w:r>
    </w:p>
    <w:p w:rsidR="00F648E0" w:rsidRPr="00F648E0" w:rsidRDefault="00F648E0" w:rsidP="00F648E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1. В каком году было написано произведение Бернарда Шоу «</w:t>
      </w:r>
      <w:proofErr w:type="spellStart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Пигмалион</w:t>
      </w:r>
      <w:proofErr w:type="spellEnd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»?</w:t>
      </w:r>
    </w:p>
    <w:p w:rsidR="00F648E0" w:rsidRPr="00F648E0" w:rsidRDefault="00F648E0" w:rsidP="00F648E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Б. Шоу родился </w:t>
      </w:r>
      <w:proofErr w:type="gramStart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F648E0" w:rsidRPr="00F648E0" w:rsidRDefault="00F648E0" w:rsidP="00F648E0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А) Норвегии      Б) Ирландии      В) Франции      Г) Англии</w:t>
      </w:r>
    </w:p>
    <w:p w:rsidR="00F648E0" w:rsidRPr="00F648E0" w:rsidRDefault="00F648E0" w:rsidP="00F648E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3. К какому литературному жанру принадлежит произведение Бернарда Шоу «</w:t>
      </w:r>
      <w:proofErr w:type="spellStart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Пигмалион</w:t>
      </w:r>
      <w:proofErr w:type="spellEnd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»?</w:t>
      </w:r>
    </w:p>
    <w:p w:rsidR="00F648E0" w:rsidRPr="00F648E0" w:rsidRDefault="00F648E0" w:rsidP="00F648E0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Комедия      Б) Трагедия      В) Феерия      Г) драма</w:t>
      </w:r>
    </w:p>
    <w:p w:rsidR="00F648E0" w:rsidRPr="00F648E0" w:rsidRDefault="00F648E0" w:rsidP="00F648E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4. Кем является профессор Хиггинс?</w:t>
      </w:r>
    </w:p>
    <w:p w:rsidR="00F648E0" w:rsidRPr="00F648E0" w:rsidRDefault="00F648E0" w:rsidP="00F648E0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Психиатр     Б) Специалист по фонетике     В) Психолог     Г) Доктор</w:t>
      </w:r>
    </w:p>
    <w:p w:rsidR="00F648E0" w:rsidRPr="00F648E0" w:rsidRDefault="00F648E0" w:rsidP="00F648E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5. С кем заключает необычное пари мистер Хиггинс?</w:t>
      </w:r>
    </w:p>
    <w:p w:rsidR="00F648E0" w:rsidRPr="00F648E0" w:rsidRDefault="00F648E0" w:rsidP="00F648E0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А) Альфред </w:t>
      </w:r>
      <w:proofErr w:type="spellStart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Дулиттл</w:t>
      </w:r>
      <w:proofErr w:type="spellEnd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 Б) Миссис </w:t>
      </w:r>
      <w:proofErr w:type="spellStart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Эйнсфорд</w:t>
      </w:r>
      <w:proofErr w:type="spellEnd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Хилл     </w:t>
      </w:r>
    </w:p>
    <w:p w:rsidR="00F648E0" w:rsidRPr="00F648E0" w:rsidRDefault="00F648E0" w:rsidP="00F648E0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В) Миссис Хиггинс       Г) Полковник </w:t>
      </w:r>
      <w:proofErr w:type="spellStart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Пикеринг</w:t>
      </w:r>
      <w:proofErr w:type="spellEnd"/>
    </w:p>
    <w:p w:rsidR="00F648E0" w:rsidRPr="00F648E0" w:rsidRDefault="00F648E0" w:rsidP="00F648E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 Что общего в интересах профессора Хиггинса и полковника </w:t>
      </w:r>
      <w:proofErr w:type="spellStart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Пикеринга</w:t>
      </w:r>
      <w:proofErr w:type="spellEnd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?</w:t>
      </w:r>
    </w:p>
    <w:p w:rsidR="00F648E0" w:rsidRPr="00F648E0" w:rsidRDefault="00F648E0" w:rsidP="00F648E0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А) вместе воевали;                     Б) интересуются фонетикой;</w:t>
      </w:r>
    </w:p>
    <w:p w:rsidR="00F648E0" w:rsidRPr="00F648E0" w:rsidRDefault="00F648E0" w:rsidP="00F648E0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влюблены в цветочницу;      Г) дружили их родители </w:t>
      </w:r>
    </w:p>
    <w:p w:rsidR="00F648E0" w:rsidRPr="00F648E0" w:rsidRDefault="00F648E0" w:rsidP="00F648E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7. Как зовут необразованную цветочницу, которой предстоит принять участие в эксперименте?</w:t>
      </w:r>
    </w:p>
    <w:p w:rsidR="00F648E0" w:rsidRPr="00F648E0" w:rsidRDefault="00F648E0" w:rsidP="00F648E0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А) </w:t>
      </w:r>
      <w:proofErr w:type="spellStart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Элиза</w:t>
      </w:r>
      <w:proofErr w:type="spellEnd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Б) Элена      В) Нора      Г) Клара</w:t>
      </w:r>
    </w:p>
    <w:p w:rsidR="00F648E0" w:rsidRPr="00F648E0" w:rsidRDefault="00F648E0" w:rsidP="00F648E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8. На кого должна быть похожа цветочница по окончании эксперимента?</w:t>
      </w:r>
    </w:p>
    <w:p w:rsidR="00F648E0" w:rsidRPr="00F648E0" w:rsidRDefault="00F648E0" w:rsidP="00F648E0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А) Школьная учительница                   Б) Хозяйка цветочного магазина</w:t>
      </w:r>
    </w:p>
    <w:p w:rsidR="00F648E0" w:rsidRPr="00F648E0" w:rsidRDefault="00F648E0" w:rsidP="00F648E0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 В) Супруга профессора Хиггинса       Г) Герцогиня</w:t>
      </w:r>
    </w:p>
    <w:p w:rsidR="00F648E0" w:rsidRPr="00F648E0" w:rsidRDefault="00F648E0" w:rsidP="00F648E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9. За какой период времени </w:t>
      </w:r>
      <w:proofErr w:type="spellStart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Элиза</w:t>
      </w:r>
      <w:proofErr w:type="spellEnd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должна полностью измениться согласно пари?</w:t>
      </w:r>
    </w:p>
    <w:p w:rsidR="00F648E0" w:rsidRPr="00F648E0" w:rsidRDefault="00F648E0" w:rsidP="00F648E0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1 месяц     Б) 3 месяца     В) Полгода      Г) Год</w:t>
      </w:r>
    </w:p>
    <w:p w:rsidR="00F648E0" w:rsidRPr="00F648E0" w:rsidRDefault="00F648E0" w:rsidP="00F648E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10. В чьем доме живет </w:t>
      </w:r>
      <w:proofErr w:type="spellStart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Элиза</w:t>
      </w:r>
      <w:proofErr w:type="spellEnd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 время своего обучения?</w:t>
      </w:r>
    </w:p>
    <w:p w:rsidR="00F648E0" w:rsidRPr="00F648E0" w:rsidRDefault="00F648E0" w:rsidP="00F648E0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А) Миссис Хиггинс      Б) Полковник </w:t>
      </w:r>
      <w:proofErr w:type="spellStart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Пикеринг</w:t>
      </w:r>
      <w:proofErr w:type="spellEnd"/>
    </w:p>
    <w:p w:rsidR="00F648E0" w:rsidRPr="00F648E0" w:rsidRDefault="00F648E0" w:rsidP="00F648E0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 В) Мистер Хиггинс       В) в доме отца</w:t>
      </w:r>
    </w:p>
    <w:p w:rsidR="00F648E0" w:rsidRPr="00F648E0" w:rsidRDefault="00F648E0" w:rsidP="00F648E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11. Кто влюбляется в </w:t>
      </w:r>
      <w:proofErr w:type="spellStart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Элизу</w:t>
      </w:r>
      <w:proofErr w:type="spellEnd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регулярно шлет ей любовные письма?</w:t>
      </w:r>
    </w:p>
    <w:p w:rsidR="00F648E0" w:rsidRPr="00F648E0" w:rsidRDefault="00F648E0" w:rsidP="00F648E0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А) Фредди Хилл                   Б) Полковник </w:t>
      </w:r>
      <w:proofErr w:type="spellStart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Пикеринг</w:t>
      </w:r>
      <w:proofErr w:type="spellEnd"/>
    </w:p>
    <w:p w:rsidR="00F648E0" w:rsidRPr="00F648E0" w:rsidRDefault="00F648E0" w:rsidP="00F648E0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 В) Профессор Хиггинс        Г) Полисмен</w:t>
      </w:r>
    </w:p>
    <w:p w:rsidR="00F648E0" w:rsidRPr="00F648E0" w:rsidRDefault="00F648E0" w:rsidP="00F648E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12. Каков результат эксперимента?</w:t>
      </w:r>
    </w:p>
    <w:p w:rsidR="00F648E0" w:rsidRPr="00F648E0" w:rsidRDefault="00F648E0" w:rsidP="00F648E0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А) героиня усвоила все уроки и на балу ее все приняли за герцогиню;</w:t>
      </w:r>
    </w:p>
    <w:p w:rsidR="00F648E0" w:rsidRPr="00F648E0" w:rsidRDefault="00F648E0" w:rsidP="00F648E0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Б) не просто формально усвоила все уроки, но по своим внутренним качествам оказалась выше того общества, которому должна была соответствовать;</w:t>
      </w:r>
    </w:p>
    <w:p w:rsidR="00F648E0" w:rsidRPr="00F648E0" w:rsidRDefault="00F648E0" w:rsidP="00F648E0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В) героиня не оправдала ожиданий профессора и в конце приема начала употреблять жаргонные словечки;</w:t>
      </w:r>
    </w:p>
    <w:p w:rsidR="00F648E0" w:rsidRPr="00F648E0" w:rsidRDefault="00F648E0" w:rsidP="00F648E0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Г) внешне изменилась, а в душе осталась уличной торговкой фиалками.</w:t>
      </w:r>
    </w:p>
    <w:p w:rsidR="00F648E0" w:rsidRPr="00F648E0" w:rsidRDefault="00F648E0" w:rsidP="00F648E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13. </w:t>
      </w:r>
      <w:r w:rsidRPr="00F648E0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Основная тема</w:t>
      </w: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пьесы:</w:t>
      </w:r>
    </w:p>
    <w:p w:rsidR="00F648E0" w:rsidRPr="00F648E0" w:rsidRDefault="00F648E0" w:rsidP="00F648E0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А) тема бесправного положения женщины в обществе;</w:t>
      </w:r>
    </w:p>
    <w:p w:rsidR="00F648E0" w:rsidRPr="00F648E0" w:rsidRDefault="00F648E0" w:rsidP="00F648E0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Б) тема науки и её значения в жизни человека;</w:t>
      </w:r>
    </w:p>
    <w:p w:rsidR="00F648E0" w:rsidRPr="00F648E0" w:rsidRDefault="00F648E0" w:rsidP="00F648E0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В) тема любви;          Г) тема социального неравенства</w:t>
      </w:r>
    </w:p>
    <w:p w:rsidR="00F648E0" w:rsidRPr="00F648E0" w:rsidRDefault="00F648E0" w:rsidP="00F648E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14. Важная черта произведений Шоу </w:t>
      </w:r>
      <w:r w:rsidRPr="00F648E0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дискуссионность</w:t>
      </w: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раскрывается:</w:t>
      </w:r>
    </w:p>
    <w:p w:rsidR="00F648E0" w:rsidRPr="00F648E0" w:rsidRDefault="00F648E0" w:rsidP="00F648E0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А) в послесловии к пьесе «</w:t>
      </w:r>
      <w:proofErr w:type="spellStart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Пигмалион</w:t>
      </w:r>
      <w:proofErr w:type="spellEnd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(автор утверждает, что </w:t>
      </w:r>
      <w:proofErr w:type="spellStart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Элиза</w:t>
      </w:r>
      <w:proofErr w:type="spellEnd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выйдет замуж за Фредди Хилла)</w:t>
      </w:r>
    </w:p>
    <w:p w:rsidR="00F648E0" w:rsidRPr="00F648E0" w:rsidRDefault="00F648E0" w:rsidP="00F648E0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в 5 действии (Хиггинс просит </w:t>
      </w:r>
      <w:proofErr w:type="spellStart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Элизу</w:t>
      </w:r>
      <w:proofErr w:type="spellEnd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остаться с ним). </w:t>
      </w:r>
    </w:p>
    <w:p w:rsidR="00F648E0" w:rsidRPr="00F648E0" w:rsidRDefault="00F648E0" w:rsidP="00F648E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15. В своем творчестве (конкретно пьеса «Дом, где разбиваются сердца») </w:t>
      </w:r>
      <w:proofErr w:type="gramStart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Шоу</w:t>
      </w:r>
      <w:proofErr w:type="gramEnd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является последователем творчества:</w:t>
      </w:r>
    </w:p>
    <w:p w:rsidR="00F648E0" w:rsidRPr="00F648E0" w:rsidRDefault="00F648E0" w:rsidP="00F648E0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Генрика Ибсена;      Б) </w:t>
      </w:r>
      <w:proofErr w:type="spellStart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Л.Н.Толстого</w:t>
      </w:r>
      <w:proofErr w:type="spellEnd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      В) </w:t>
      </w:r>
      <w:proofErr w:type="spellStart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А.П.Чехова</w:t>
      </w:r>
      <w:proofErr w:type="spellEnd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     Г) </w:t>
      </w:r>
      <w:proofErr w:type="spellStart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И.С.Тургенева</w:t>
      </w:r>
      <w:proofErr w:type="spellEnd"/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PragmaticaBold-Reg" w:hAnsi="Times New Roman" w:cs="Times New Roman"/>
          <w:b/>
          <w:bCs/>
          <w:color w:val="FF0000"/>
          <w:sz w:val="24"/>
          <w:szCs w:val="24"/>
          <w:lang w:val="en-US" w:eastAsia="ru-RU"/>
        </w:rPr>
        <w:t>V</w:t>
      </w:r>
      <w:r w:rsidRPr="00F648E0">
        <w:rPr>
          <w:rFonts w:ascii="Times New Roman" w:eastAsia="PragmaticaBold-Reg" w:hAnsi="Times New Roman" w:cs="Times New Roman"/>
          <w:b/>
          <w:bCs/>
          <w:color w:val="FF0000"/>
          <w:sz w:val="24"/>
          <w:szCs w:val="24"/>
          <w:lang w:eastAsia="ru-RU"/>
        </w:rPr>
        <w:t>.</w:t>
      </w:r>
      <w:proofErr w:type="gramStart"/>
      <w:r w:rsidRPr="00F648E0">
        <w:rPr>
          <w:rFonts w:ascii="Times New Roman" w:eastAsia="PragmaticaBold-Reg" w:hAnsi="Times New Roman" w:cs="Times New Roman"/>
          <w:b/>
          <w:bCs/>
          <w:color w:val="FF0000"/>
          <w:sz w:val="24"/>
          <w:szCs w:val="24"/>
          <w:lang w:eastAsia="ru-RU"/>
        </w:rPr>
        <w:t>  Домашнее</w:t>
      </w:r>
      <w:proofErr w:type="gramEnd"/>
      <w:r w:rsidRPr="00F648E0">
        <w:rPr>
          <w:rFonts w:ascii="Times New Roman" w:eastAsia="PragmaticaBold-Reg" w:hAnsi="Times New Roman" w:cs="Times New Roman"/>
          <w:b/>
          <w:bCs/>
          <w:color w:val="FF0000"/>
          <w:sz w:val="24"/>
          <w:szCs w:val="24"/>
          <w:lang w:eastAsia="ru-RU"/>
        </w:rPr>
        <w:t xml:space="preserve"> задание: </w:t>
      </w:r>
      <w:r w:rsidR="00103F52">
        <w:rPr>
          <w:rFonts w:ascii="Times New Roman" w:eastAsia="PragmaticaBold-Reg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Пройти тест. </w:t>
      </w: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Прочитать статью учебника «Фредерик Стендаль» с. 43 – 57, роман Стендаля «</w:t>
      </w:r>
      <w:proofErr w:type="gramStart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Красное</w:t>
      </w:r>
      <w:proofErr w:type="gramEnd"/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чёрное». Готовьтесь к тестовому опросу по содержанию и по страницам учебника</w:t>
      </w:r>
    </w:p>
    <w:p w:rsidR="00F648E0" w:rsidRPr="00F648E0" w:rsidRDefault="00F648E0" w:rsidP="00F648E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Calibri" w:hAnsi="Times New Roman" w:cs="Times New Roman"/>
          <w:sz w:val="24"/>
          <w:szCs w:val="24"/>
        </w:rPr>
        <w:t xml:space="preserve">Краткое содержание  по ссылке  </w:t>
      </w:r>
      <w:hyperlink r:id="rId6" w:history="1">
        <w:r w:rsidRPr="00F648E0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</w:rPr>
          <w:t>https://briefly.ru/stendal/krasnoe_i_chernoe/</w:t>
        </w:r>
      </w:hyperlink>
      <w:r w:rsidRPr="00F648E0">
        <w:rPr>
          <w:rFonts w:ascii="Times New Roman" w:eastAsia="Calibri" w:hAnsi="Times New Roman" w:cs="Times New Roman"/>
          <w:sz w:val="24"/>
          <w:szCs w:val="24"/>
        </w:rPr>
        <w:t> </w:t>
      </w:r>
    </w:p>
    <w:p w:rsidR="00F648E0" w:rsidRPr="00F648E0" w:rsidRDefault="00F648E0" w:rsidP="00F648E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Желаю успеха!</w:t>
      </w:r>
    </w:p>
    <w:p w:rsidR="00F648E0" w:rsidRPr="00F648E0" w:rsidRDefault="00F648E0" w:rsidP="00F648E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Лист контроля</w:t>
      </w:r>
    </w:p>
    <w:p w:rsidR="00F648E0" w:rsidRPr="00F648E0" w:rsidRDefault="00F648E0" w:rsidP="00F648E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r w:rsidRPr="00F648E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класс       ____________________________________________________________</w:t>
      </w:r>
    </w:p>
    <w:p w:rsidR="00F648E0" w:rsidRPr="00F648E0" w:rsidRDefault="00F648E0" w:rsidP="00F648E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</w:t>
      </w:r>
      <w:r w:rsidRPr="00F648E0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F648E0" w:rsidRPr="00F648E0" w:rsidRDefault="00F648E0" w:rsidP="00F648E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</w:t>
      </w:r>
      <w:r w:rsidRPr="00F648E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1</w:t>
      </w:r>
      <w:r w:rsidRPr="00F648E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.04.2022    Литература</w:t>
      </w:r>
    </w:p>
    <w:p w:rsidR="00F648E0" w:rsidRPr="00F648E0" w:rsidRDefault="00F648E0" w:rsidP="00F648E0">
      <w:pPr>
        <w:tabs>
          <w:tab w:val="left" w:pos="3969"/>
        </w:tabs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 xml:space="preserve">  Тема: </w:t>
      </w:r>
      <w:r w:rsidRPr="00F648E0">
        <w:rPr>
          <w:rFonts w:ascii="Times New Roman" w:eastAsia="Times New Roman" w:hAnsi="Times New Roman" w:cs="Times New Roman"/>
          <w:sz w:val="24"/>
          <w:szCs w:val="24"/>
          <w:lang w:eastAsia="ru-RU"/>
        </w:rPr>
        <w:t>Б</w:t>
      </w:r>
      <w:r w:rsidRPr="00F648E0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ернард Шоу. Вера драматурга в человека, возможность его творческого развития и совершенствования. «</w:t>
      </w:r>
      <w:proofErr w:type="spellStart"/>
      <w:r w:rsidRPr="00F648E0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Пигмалион</w:t>
      </w:r>
      <w:proofErr w:type="spellEnd"/>
      <w:r w:rsidRPr="00F648E0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»: проблема духовного потенциала личности и его реализации</w:t>
      </w:r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PragmaticaBold-Reg" w:hAnsi="Times New Roman" w:cs="Times New Roman"/>
          <w:bCs/>
          <w:i/>
          <w:color w:val="FF0000"/>
          <w:sz w:val="24"/>
          <w:szCs w:val="24"/>
          <w:lang w:val="uk-UA" w:eastAsia="ru-RU"/>
        </w:rPr>
        <w:t xml:space="preserve">  </w:t>
      </w:r>
      <w:r w:rsidRPr="00F648E0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Если работаете в тетради, пишите сразу ответы, вопросы переписывать не надо.</w:t>
      </w:r>
    </w:p>
    <w:p w:rsidR="00F648E0" w:rsidRPr="00F648E0" w:rsidRDefault="00F648E0" w:rsidP="00F648E0">
      <w:pPr>
        <w:spacing w:after="0" w:line="240" w:lineRule="auto"/>
        <w:ind w:left="-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Тестовый опрос по пьесе </w:t>
      </w:r>
      <w:proofErr w:type="spell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Б.Шоу</w:t>
      </w:r>
      <w:proofErr w:type="spellEnd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«</w:t>
      </w:r>
      <w:proofErr w:type="spellStart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Пигмалион</w:t>
      </w:r>
      <w:proofErr w:type="spellEnd"/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»</w:t>
      </w:r>
    </w:p>
    <w:p w:rsidR="00F648E0" w:rsidRPr="00F648E0" w:rsidRDefault="00F648E0" w:rsidP="00F648E0">
      <w:pPr>
        <w:spacing w:after="0" w:line="240" w:lineRule="auto"/>
        <w:ind w:left="-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                       </w:t>
      </w:r>
    </w:p>
    <w:tbl>
      <w:tblPr>
        <w:tblW w:w="0" w:type="auto"/>
        <w:tblInd w:w="28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336"/>
        <w:gridCol w:w="1304"/>
        <w:gridCol w:w="456"/>
        <w:gridCol w:w="820"/>
        <w:gridCol w:w="456"/>
        <w:gridCol w:w="708"/>
      </w:tblGrid>
      <w:tr w:rsidR="00F648E0" w:rsidRPr="00F648E0" w:rsidTr="00F648E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8E0" w:rsidRPr="00F648E0" w:rsidRDefault="00F648E0" w:rsidP="00F648E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8E0" w:rsidRPr="00F648E0" w:rsidRDefault="00F648E0" w:rsidP="00F648E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8E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8E0" w:rsidRPr="00F648E0" w:rsidRDefault="00F648E0" w:rsidP="00F648E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8E0" w:rsidRPr="00F648E0" w:rsidRDefault="00F648E0" w:rsidP="00F648E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8E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8E0" w:rsidRPr="00F648E0" w:rsidRDefault="00F648E0" w:rsidP="00F648E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8E0" w:rsidRPr="00F648E0" w:rsidRDefault="00F648E0" w:rsidP="00F648E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8E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</w:tr>
      <w:tr w:rsidR="00F648E0" w:rsidRPr="00F648E0" w:rsidTr="00F648E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8E0" w:rsidRPr="00F648E0" w:rsidRDefault="00F648E0" w:rsidP="00F648E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8E0" w:rsidRPr="00F648E0" w:rsidRDefault="00F648E0" w:rsidP="00F648E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8E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8E0" w:rsidRPr="00F648E0" w:rsidRDefault="00F648E0" w:rsidP="00F648E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8E0" w:rsidRPr="00F648E0" w:rsidRDefault="00F648E0" w:rsidP="00F648E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8E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8E0" w:rsidRPr="00F648E0" w:rsidRDefault="00F648E0" w:rsidP="00F648E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8E0" w:rsidRPr="00F648E0" w:rsidRDefault="00F648E0" w:rsidP="00F648E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8E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</w:tr>
      <w:tr w:rsidR="00F648E0" w:rsidRPr="00F648E0" w:rsidTr="00F648E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8E0" w:rsidRPr="00F648E0" w:rsidRDefault="00F648E0" w:rsidP="00F648E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8E0" w:rsidRPr="00F648E0" w:rsidRDefault="00F648E0" w:rsidP="00F648E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8E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8E0" w:rsidRPr="00F648E0" w:rsidRDefault="00F648E0" w:rsidP="00F648E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8E0" w:rsidRPr="00F648E0" w:rsidRDefault="00F648E0" w:rsidP="00F648E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8E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8E0" w:rsidRPr="00F648E0" w:rsidRDefault="00F648E0" w:rsidP="00F648E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8E0" w:rsidRPr="00F648E0" w:rsidRDefault="00F648E0" w:rsidP="00F648E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8E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</w:tr>
      <w:tr w:rsidR="00F648E0" w:rsidRPr="00F648E0" w:rsidTr="00F648E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8E0" w:rsidRPr="00F648E0" w:rsidRDefault="00F648E0" w:rsidP="00F648E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8E0" w:rsidRPr="00F648E0" w:rsidRDefault="00F648E0" w:rsidP="00F648E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8E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8E0" w:rsidRPr="00F648E0" w:rsidRDefault="00F648E0" w:rsidP="00F648E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8E0" w:rsidRPr="00F648E0" w:rsidRDefault="00F648E0" w:rsidP="00F648E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8E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8E0" w:rsidRPr="00F648E0" w:rsidRDefault="00F648E0" w:rsidP="00F648E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8E0" w:rsidRPr="00F648E0" w:rsidRDefault="00F648E0" w:rsidP="00F648E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8E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</w:tr>
      <w:tr w:rsidR="00F648E0" w:rsidRPr="00F648E0" w:rsidTr="00F648E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8E0" w:rsidRPr="00F648E0" w:rsidRDefault="00F648E0" w:rsidP="00F648E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8E0" w:rsidRPr="00F648E0" w:rsidRDefault="00F648E0" w:rsidP="00F648E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8E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8E0" w:rsidRPr="00F648E0" w:rsidRDefault="00F648E0" w:rsidP="00F648E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8E0" w:rsidRPr="00F648E0" w:rsidRDefault="00F648E0" w:rsidP="00F648E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8E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8E0" w:rsidRPr="00F648E0" w:rsidRDefault="00F648E0" w:rsidP="00F648E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8E0" w:rsidRPr="00F648E0" w:rsidRDefault="00F648E0" w:rsidP="00F648E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8E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</w:tr>
    </w:tbl>
    <w:p w:rsidR="00F648E0" w:rsidRPr="00F648E0" w:rsidRDefault="00F648E0" w:rsidP="00F648E0">
      <w:pPr>
        <w:spacing w:after="0" w:line="240" w:lineRule="auto"/>
        <w:ind w:left="-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 </w:t>
      </w:r>
    </w:p>
    <w:p w:rsidR="00F648E0" w:rsidRPr="00F648E0" w:rsidRDefault="00F648E0" w:rsidP="00F648E0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8E0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Спасибо за работу!</w:t>
      </w:r>
    </w:p>
    <w:p w:rsidR="006F271E" w:rsidRDefault="006F271E"/>
    <w:sectPr w:rsidR="006F271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ragmaticaBold-Reg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48E0"/>
    <w:rsid w:val="00103F52"/>
    <w:rsid w:val="00690A1D"/>
    <w:rsid w:val="006F271E"/>
    <w:rsid w:val="00F64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144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briefly.ru/stendal/krasnoe_i_chernoe/" TargetMode="External"/><Relationship Id="rId5" Type="http://schemas.openxmlformats.org/officeDocument/2006/relationships/hyperlink" Target="https://obrazovaka.ru/books/shou/pigmalion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1527</Words>
  <Characters>8709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2022-04-20T13:30:00Z</dcterms:created>
  <dcterms:modified xsi:type="dcterms:W3CDTF">2022-04-20T13:30:00Z</dcterms:modified>
</cp:coreProperties>
</file>