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268" w:rsidRDefault="00A71940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 Тема 8 Урок 6  </w:t>
      </w:r>
      <w:proofErr w:type="spellStart"/>
      <w:r>
        <w:rPr>
          <w:lang w:val="uk-UA"/>
        </w:rPr>
        <w:t>Ги</w:t>
      </w:r>
      <w:proofErr w:type="spellEnd"/>
      <w:r>
        <w:rPr>
          <w:lang w:val="uk-UA"/>
        </w:rPr>
        <w:t xml:space="preserve"> де Мопассан.  </w:t>
      </w:r>
    </w:p>
    <w:p w:rsidR="00A71940" w:rsidRDefault="00A71940">
      <w:pPr>
        <w:rPr>
          <w:rStyle w:val="a7"/>
        </w:rPr>
      </w:pPr>
      <w:r>
        <w:rPr>
          <w:lang w:val="uk-UA"/>
        </w:rPr>
        <w:t xml:space="preserve">Тема.   </w:t>
      </w:r>
      <w:proofErr w:type="spellStart"/>
      <w:r>
        <w:rPr>
          <w:lang w:val="uk-UA"/>
        </w:rPr>
        <w:t>Ги</w:t>
      </w:r>
      <w:proofErr w:type="spellEnd"/>
      <w:r>
        <w:rPr>
          <w:lang w:val="uk-UA"/>
        </w:rPr>
        <w:t xml:space="preserve"> де Мопассан. </w:t>
      </w:r>
      <w:proofErr w:type="spellStart"/>
      <w:r>
        <w:rPr>
          <w:lang w:val="uk-UA"/>
        </w:rPr>
        <w:t>Новелла</w:t>
      </w:r>
      <w:proofErr w:type="spellEnd"/>
      <w:r>
        <w:rPr>
          <w:lang w:val="uk-UA"/>
        </w:rPr>
        <w:t xml:space="preserve"> «</w:t>
      </w:r>
      <w:proofErr w:type="spellStart"/>
      <w:r w:rsidR="00B55C7A">
        <w:rPr>
          <w:lang w:val="uk-UA"/>
        </w:rPr>
        <w:t>Ожерелье</w:t>
      </w:r>
      <w:proofErr w:type="spellEnd"/>
      <w:r>
        <w:rPr>
          <w:lang w:val="uk-UA"/>
        </w:rPr>
        <w:t>».</w:t>
      </w:r>
      <w:r w:rsidR="00750A5A">
        <w:rPr>
          <w:lang w:val="uk-UA"/>
        </w:rPr>
        <w:t xml:space="preserve"> </w:t>
      </w:r>
      <w:r w:rsidR="00B55C7A" w:rsidRPr="00B55C7A">
        <w:rPr>
          <w:rStyle w:val="a3"/>
        </w:rPr>
        <w:t xml:space="preserve"> </w:t>
      </w:r>
      <w:r w:rsidR="00B55C7A">
        <w:rPr>
          <w:rStyle w:val="a7"/>
        </w:rPr>
        <w:t xml:space="preserve">Фальшивые бриллианты </w:t>
      </w:r>
      <w:r w:rsidR="00B55C7A">
        <w:rPr>
          <w:b/>
          <w:bCs/>
        </w:rPr>
        <w:br/>
      </w:r>
      <w:r w:rsidR="00B55C7A">
        <w:rPr>
          <w:rStyle w:val="a7"/>
        </w:rPr>
        <w:t>и</w:t>
      </w:r>
      <w:r w:rsidR="00B55C7A">
        <w:rPr>
          <w:rStyle w:val="a7"/>
        </w:rPr>
        <w:t>ли</w:t>
      </w:r>
      <w:r w:rsidR="00B55C7A">
        <w:rPr>
          <w:b/>
          <w:bCs/>
        </w:rPr>
        <w:t xml:space="preserve"> </w:t>
      </w:r>
      <w:r w:rsidR="00B55C7A">
        <w:rPr>
          <w:rStyle w:val="a7"/>
        </w:rPr>
        <w:t>фальшивая жизнь???</w:t>
      </w:r>
    </w:p>
    <w:p w:rsidR="00B55C7A" w:rsidRDefault="00B55C7A" w:rsidP="00B55C7A">
      <w:pPr>
        <w:ind w:left="4956"/>
        <w:rPr>
          <w:lang w:val="uk-UA"/>
        </w:rPr>
      </w:pPr>
      <w:r>
        <w:rPr>
          <w:rStyle w:val="a7"/>
        </w:rPr>
        <w:t>Пора перестать ждать</w:t>
      </w:r>
      <w:r>
        <w:t xml:space="preserve"> </w:t>
      </w:r>
      <w:r>
        <w:rPr>
          <w:rStyle w:val="a7"/>
        </w:rPr>
        <w:t xml:space="preserve"> неожиданных подарков от </w:t>
      </w:r>
      <w:proofErr w:type="spellStart"/>
      <w:r>
        <w:rPr>
          <w:rStyle w:val="a7"/>
        </w:rPr>
        <w:t>жизни</w:t>
      </w:r>
      <w:proofErr w:type="gramStart"/>
      <w:r>
        <w:rPr>
          <w:rStyle w:val="a7"/>
        </w:rPr>
        <w:t>,а</w:t>
      </w:r>
      <w:proofErr w:type="spellEnd"/>
      <w:proofErr w:type="gramEnd"/>
      <w:r>
        <w:rPr>
          <w:rStyle w:val="a7"/>
        </w:rPr>
        <w:t xml:space="preserve"> самому делать жизнь.</w:t>
      </w:r>
      <w:r>
        <w:br/>
      </w:r>
      <w:r>
        <w:rPr>
          <w:rStyle w:val="a7"/>
        </w:rPr>
        <w:t xml:space="preserve"> </w:t>
      </w:r>
      <w:r w:rsidR="004F4409">
        <w:rPr>
          <w:rStyle w:val="a7"/>
        </w:rPr>
        <w:tab/>
      </w:r>
      <w:r w:rsidR="004F4409">
        <w:rPr>
          <w:rStyle w:val="a7"/>
        </w:rPr>
        <w:tab/>
      </w:r>
      <w:r w:rsidR="004F4409">
        <w:rPr>
          <w:rStyle w:val="a7"/>
        </w:rPr>
        <w:tab/>
      </w:r>
      <w:r w:rsidR="004F4409">
        <w:rPr>
          <w:rStyle w:val="a7"/>
        </w:rPr>
        <w:tab/>
      </w:r>
      <w:r w:rsidRPr="00B55C7A">
        <w:rPr>
          <w:rStyle w:val="a7"/>
        </w:rPr>
        <w:t xml:space="preserve"> </w:t>
      </w:r>
      <w:r>
        <w:rPr>
          <w:rStyle w:val="a7"/>
        </w:rPr>
        <w:t>Л.Н. Толстой</w:t>
      </w:r>
    </w:p>
    <w:p w:rsidR="004F4409" w:rsidRPr="004F4409" w:rsidRDefault="00A71940" w:rsidP="004F440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. </w:t>
      </w:r>
      <w:r w:rsidR="004F4409">
        <w:rPr>
          <w:lang w:val="uk-UA"/>
        </w:rPr>
        <w:t xml:space="preserve"> </w:t>
      </w:r>
      <w:r w:rsidR="004F4409"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Осмысл</w:t>
      </w:r>
      <w:r w:rsid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ение </w:t>
      </w:r>
      <w:r w:rsidR="004F4409"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оцен</w:t>
      </w:r>
      <w:r w:rsid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="004F4409"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ситуаци</w:t>
      </w:r>
      <w:r w:rsid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4F4409"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жизненного выбора героев новеллы</w:t>
      </w:r>
      <w:r w:rsid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4F4409" w:rsidRPr="004F4409" w:rsidRDefault="004F4409" w:rsidP="004F44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>ме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ние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объективно оценивать ситуацию, которая  определяет поступки человека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4F4409" w:rsidRPr="004F4409" w:rsidRDefault="004F4409" w:rsidP="004F44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ф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ормирова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ние 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личн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жизненн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позици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4F44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примере  выбора героев произведения</w:t>
      </w:r>
    </w:p>
    <w:p w:rsidR="00A71940" w:rsidRPr="004F4409" w:rsidRDefault="00A71940"/>
    <w:p w:rsidR="00A71940" w:rsidRDefault="00A71940">
      <w:pPr>
        <w:rPr>
          <w:lang w:val="uk-UA"/>
        </w:rPr>
      </w:pPr>
    </w:p>
    <w:p w:rsidR="00B55C7A" w:rsidRDefault="00B55C7A">
      <w:pPr>
        <w:rPr>
          <w:lang w:val="uk-UA"/>
        </w:rPr>
      </w:pPr>
    </w:p>
    <w:p w:rsidR="00750A5A" w:rsidRPr="00C13928" w:rsidRDefault="00B55C7A" w:rsidP="00750A5A">
      <w:pPr>
        <w:pStyle w:val="a3"/>
        <w:numPr>
          <w:ilvl w:val="0"/>
          <w:numId w:val="1"/>
        </w:numPr>
        <w:rPr>
          <w:color w:val="FF0000"/>
          <w:highlight w:val="yellow"/>
        </w:rPr>
      </w:pPr>
      <w:r>
        <w:t xml:space="preserve">Прочитать биографию писателя </w:t>
      </w:r>
      <w:r w:rsidR="004F4409">
        <w:t>по учебнику стр.</w:t>
      </w:r>
      <w:r w:rsidR="00750A5A">
        <w:t xml:space="preserve"> 270- 276 или см. ниже материал,</w:t>
      </w:r>
      <w:r w:rsidR="00C13928">
        <w:t xml:space="preserve"> </w:t>
      </w:r>
      <w:r w:rsidR="00750A5A">
        <w:t xml:space="preserve">можно посмотреть  </w:t>
      </w:r>
      <w:r w:rsidR="00C13928">
        <w:t xml:space="preserve">видео </w:t>
      </w:r>
      <w:r w:rsidR="00C13928" w:rsidRPr="00C13928">
        <w:rPr>
          <w:highlight w:val="yellow"/>
        </w:rPr>
        <w:t>https://videouroki.net/video/73-gi-de-mopassan-ozherele.html?ysclid=l2q5rd3gj4</w:t>
      </w:r>
    </w:p>
    <w:p w:rsidR="00750A5A" w:rsidRDefault="00750A5A" w:rsidP="00C13928">
      <w:pPr>
        <w:pStyle w:val="a3"/>
        <w:numPr>
          <w:ilvl w:val="0"/>
          <w:numId w:val="1"/>
        </w:numPr>
      </w:pPr>
      <w:r>
        <w:t xml:space="preserve">Прочитать </w:t>
      </w:r>
      <w:r w:rsidR="00C13928">
        <w:t xml:space="preserve"> новеллу </w:t>
      </w:r>
      <w:r>
        <w:t xml:space="preserve"> «Ожерелье».</w:t>
      </w:r>
    </w:p>
    <w:p w:rsidR="00C13928" w:rsidRDefault="00750A5A" w:rsidP="00C13928">
      <w:pPr>
        <w:pStyle w:val="a3"/>
        <w:numPr>
          <w:ilvl w:val="0"/>
          <w:numId w:val="1"/>
        </w:numPr>
        <w:rPr>
          <w:lang w:val="uk-UA"/>
        </w:rPr>
      </w:pPr>
      <w:r w:rsidRPr="00750A5A">
        <w:rPr>
          <w:color w:val="FF0000"/>
        </w:rPr>
        <w:t>Домашнее задание</w:t>
      </w:r>
      <w:r>
        <w:t xml:space="preserve">. </w:t>
      </w:r>
      <w:r w:rsidR="00B55C7A">
        <w:t xml:space="preserve"> </w:t>
      </w:r>
      <w:r w:rsidR="00B55C7A" w:rsidRPr="00750A5A">
        <w:rPr>
          <w:highlight w:val="yellow"/>
        </w:rPr>
        <w:t>Письменно ответить на вопросы</w:t>
      </w:r>
      <w:r w:rsidR="00C13928">
        <w:rPr>
          <w:highlight w:val="yellow"/>
        </w:rPr>
        <w:t xml:space="preserve"> (на 1 из 4 вопросов) и пройти тест по содержанию новеллы по ссылке</w:t>
      </w:r>
      <w:r w:rsidR="00B55C7A" w:rsidRPr="00750A5A">
        <w:rPr>
          <w:highlight w:val="yellow"/>
        </w:rPr>
        <w:t>:</w:t>
      </w:r>
      <w:r w:rsidR="00B55C7A">
        <w:t xml:space="preserve"> </w:t>
      </w:r>
      <w:hyperlink r:id="rId6" w:history="1">
        <w:r w:rsidR="00C13928" w:rsidRPr="00D13422">
          <w:rPr>
            <w:rStyle w:val="a8"/>
            <w:lang w:val="uk-UA"/>
          </w:rPr>
          <w:t>https://kupidonia.ru/viktoriny/test-po-rasskazu-mopassana-ozherele</w:t>
        </w:r>
      </w:hyperlink>
    </w:p>
    <w:p w:rsidR="00C13928" w:rsidRPr="00C13928" w:rsidRDefault="00C13928" w:rsidP="00C13928">
      <w:pPr>
        <w:ind w:left="284"/>
        <w:rPr>
          <w:lang w:val="uk-UA"/>
        </w:rPr>
      </w:pPr>
      <w:r>
        <w:rPr>
          <w:lang w:val="uk-UA"/>
        </w:rPr>
        <w:t xml:space="preserve"> </w:t>
      </w:r>
      <w:bookmarkStart w:id="0" w:name="_GoBack"/>
      <w:bookmarkEnd w:id="0"/>
    </w:p>
    <w:p w:rsidR="00C13928" w:rsidRDefault="00C13928" w:rsidP="00C13928">
      <w:pPr>
        <w:pStyle w:val="a3"/>
        <w:rPr>
          <w:lang w:val="uk-UA"/>
        </w:rPr>
      </w:pPr>
    </w:p>
    <w:p w:rsidR="00B55C7A" w:rsidRDefault="00B55C7A" w:rsidP="00C13928">
      <w:pPr>
        <w:pStyle w:val="a3"/>
      </w:pPr>
      <w:r>
        <w:br/>
        <w:t xml:space="preserve">- Какой смысл, по-вашему, заключен в названии произведения? </w:t>
      </w:r>
      <w:r>
        <w:br/>
        <w:t xml:space="preserve">- Какова композиция новеллы? </w:t>
      </w:r>
      <w:r>
        <w:br/>
        <w:t xml:space="preserve">- Верно ли утверждение, что Матильда сама разрушила собственную жизнь? Аргументируйте свой ответ. </w:t>
      </w:r>
      <w:r>
        <w:br/>
        <w:t>- Как вы думаете: счастье это жизненный путь или цель жизни?</w:t>
      </w:r>
    </w:p>
    <w:p w:rsidR="00B55C7A" w:rsidRDefault="00B55C7A" w:rsidP="00B55C7A">
      <w:pPr>
        <w:pStyle w:val="a3"/>
        <w:rPr>
          <w:lang w:val="uk-UA"/>
        </w:rPr>
      </w:pPr>
    </w:p>
    <w:p w:rsidR="00750A5A" w:rsidRDefault="00C13928" w:rsidP="00B55C7A">
      <w:pPr>
        <w:pStyle w:val="a3"/>
        <w:rPr>
          <w:lang w:val="uk-UA"/>
        </w:rPr>
      </w:pPr>
      <w:r>
        <w:rPr>
          <w:lang w:val="uk-UA"/>
        </w:rPr>
        <w:t xml:space="preserve"> </w:t>
      </w:r>
    </w:p>
    <w:p w:rsidR="00750A5A" w:rsidRDefault="00750A5A" w:rsidP="00750A5A">
      <w:pPr>
        <w:pStyle w:val="a6"/>
        <w:jc w:val="center"/>
      </w:pPr>
      <w:r>
        <w:t>Итоги размышления</w:t>
      </w:r>
      <w:r>
        <w:t xml:space="preserve"> (устно)</w:t>
      </w:r>
    </w:p>
    <w:p w:rsidR="00750A5A" w:rsidRDefault="00750A5A" w:rsidP="00750A5A">
      <w:pPr>
        <w:pStyle w:val="a6"/>
      </w:pPr>
      <w:r>
        <w:t>Почему так названа новелла?</w:t>
      </w:r>
      <w:r>
        <w:br/>
        <w:t>Как бы вы ее назвали?</w:t>
      </w:r>
      <w:r>
        <w:br/>
        <w:t>Что автор вкладывает в это название?</w:t>
      </w:r>
      <w:r>
        <w:br/>
      </w:r>
      <w:r>
        <w:br/>
        <w:t xml:space="preserve">От чего хочет </w:t>
      </w:r>
      <w:proofErr w:type="gramStart"/>
      <w:r>
        <w:t>Ги де</w:t>
      </w:r>
      <w:proofErr w:type="gramEnd"/>
      <w:r>
        <w:t xml:space="preserve"> Мопассан уберечь нас, читателей?</w:t>
      </w:r>
      <w:r>
        <w:br/>
        <w:t>В чем поучительность данной истории?</w:t>
      </w:r>
    </w:p>
    <w:p w:rsidR="00750A5A" w:rsidRPr="00750A5A" w:rsidRDefault="00750A5A" w:rsidP="00B55C7A">
      <w:pPr>
        <w:pStyle w:val="a3"/>
      </w:pPr>
    </w:p>
    <w:p w:rsidR="00B55C7A" w:rsidRDefault="00B55C7A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F9B0E06" wp14:editId="6720AE6E">
            <wp:extent cx="5940425" cy="4462599"/>
            <wp:effectExtent l="0" t="0" r="3175" b="0"/>
            <wp:docPr id="1" name="Рисунок 1" descr="Урок- размышление по рассказу &quot;Ожерелье&quot; Ги де Мопасса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рок- размышление по рассказу &quot;Ожерелье&quot; Ги де Мопассан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2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0A5A" w:rsidRDefault="00750A5A" w:rsidP="00750A5A">
      <w:pPr>
        <w:pStyle w:val="a6"/>
      </w:pPr>
      <w:r>
        <w:t xml:space="preserve">Настал день бала. Г-жа </w:t>
      </w:r>
      <w:proofErr w:type="spellStart"/>
      <w:r>
        <w:t>Луазель</w:t>
      </w:r>
      <w:proofErr w:type="spellEnd"/>
      <w:r>
        <w:t xml:space="preserve"> </w:t>
      </w:r>
      <w:r>
        <w:rPr>
          <w:rStyle w:val="a7"/>
        </w:rPr>
        <w:t>имела большой успех</w:t>
      </w:r>
      <w:r>
        <w:t xml:space="preserve">. </w:t>
      </w:r>
      <w:r>
        <w:rPr>
          <w:i/>
          <w:iCs/>
        </w:rPr>
        <w:t>Изящная, грациозная, веселая</w:t>
      </w:r>
      <w:r>
        <w:t>, словно опьяневшая от радости, она была красивее всех. Все мужчины на нее смотрели, спрашивали, кто она такая, добивались чести быть ей представленными. Чиновники особых поручений желали вальсировать только с ней. Сам министр ее заметил.</w:t>
      </w:r>
      <w:r>
        <w:br/>
        <w:t xml:space="preserve">     Она </w:t>
      </w:r>
      <w:r>
        <w:rPr>
          <w:i/>
          <w:iCs/>
        </w:rPr>
        <w:t>танцевала с увлечением</w:t>
      </w:r>
      <w:r>
        <w:t xml:space="preserve">, со страстью, теряя голову от радости, не думая ни о чем, </w:t>
      </w:r>
      <w:r>
        <w:rPr>
          <w:rStyle w:val="a7"/>
        </w:rPr>
        <w:t xml:space="preserve">упиваясь триумфом своей красоты, фимиамом успеха, </w:t>
      </w:r>
      <w:r>
        <w:t xml:space="preserve">окутанная, словно облаком счастья, всем этим поклонением, всеми желаниями, пробужденными ею, </w:t>
      </w:r>
      <w:r>
        <w:rPr>
          <w:rStyle w:val="a7"/>
        </w:rPr>
        <w:t>торжествуя полную победу, всегда сладостную для женского сердца</w:t>
      </w:r>
      <w:r>
        <w:t>.</w:t>
      </w:r>
      <w:r>
        <w:br/>
      </w:r>
      <w:r>
        <w:t xml:space="preserve"> </w:t>
      </w:r>
    </w:p>
    <w:p w:rsidR="00B55C7A" w:rsidRDefault="00750A5A" w:rsidP="00B55C7A">
      <w:pPr>
        <w:pStyle w:val="a6"/>
      </w:pPr>
      <w:r>
        <w:t xml:space="preserve"> </w:t>
      </w:r>
    </w:p>
    <w:p w:rsidR="00B55C7A" w:rsidRPr="00B55C7A" w:rsidRDefault="00B55C7A" w:rsidP="00750A5A">
      <w:pPr>
        <w:shd w:val="clear" w:color="auto" w:fill="FFFFFF"/>
        <w:spacing w:after="150" w:line="240" w:lineRule="auto"/>
        <w:ind w:left="2832" w:firstLine="708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gramStart"/>
      <w:r w:rsidRPr="00B55C7A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ГИ ДЕ</w:t>
      </w:r>
      <w:proofErr w:type="gramEnd"/>
      <w:r w:rsidRPr="00B55C7A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Мопассан</w:t>
      </w:r>
      <w:r w:rsidR="00750A5A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</w:t>
      </w:r>
    </w:p>
    <w:p w:rsidR="00B55C7A" w:rsidRPr="00B55C7A" w:rsidRDefault="00B55C7A" w:rsidP="00B55C7A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(5 августа 1850 - 6 июля 1893)</w:t>
      </w:r>
    </w:p>
    <w:p w:rsidR="00B55C7A" w:rsidRPr="00B55C7A" w:rsidRDefault="00B55C7A" w:rsidP="00B55C7A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Анри-Рене-Альбер-Ги де Мопассан родился в Нормандии 5 августа 1850.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Он происходил из обедневшего дворянского рода, переселился из Лотарингии в Нормандию в XVIII в. Дед писателя, Жюль де Мопассан, который умер в 1875 году, владел имением в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Невиль-Шан-дьУазель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, но, не умея вести хозяйство, продал свое имение и впоследствии совсем разорился. Отец писателя, Гюстав де Мопассан (1821-1899), женат период с 1846 года на своей подруге детства - Лори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Ле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Пуатвеном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(1821-1903), которая происходила из древней культурной нормандской буржуазной семьи, вынужден был поступить на службу и стал биржевым маклером в Париже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.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Он любил искусство, писал акварели, дружил с художниками. Имел репутацию изысканного дворянина, щеголя и мота. Его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легкомысленная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характер мало соответствовала характеру жены, сосредоточенной и вдумчивой. После рождения второго </w:t>
      </w: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 xml:space="preserve">сына,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Эрве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(1856-1889), родители Мопассана расторгли брак, и иметь поселилась с обоими сыновьями в приморском городе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Этрета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на вилле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Верга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, что ей принадлежала.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Детские годы Мопассана прошли в Нормандии. Пользуясь полной свободой, он бегал по полям и лесам, лазил прибрежными утесами, ходил с рыбаками в море, научился ловить рыбу и управлять парусами, знал все местные достопримечательности и обычаи, овладел нормандский диалект. Уже тогда он хорошо ознакомился с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мелкопоместного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бытом и жизнью фермеров, крестьян, рыбаков, матросов.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Когда мальчику исполнилось тринадцать лет, мать отдала его в духовную семинарию городка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Ивето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.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Юному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Ги была не по душе строгая дисциплина, царившая в семинарии. Он неоднократно убегал домой, всячески бунтовал и пустовал. В конце концов, его исключили, поводом к чему было его шутливое послание в стихах «Давно от мира отрешенным», в котором юный поэт сообщал своей кузине, которая выходила замуж, что он вовсе не намерен отречься от всех радостей жизни в семинарской «прижизненной могиле»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.</w:t>
      </w:r>
      <w:proofErr w:type="gramEnd"/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 1866 году Лора де Мопассан отдала сына в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руанского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лицея, также закрытого заведения, но здесь юноша все же был свободным и никто не преследовал его писания стихов. А среди преподавателей - поэт-парнасец Луи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Буйле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, его первый наставник в литературе.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 июне 1869 Мопассан закончил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руанский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лицей со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званием бакалавра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 поступил на юридический факультет в нормандском городе Канне. Летом 1870 вспыхнула франко-прусская война, и Мопассана было призвано на военную службу. Он участвовал в походах, находился в Париже во время осады, сначала в форте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Венсен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, а затем в Главном интендантстве. Где был Мопассан во время Парижской коммуны, не установлено.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После войны в результате экономического кризиса имущественное положение родителей Мопассана резко ухудшилось. Он уже не имел возможности получить высшее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образование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 вынужден был поступить на службу. С 1872 года до ноября 1878 он служит в Морском министерстве, ведя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тяжелое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, полунищее жизни.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Платы не хватало на оплату необходимых расходов. Мопассан сводил концы с концами только благодаря незначительной помощи отца.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Службу в Морском министерстве Мопассан возненавидел и без намеков называл ее своей «тюрьмой». В министерстве было известно, что парень мечтает стать писателем; литературные интересы, отдаляли его от сослуживцев, вызвали к нему подозрительное и враждебное отношение со стороны начальства. Служебные аттестации Мопассана, сначала вполне благоприятные, стали совсем другими. «Боюсь, как бы его таланты не отдалили от административных работ», - ехидствовал шеф в одной из последних аттестаций.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«Воскресные прогулки парижского буржуа», «В лоне семьи», «Наследие» и ряд других новелл полны безрадостных впечатлений Мопассана о службе в Морском министерстве. Писатель воссоздал здесь маленький мир вульгарных чинуш, мелких интриганов, подхалимов и пролаза, что делают себе карьеру, смеются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над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бедного переписчика и одновременно унижаются перед начальством, как, например, перед карикатурным громовержцем вроде господина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Торшбефа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После долгих хлопот, участие в которых принимал и Флобер, Мопассан удалось перевестись в январе 1878 в Министерство народного образования, где он пробыл до конца 1880 года, получив после успеха «Пышки»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полугодовую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отпуск по болезни. В 1870-х годах все свое внеслужебное время Мопассан посвящал двум страстям - гребному спорту и литературе. Летом он жил в пригороде Парижа и просыпался на рассвете, чтобы покататься по Сене; в десять утра - он на службе, вечером - снова на реке.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Поэзия реки, ночные туманы Сены, ее тенистые зеленые берега, гонки, рыбалка, любовные приключения и весь бесшабашный быт гребцов - все это нашло отражение в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новеллистике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Мопассана. Еще в 1870-х годах он мечтал создать цикл новелл «Лодочные рассказы». Сюжеты этого цикла, возможно, переработаны потом в его новеллах «На реке», «Подруга Поля», «Поездка за город», «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Иветта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», «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Са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-Ира», «Мушка» и др.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Кроме гребного спорта, Мопассан любил путешествовать; хотя служба не давала ему для этого много возможностей, он все же время осуществлял длительные пешеходные экскурсии. В августе 1877 году он ездил в Швейцарию, а 1879 путешествовал пешком по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Бретании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>Все время, свободное от службы, спорта и любовных авантюр, Мопассан отдавал литературе. «Поросенок! Постоянно женщины! »- ворчал на него Флобер, с которым он виделся часто, иногда еженедельно. Флобер требовал от своего ученика ежедневной регулярной творческой работы, которой все остальное должно быть принесено в жертву «От пяти часов вечера и до десяти утра все ваше время должен быть посвящен музе. Для художника существует только один принцип - жертвовать всем ради искусства ».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Советы Флобера сказались: литературная работа Мопассана в 1870-х годах отмечалась интенсивностью. «В течение семи лет, - вспоминал он, - я писал стихи, писал повести, писал новеллы, написал даже отвратительную драму». В эти годы накапливался и его огромный запас новеллистических сюжетов.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Сближение с молодыми последователями Золя, преимущественно прозаиками, совпадает с переходом Мопассана в конце 1870-х годов от поэзии к прозе.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Громкий успех «Пышки» сопровождался приглашением Мопассана к сотрудничеству с газетой «голую», где вскоре появился цикл его новелл-очерков «Воскресные прогулки парижского буржуа». В сентябре и октябре 1880 Мопассан совершает путешествие по Корсике, впечатление от которой отразились в ряде его очерков и новелл, а также в одном из глав романа «Жизнь». В 1881 году он путешествует Алжиром, где в то время происходили восстания местного населения против французского колониального гнета; путевые очерки Мопассана выдано книгой «Под солнцем» (1884). Летом 1882 писатель во второй раз путешествовал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Бретаниею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 1881-1883 годах Мопассан сближается с Тургеневым, дает ему для просмотра свои новые произведения, становится вместе с ним членом комитета по сооружению памятника Флоберу.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Регулярная работа, завещана Флобером, стала в 1880-х годах первейшим условием творчества Мопассана. Работая каждое утро от семи до двенадцати, Мопассан успевал в среднем написать шесть страниц, а вечерами записывал свои дневные впечатления. Напряженной работой писатель доводил себя до хронического переутомления. Долгое время позволял себе единственный ежегодный отдых - участие в охотничьем сезоне открывался в сентябре. Он снова попадал в Нормандию, к своей многочисленной родне и знакомым. Впечатления от охоты отразились во многих его новеллах («Любовь», «Ржавчина», «Петух пропел», «Вальдшнеп» и др.).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Биографы подсчитали, что за 1885 Мопассан написал 1500 печатных страниц. Этого не достигли ни Бальзак, ни Диккенс, ни даже Дюма-отец. Но здесь имеются в виду только страницы художественной прозы и не приняты во внимание те «хроники» и фельетоны, которые Мопассан еженедельно печатал в газетах.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Литературный успех Мопассана возрастал от одной книги к другой. В 1882 году художник издал сборник новелл «Мадемуазель Фифи»; 1883 - сборник «Рассказы вальдшнепа» и роман «Жизнь», который высоко оценили И. С. Тургенев и Л. Н. Толстой. Эти произведения поставили Мопассана в первый ряд современных французских писателей. В 1884 году выходят сборники «Лунный свет», «Сестры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Рондоли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», «Мисс Гарриет» и книга «Под солнцем», в следующем году - сборник «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Иветта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», «Сказки дня и ночи» и «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Туан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», а одновременно с ними - роман «Милый друг», принесший Мопассану мировую известность.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Напряженная творческая работа первого пятилетия 1880-х годов значительно расшатал здоровье Мопассана.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Ежегодно Мопассан проводит все больше времени в разъездах.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В январе-марте 1885 году он ездит Италией; летом того же года живет в Оверни и лечится на курорте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Шатель-Гюйон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; летом 1886 ненадолго посещает Англию; в октябре-декабре 1887 путешествует Алжиром и лечится на местных минеральных водах; в июля 1888 года радуется водами курорта Экс-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ле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-Бен в Савойе; в сентябре-октябре 1889 путешествует морем вдоль побережья Италии, заезжая во Флоренцию и Пизу;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в апреля 1890 года - вторая поездка на несколько дней в Англию, в июле того же года - новый курс лечения в Савойе; в июне-июля 1891 года </w:t>
      </w:r>
      <w:proofErr w:type="spellStart"/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года</w:t>
      </w:r>
      <w:proofErr w:type="spellEnd"/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- путешествие по югу Франции. Нельзя не упомянуть о полетах Мопассана8 июля 1887 на воздушном шаре «Орленок»: шар опустилась в Бельгии близ устья Шельды. Потребность отдыхать от парижского шума и от всех связей, находиться в полном одиночестве побуждала Мопассана купить зимой 1885-1886 года небольшую яхту, которую он назвал «Милый друг». </w:t>
      </w: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 xml:space="preserve">На этой яхте он совершил немало путешествий по Средиземному морю вблизи французских берегов, а в января 1888 года </w:t>
      </w:r>
      <w:proofErr w:type="spellStart"/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года</w:t>
      </w:r>
      <w:proofErr w:type="spellEnd"/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приобрел другую, более вместительную яхту, которой оставил то же название.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В 1886 году выходит роман Мопассана «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Монт-Ориоль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» и два сборника новелл: «Маленькая Рок» и «Господин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Паран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». В последующие годы творческая производительность писателя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ослабевает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и он выпускает уже только по одной сборке на год: «Орленок» (1887), "Избранник д-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ки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Гюссон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» (1888), «С левой руки» (1889) и «Тщетная красота» </w:t>
      </w:r>
      <w:proofErr w:type="gram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( </w:t>
      </w:r>
      <w:proofErr w:type="gram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1890).</w:t>
      </w:r>
    </w:p>
    <w:p w:rsidR="00B55C7A" w:rsidRPr="00B55C7A" w:rsidRDefault="00B55C7A" w:rsidP="00B55C7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Умер Мопассан 6 июля 1893, похоронен в Париже на кладбище </w:t>
      </w:r>
      <w:proofErr w:type="spellStart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Монпарнас</w:t>
      </w:r>
      <w:proofErr w:type="spellEnd"/>
      <w:r w:rsidRPr="00B55C7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</w:t>
      </w:r>
    </w:p>
    <w:p w:rsidR="00B55C7A" w:rsidRPr="00B55C7A" w:rsidRDefault="00B55C7A"/>
    <w:p w:rsidR="00B55C7A" w:rsidRDefault="00B55C7A">
      <w:pPr>
        <w:rPr>
          <w:lang w:val="uk-UA"/>
        </w:rPr>
      </w:pPr>
    </w:p>
    <w:p w:rsidR="00B55C7A" w:rsidRPr="00A71940" w:rsidRDefault="00B55C7A">
      <w:pPr>
        <w:rPr>
          <w:lang w:val="uk-UA"/>
        </w:rPr>
      </w:pPr>
    </w:p>
    <w:sectPr w:rsidR="00B55C7A" w:rsidRPr="00A719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EE4567"/>
    <w:multiLevelType w:val="hybridMultilevel"/>
    <w:tmpl w:val="9D64A92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420721"/>
    <w:multiLevelType w:val="multilevel"/>
    <w:tmpl w:val="47E6D6B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940"/>
    <w:rsid w:val="00206268"/>
    <w:rsid w:val="004F4409"/>
    <w:rsid w:val="00750A5A"/>
    <w:rsid w:val="00A71940"/>
    <w:rsid w:val="00B55C7A"/>
    <w:rsid w:val="00C13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5C7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55C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55C7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B55C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B55C7A"/>
    <w:rPr>
      <w:b/>
      <w:bCs/>
    </w:rPr>
  </w:style>
  <w:style w:type="character" w:styleId="a8">
    <w:name w:val="Hyperlink"/>
    <w:basedOn w:val="a0"/>
    <w:uiPriority w:val="99"/>
    <w:unhideWhenUsed/>
    <w:rsid w:val="00750A5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5C7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55C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55C7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B55C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B55C7A"/>
    <w:rPr>
      <w:b/>
      <w:bCs/>
    </w:rPr>
  </w:style>
  <w:style w:type="character" w:styleId="a8">
    <w:name w:val="Hyperlink"/>
    <w:basedOn w:val="a0"/>
    <w:uiPriority w:val="99"/>
    <w:unhideWhenUsed/>
    <w:rsid w:val="00750A5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69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46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60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upidonia.ru/viktoriny/test-po-rasskazu-mopassana-ozherel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1771</Words>
  <Characters>10099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2022-05-03T12:17:00Z</dcterms:created>
  <dcterms:modified xsi:type="dcterms:W3CDTF">2022-05-03T13:09:00Z</dcterms:modified>
</cp:coreProperties>
</file>