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6D73" w:rsidRPr="003E6D73" w:rsidRDefault="003E6D73" w:rsidP="003E6D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3E6D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3E6D73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 </w:t>
      </w:r>
      <w:r w:rsidRPr="003E6D73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класс. </w:t>
      </w:r>
      <w:r w:rsidRPr="003E6D73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 xml:space="preserve">Литература 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Тема 8 Урок 9 </w:t>
      </w:r>
      <w:r w:rsidR="00FD338A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-10 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Г. Флобер</w:t>
      </w:r>
    </w:p>
    <w:p w:rsidR="003E6D73" w:rsidRPr="003E6D73" w:rsidRDefault="003E6D73" w:rsidP="003E6D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" w:name="more"/>
      <w:bookmarkEnd w:id="1"/>
      <w:r w:rsidRPr="003E6D73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 </w:t>
      </w:r>
      <w:r w:rsidRPr="003E6D7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Еще раз напоминаю, как подписывать </w:t>
      </w:r>
      <w:r w:rsidRPr="003E6D7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eastAsia="ru-RU"/>
        </w:rPr>
        <w:t>файл и тему</w:t>
      </w:r>
      <w:r w:rsidRPr="003E6D7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письма для пересылки учителю:</w:t>
      </w:r>
    </w:p>
    <w:p w:rsidR="003E6D73" w:rsidRPr="003E6D73" w:rsidRDefault="003E6D73" w:rsidP="003E6D7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  </w:t>
      </w:r>
      <w:r w:rsidRPr="003E6D73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 xml:space="preserve"> </w:t>
      </w:r>
      <w:r w:rsidRPr="003E6D73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1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>7</w:t>
      </w:r>
      <w:r w:rsidRPr="003E6D73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.05. Иванов А.</w:t>
      </w:r>
      <w:r w:rsidRPr="003E6D73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, где 10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val="uk-UA" w:eastAsia="ru-RU"/>
        </w:rPr>
        <w:t xml:space="preserve">  </w:t>
      </w:r>
      <w:r w:rsidRPr="003E6D73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– ваш класс; 1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val="uk-UA" w:eastAsia="ru-RU"/>
        </w:rPr>
        <w:t>7</w:t>
      </w:r>
      <w:r w:rsidRPr="003E6D73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.05. – дата урока; Иванов А. – ваша фамилия.</w:t>
      </w:r>
    </w:p>
    <w:p w:rsidR="003E6D73" w:rsidRPr="003E6D73" w:rsidRDefault="003E6D73" w:rsidP="003E6D7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 Моя электронная почта: </w:t>
      </w:r>
      <w:r>
        <w:rPr>
          <w:rFonts w:ascii="Times New Roman" w:eastAsia="Times New Roman" w:hAnsi="Times New Roman" w:cs="Times New Roman"/>
          <w:b/>
          <w:bCs/>
          <w:i/>
          <w:color w:val="1F497D" w:themeColor="text2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color w:val="1F497D" w:themeColor="text2"/>
          <w:sz w:val="24"/>
          <w:szCs w:val="24"/>
          <w:lang w:val="en-US" w:eastAsia="ru-RU"/>
        </w:rPr>
        <w:t>lharchenko</w:t>
      </w:r>
      <w:proofErr w:type="spellEnd"/>
      <w:r w:rsidRPr="003E6D73">
        <w:rPr>
          <w:rFonts w:ascii="Times New Roman" w:eastAsia="Times New Roman" w:hAnsi="Times New Roman" w:cs="Times New Roman"/>
          <w:b/>
          <w:bCs/>
          <w:i/>
          <w:color w:val="1F497D" w:themeColor="text2"/>
          <w:sz w:val="24"/>
          <w:szCs w:val="24"/>
          <w:lang w:eastAsia="ru-RU"/>
        </w:rPr>
        <w:t>42@mail.ru</w:t>
      </w:r>
    </w:p>
    <w:p w:rsidR="003E6D73" w:rsidRPr="003E6D73" w:rsidRDefault="003E6D73" w:rsidP="003E6D7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При возникновении вопросов звоните по телефону: </w:t>
      </w:r>
      <w:r w:rsidRPr="003E6D73">
        <w:rPr>
          <w:rFonts w:ascii="Times New Roman" w:eastAsia="Times New Roman" w:hAnsi="Times New Roman" w:cs="Times New Roman"/>
          <w:b/>
          <w:i/>
          <w:color w:val="1F497D" w:themeColor="text2"/>
          <w:sz w:val="24"/>
          <w:szCs w:val="24"/>
          <w:lang w:eastAsia="ru-RU"/>
        </w:rPr>
        <w:t>071-318-15-37</w:t>
      </w:r>
      <w:proofErr w:type="gramStart"/>
      <w:r w:rsidRPr="003E6D73">
        <w:rPr>
          <w:rFonts w:ascii="Times New Roman" w:eastAsia="Times New Roman" w:hAnsi="Times New Roman" w:cs="Times New Roman"/>
          <w:i/>
          <w:color w:val="1F497D" w:themeColor="text2"/>
          <w:sz w:val="24"/>
          <w:szCs w:val="24"/>
          <w:lang w:eastAsia="ru-RU"/>
        </w:rPr>
        <w:t xml:space="preserve">  </w:t>
      </w:r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</w:t>
      </w:r>
      <w:proofErr w:type="gramEnd"/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сегда рада помочь! </w:t>
      </w:r>
    </w:p>
    <w:p w:rsidR="003E6D73" w:rsidRPr="00FD338A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Дата: </w:t>
      </w: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FD338A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.05.2022</w:t>
      </w:r>
    </w:p>
    <w:p w:rsidR="003E6D73" w:rsidRPr="003E6D73" w:rsidRDefault="003E6D73" w:rsidP="003E6D73">
      <w:p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Тема: </w:t>
      </w:r>
      <w:r w:rsidRPr="003E6D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Гюстав Флобер. Реалистический показ в романах жизни общества, мастерство писателя в раскрытии характеров героев.</w:t>
      </w: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Роман «Госпожа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». Эмма и её судьба. Трагизм столкновения иллюзий героини с реальной действительностью. </w:t>
      </w:r>
      <w:r w:rsidRPr="003E6D73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(2 урока)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Цель</w:t>
      </w: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познакомиться с личностью и творчеством французского писателя Гюстава Флобера; проблематикой и содержанием романа «Госпожа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». 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урока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>I. Чем будем заниматься сегодня на уроке?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Cs/>
          <w:sz w:val="24"/>
          <w:szCs w:val="24"/>
          <w:highlight w:val="yellow"/>
          <w:lang w:eastAsia="ru-RU"/>
        </w:rPr>
        <w:t>— Здравствуйте, ребята! Сегодня на уроке мы познакомимся с творчеством француз</w:t>
      </w:r>
      <w:r w:rsidRPr="003E6D73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ского писателя Гюстава Флобера. Сразу обращаю ваше внимание на то, что в учебнике по литературе творчество этого писателя не освещается, поэтому при выполнении заданий вам придётся опираться на материалы урока. Совет: не просто просмотрите, а изучите всё, что вам предлагается – тогда можно получить хорошую оценку.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/>
          <w:bCs/>
          <w:sz w:val="24"/>
          <w:szCs w:val="24"/>
          <w:lang w:val="en-US" w:eastAsia="ru-RU"/>
        </w:rPr>
        <w:t>I</w:t>
      </w:r>
      <w:r w:rsidRPr="003E6D73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>I</w:t>
      </w:r>
      <w:r w:rsidRPr="003E6D73">
        <w:rPr>
          <w:rFonts w:ascii="Times New Roman" w:eastAsia="PragmaticaBold-Reg" w:hAnsi="Times New Roman" w:cs="Times New Roman"/>
          <w:b/>
          <w:bCs/>
          <w:sz w:val="24"/>
          <w:szCs w:val="24"/>
          <w:lang w:val="en-US" w:eastAsia="ru-RU"/>
        </w:rPr>
        <w:t>I</w:t>
      </w:r>
      <w:r w:rsidRPr="003E6D73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>. Работа над темой урока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1.</w:t>
      </w:r>
      <w:r w:rsidRPr="003E6D73">
        <w:rPr>
          <w:rFonts w:ascii="Times New Roman" w:eastAsia="Times New Roman" w:hAnsi="Times New Roman" w:cs="Times New Roman"/>
          <w:b/>
          <w:bCs/>
          <w:i/>
          <w:sz w:val="14"/>
          <w:szCs w:val="14"/>
          <w:lang w:eastAsia="ru-RU"/>
        </w:rPr>
        <w:t xml:space="preserve">      </w:t>
      </w:r>
      <w:r w:rsidRPr="003E6D73">
        <w:rPr>
          <w:rFonts w:ascii="Times New Roman" w:eastAsia="PragmaticaBold-Reg" w:hAnsi="Times New Roman" w:cs="Times New Roman"/>
          <w:b/>
          <w:bCs/>
          <w:i/>
          <w:sz w:val="24"/>
          <w:szCs w:val="24"/>
          <w:lang w:eastAsia="ru-RU"/>
        </w:rPr>
        <w:t>Знакомство с биографией и творчеством Гюстава Флобера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    - Пройди по ссылке и прочитай биографию писателя, познакомься с его произведениями: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             </w:t>
      </w:r>
      <w:hyperlink r:id="rId5" w:history="1">
        <w:r w:rsidRPr="003E6D73">
          <w:rPr>
            <w:rFonts w:ascii="Times New Roman" w:eastAsia="PragmaticaBold-Reg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 xml:space="preserve">https://24smi.org/celebrity/41926-giustav-flober.html </w:t>
        </w:r>
      </w:hyperlink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  </w:t>
      </w:r>
      <w:r w:rsidRPr="003E6D73">
        <w:rPr>
          <w:rFonts w:ascii="Times New Roman" w:eastAsia="PragmaticaBold-Reg" w:hAnsi="Times New Roman" w:cs="Times New Roman"/>
          <w:b/>
          <w:bCs/>
          <w:i/>
          <w:iCs/>
          <w:sz w:val="24"/>
          <w:szCs w:val="24"/>
          <w:lang w:eastAsia="ru-RU"/>
        </w:rPr>
        <w:t>2. Знакомство с содержанием романа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   - Пройди по ссылке и прочитай краткое содержание романа «Госпожа </w:t>
      </w:r>
      <w:proofErr w:type="spellStart"/>
      <w:r w:rsidRPr="003E6D7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»: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             </w:t>
      </w:r>
      <w:hyperlink r:id="rId6" w:history="1">
        <w:r w:rsidRPr="003E6D73">
          <w:rPr>
            <w:rFonts w:ascii="Times New Roman" w:eastAsia="PragmaticaBold-Reg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https://obrazovaka.ru/books/flober/gospozha-bovari</w:t>
        </w:r>
      </w:hyperlink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  </w:t>
      </w:r>
      <w:r w:rsidRPr="003E6D7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3. Анализ романа</w:t>
      </w:r>
    </w:p>
    <w:p w:rsidR="003E6D73" w:rsidRPr="003E6D73" w:rsidRDefault="003E6D73" w:rsidP="003E6D7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   - Пройди по ссылке и послушай мнение эксперта о романе, его героях, проблематике, посмотри иллюстрации:</w:t>
      </w:r>
    </w:p>
    <w:p w:rsidR="003E6D73" w:rsidRPr="003E6D73" w:rsidRDefault="003E6D73" w:rsidP="003E6D7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           </w:t>
      </w:r>
      <w:hyperlink r:id="rId7" w:history="1">
        <w:r w:rsidRPr="003E6D73">
          <w:rPr>
            <w:rFonts w:ascii="Times New Roman" w:eastAsia="PragmaticaBold-Reg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 xml:space="preserve">https://www.youtube.com/watch?v=uI84F8PlEEM </w:t>
        </w:r>
      </w:hyperlink>
    </w:p>
    <w:p w:rsidR="003E6D73" w:rsidRPr="003E6D73" w:rsidRDefault="003E6D73" w:rsidP="003E6D7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 </w:t>
      </w:r>
      <w:r w:rsidRPr="003E6D73">
        <w:rPr>
          <w:rFonts w:ascii="Times New Roman" w:eastAsia="PragmaticaBold-Reg" w:hAnsi="Times New Roman" w:cs="Times New Roman"/>
          <w:b/>
          <w:bCs/>
          <w:i/>
          <w:iCs/>
          <w:sz w:val="24"/>
          <w:szCs w:val="24"/>
          <w:lang w:eastAsia="ru-RU"/>
        </w:rPr>
        <w:t>4. Сделаем выводы:</w:t>
      </w:r>
    </w:p>
    <w:p w:rsidR="003E6D73" w:rsidRPr="003E6D73" w:rsidRDefault="003E6D73" w:rsidP="003E6D73">
      <w:pPr>
        <w:spacing w:before="100" w:beforeAutospacing="1" w:after="0" w:line="240" w:lineRule="auto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>История создания романа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В основу романа «Госпожа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легла реальная история семейства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Деламар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, рассказанная </w:t>
      </w:r>
      <w:hyperlink r:id="rId8" w:history="1">
        <w:r w:rsidRPr="003E6D73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  <w:lang w:eastAsia="ru-RU"/>
          </w:rPr>
          <w:t>Флоберу</w:t>
        </w:r>
      </w:hyperlink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другом – поэтом и драматургом Луи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Буйле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Эжен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Деламар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посредственный врач из глухой французской провинции, женатый </w:t>
      </w:r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в начале</w:t>
      </w:r>
      <w:proofErr w:type="gram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вдове, а затем на молодой девушке – стал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протипом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Шарля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. Его вторая жена – Дельфина Кутюрье – изнывающая от мещанской скуки, тратившая все деньги на дорогие наряды и любовников и покончившая жизнь самоубийством – легла в основу художественного </w:t>
      </w:r>
      <w:r w:rsidRPr="003E6D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образа Эммы </w:t>
      </w:r>
      <w:proofErr w:type="spellStart"/>
      <w:r w:rsidRPr="003E6D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Руо</w:t>
      </w:r>
      <w:proofErr w:type="spellEnd"/>
      <w:r w:rsidRPr="003E6D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/</w:t>
      </w:r>
      <w:proofErr w:type="spellStart"/>
      <w:r w:rsidRPr="003E6D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При этом Флобер всегда подчёркивал, что его роман далёк от документального пересказа реальной истории и времена даже говорил о том, что у госпожи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нет прототипа, а если и есть, то им является сам писатель.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С момента рождения замысла и до публикации произведения прошло </w:t>
      </w:r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долгих</w:t>
      </w:r>
      <w:proofErr w:type="gram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пять лет. Всё это время Флобер тщательно работал над текстом романа, первоначально имевшим тысячу страниц и урезанным до четырёхсот. В «Госпоже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», как ни в каком другом произведении французского классика, проявилась его уникальная художественная манера, заключающаяся в лаконизме, ясности выражения мысли и предельной точности слова. Работа над романом далась Флоберу нелегко. С одной стороны ему было неприятно писать о пошлой жизни среднестатистических буржуа, с другой – он пытался сделать это, как можно лучше, чтобы показать читателю всю подноготную провинциальной мещанской жизни.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Роман был написан, по словам писателя, «серым по </w:t>
      </w:r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серому</w:t>
      </w:r>
      <w:proofErr w:type="gram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». Когда один из читателей упрекнул Флобера в пессимистичности и безысходности романа, от которого он ждал большей поэтичности, писатель горько отвечал: «Неужели вы думаете, что меня не тошнит, так же как и вас, от этой </w:t>
      </w:r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гнусной</w:t>
      </w:r>
      <w:proofErr w:type="gram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действительности? Если бы вы больше знали меня, то поняли бы, что обыденная жизнь мне ненавистна. Лично я всегда старался как можно дальше от нее уйти, но на этот раз, единственный раз, захотел углубиться в неё с эстетической точки зрения».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Любопытно, что роман о женщине построен как биография её мужа, Шарля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. Эмма гибнет, но скучная и неинтересная история Шарля продолжается.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Роман был опубликован в «Ревю де Пари» в 1856 году. Вскоре после публикации писатель и редактор журнала были обвинены властями в «оскорблении морали, религии и добрых нравов» и вынуждены были предстать перед судом. Блестящая защита подсудимых, которые добились оправдания, и широкое освещение романа в прессе сделали провинциального писателя Флобера национальной знаменитостью. Вскоре роман вышел отдельной книгой, и оказалось, что он значительно опередил время: ни критика, ни читающая публика не были готовы по достоинству оценить это произведение, понять его значение и подлинное место в литературе.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«Провинциальные нравы»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Так сформулирован подзаголовок романа, названного по имени главной героини. И это не случайно: почти столь же большое внимание, как и образу заглавной героини, писатель уделяет исследованию нравов, принципов, привычек, поведения окружающих её людей.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</w:t>
      </w:r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Муж Эммы, Шарль </w:t>
      </w:r>
      <w:proofErr w:type="spellStart"/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</w:t>
      </w: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всем доволен. Он принимает обстоятельства </w:t>
      </w:r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такими</w:t>
      </w:r>
      <w:proofErr w:type="gram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, какие они есть. На требования жены Шарль частенько отвечает: «В деревне сойдёт!» Его жизнь серая и безвкусная.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Одно из открытий Флобера в этом романе - типичный буржуа </w:t>
      </w:r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аптекарь </w:t>
      </w:r>
      <w:proofErr w:type="spellStart"/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Омэ</w:t>
      </w:r>
      <w:proofErr w:type="spellEnd"/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</w:t>
      </w: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«Буржуа... значит „мещанин", то есть человек, сосредоточенный на материальной стороне жизни и верящий только в общепринятые ценности» (В.В. Набоков.</w:t>
      </w:r>
      <w:proofErr w:type="gram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Лекции по зарубежной литературе).</w:t>
      </w:r>
      <w:proofErr w:type="gram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Омэ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даже печатается в либеральных газетках, но в душе лелеет лишь одну мечту: получить от правительства орден Почётного легиона. Возможно, этот персонаж стал воплощением незримого героя из «Лексикона прописных истин», который всегда имеет про запас правильную «либеральную» фразу.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Флобер позже писал: «Все аптекари Нижней Сены, узнав себя в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Омэ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, хотели прийти ко мне и надавать мне пощёчин» — слишком многие узнали себя в этом типическом образе.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Можно предположить, что аптекарь может и не быть человеком одухотворённым, однако церковь гоже не является в этом мирке обителью духовности и нравственного начала. Дело в том, что местный кюре увлекается ветеринарией, и лечить коров ему интереснее, нежели утешать людей. Душевное томление Эммы, её внутренний разлад он диагностирует очень просто: «Вам нехорошо, мадам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? Это, верно, что-нибудь с пищеварением. Вам бы пойти домой и выпить чаю или стаканчик холодной сахарной воды. Вам станет лучше». Вот единственное «утешение», которое ей может предложить </w:t>
      </w:r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священник отец </w:t>
      </w:r>
      <w:proofErr w:type="spellStart"/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Бурнизьен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Сам Флобер называл своё произведение </w:t>
      </w:r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«анатомическим».</w:t>
      </w: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создания лишь одного эпизода Флобер прочитал специальные медицинские исследования об оперировании искривлённой стопы. Он считал, что исследует общество с объективностью и тщательностью естествоиспытателя. Нет его вины в том, что общество выглядит столь несимпатично. Такова объективная картина жизни. «Искусство — вторая природа, — писал он, - поэтому... в каждом образе надо чувствовать бесконечное и скрытое бесстрастие, и действие на зрителя должно быть ошеломляющим». Во многих работах о творчестве Флобера приводится известная карикатура той поры, в которой писатель разглядывает сердце госпожи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, наколотое на кончик ножа.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Трагедия Эммы </w:t>
      </w:r>
      <w:proofErr w:type="spellStart"/>
      <w:r w:rsidRPr="003E6D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Бовари</w:t>
      </w:r>
      <w:proofErr w:type="spellEnd"/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«Я думаю, впервые читатели получат книгу, которая издевается и над героиней, и над героем», - писал Флобер во время работы над романом. И в то же время он говорил: «Мадам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это я». Как же получилось, что писатель разоблачает свою героиню, но в то же время идентифицирует себя с ней? Показывая провинциальные нравы и разоблачая их пошлость, Флобер создаёт героиню, которая не в ладах ни со временем — она живёт лишь в мечтах о будущем, ни с пространством — она живет в глухой провинции, но тешит себя мечтами о жизни в замке, в Париже...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Эмма не может найти себе успокоения в провинции, хотя она выросла как скромная воспитанница монастыря. В чём же дело? Как ни странно, дело в тех книгах, которые она читала в юные годы. Эти романтические книги создали в её воображении блистательный мир, в котором Эмме никогда не будет места. Писатель разоблачает не только беспочвенные иллюзии героини, но и самую суть сентименталистской и романтической литературы, которая для реалиста Флобера — ложь и отсталость. Эту ложь он должен разоблачить, эту отсталость он должен преодолеть. Хотя Флобер настаивал на полной </w:t>
      </w: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объективности и беспристрастности, но в описании романтических иллюзий своей героини он не скрывает своей иронии.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Когда у Эммы появятся возлюбленные, — а разочарование в муже пришло очень скоро, — то и они не будут соответствовать романтическим штампам. Леон и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Родольф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окажутся заурядными мужчинами, неспособными взять на себя ответственность за их отношения с Эммой и за их совместное будущее.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Эти любовные истории выписаны Флобером чрезвычайно искусно. Они, с одной стороны, очень искренние и живые, а с другой — пародируют романтические любовные истории.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Вот одна из самых традиционных, даже обязательных сцен для любовного романа: объяснение влюблённых. Обычно авторы любовных романов отправляли своих героев в уютный грот, на пустынную аллею в тёмном парке, в укромный уголок замка... Флобер вписывает эту сцену в </w:t>
      </w:r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крикливую</w:t>
      </w:r>
      <w:proofErr w:type="gram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шумную сельскохозяйственную выставку. Над эпизодом с выставкой он работал очень долго, тщательно его отделывая. Мычание коров, визг свиней, шум весёлой толпы - вот в какой обстановке Эмма выслушивает признание в любви. Далека, невероятно далека её жизнь от прежних мечтаний... Пустые слова пошлого любовника показывают истинную цену влюбленности Эммы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, но писатель не заканчивает этим эпизод. Напротив, он идёт дальше и противопоставляет Эмме простую батрачку Катрин Леру, которая проработала на чужой ферме пятьдесят лет.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выставке она получает за полувековую службу на ферме медаль и двадцать пять франков. И тут автор не сдерживается и проявляет эмоции, чего он всегда старался избегать: «Флаги, бараны, господа в чёрных фраках, ордена советника — всё это навеяло на неё страх... Прямо перед благоденствующими буржуа стояло олицетворение полувекового рабского труда».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Эмма ждет, что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Родольф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её украдёт и избавит от семейных обязанностей. Даже дочку она недолюбливает: ведь романтической героине не пристало иметь детей, тем более — от провинциального ограниченного мужа. Однако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Родольф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вовсе не стремится увезти с собой возлюбленную, это не входит в его планы. Дорога из города лежит мимо дома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и вот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Родольф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заворачивается в плащ и прячется в глубине кареты, чтобы ждущая возлюбленная не заметила его бегства.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Прежде чем скрыться,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Родольф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пишет Эмме письмо. В этом нет никакой житейской необходимости, но ведь романтические традиции так важны для провинциальных страстей. </w:t>
      </w:r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Письмо</w:t>
      </w:r>
      <w:proofErr w:type="gram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сути составлено из выспренних фраз, набора выражений, прикрывающих лживость содержания. В этих пустых фразах нет ничего личного, душевного — нет чувства... Наконец письмо закончено.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Родольф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чувствует, что не может оросить прощальное письмо слезами, как положено герою романа. Ведь прощальные письма непременно должны быть со следами слез! Как же быть? Далёкий от романтики и неспособный на подлинные чувства,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Родольф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быстро находит решение: он опускает палец в воду и окропляет бумагу...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Конечно, для жены провинциального лекаря возвышенная любовь оказывается столь же недоступной, как и «красивая жизнь». Однако анализировать психологию героини, её воображение, связывать их с её жизнью — сначала на ферме у отца, потом в доме скучного и глупого мужа — писателю уже мало. Флобер широко пользуется социальным анализом. </w:t>
      </w:r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Конечно, сам метод открыт не им. (Вспомните, как часто прибегает к финансовым расчётам Жюльен Сорель из романа Стендаля «Красное и черное», как много </w:t>
      </w: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 его жизни определяет финансовое положение, материальное благосостояние.</w:t>
      </w:r>
      <w:proofErr w:type="gram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Великим мастером социального анализа был Оноре де Бальзак, автор бессмертного цикла романов «Человеческая комедия».)</w:t>
      </w:r>
      <w:proofErr w:type="gramEnd"/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Флобер связывает трагедию своей героини с общей ситуацией во Второй империи, когда французское общество, с одной стороны, было охвачено разочарованием, а с другой — наблюдался интенсивный рост национальной буржуазии. Деньги открыто и цинично использовались в качестве универсального критерия. Поэтому и гибнет Эмма, запутавшись в финансовых проблемах. Ростовщик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Леже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опустошает её душу и её жизнь куда быстрее и страшнее, чем несбывшиеся мечты и неудачливые любовники.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Хочешь помечтать? Во Второй империи и это не будет бесплатным. Эмма старается не по средствам хорошо одеваться, жить в роскоши. Когда Эмма получает прощальное письмо от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Родольфа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она лишь задумывает самоубийство. Настоящим смертным приговором для неё становится счёт, выставленный в письме ростовщиком. Мечты переплетаются с жалким </w:t>
      </w:r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враньём</w:t>
      </w:r>
      <w:proofErr w:type="gram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с утаиванием небольших гонораров, зарабатываемых её мужем. </w:t>
      </w:r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Враньём</w:t>
      </w:r>
      <w:proofErr w:type="gram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оказывается вся жизнь Эммы и жизнь вокруг неё. Она не замечает, насколько органично ложь входит в её жизнь: «Если она говорила, что шла по одной стороне улицы, можно было с уверенностью сказать, что она на самом деле шла по другой стороне».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Эмма совершает самоубийство. Она всю жизнь посвятила поиску выхода из ничтожной провинциальной жизни навстречу романтическим мечтам и ожиданиям, но вся её жизнь оказалась обманом. Она разорила себя, семью, опустошила свою душу бесплодным ожиданием блистательной жизни. Как и подобает героине романа, Эмма решает красиво уйти из жизни. Но жестокая реальность жизни не оставляет шансов даже на это: её смерть ужасна и отвратительна. В «анатомическом» романе писатель подробно останавливается на неприятных подробностях её медленного и мучительного умирания. Смерть героини для Флобера — это гадкое умирание романтической лжи, с которой писатель боролся всю свою творческую жизнь. Это не результат столкновения яркой мечты с жестокой реальностью, это смерть самой мечты.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Флобер писал медленно, кропотливо выписывая детали, вдумываясь в слова и стараясь почувствовать то, что чувствуют его герои. Описание мучительной смерти Эммы нелегко далось писателю: «Когда я описывал сцену отравления Эммы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, я так явственно ощущал вкус мышьяка и чувствовал себя настолько действительно отравленным, что перенёс два приступа тошноты, совершенно реальных, один за другим...»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Последняя ироническая нота романа — сообщение о процветающем аптекаре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Омэ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, который наконец-то получил орден Почетного легиона. Пошлость торжествует во Франции, утверждает Флобер. После этого невозможно верить не только в мечты, но и в позитивную реальность. Пессимист Флобер горестно восклицает: «Основа моей веры — неверие».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/>
          <w:bCs/>
          <w:sz w:val="24"/>
          <w:szCs w:val="24"/>
          <w:lang w:val="en-US" w:eastAsia="ru-RU"/>
        </w:rPr>
        <w:t>IV</w:t>
      </w:r>
      <w:r w:rsidRPr="003E6D73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 xml:space="preserve">. Подведение итогов 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 xml:space="preserve">     - </w:t>
      </w:r>
      <w:r w:rsidRPr="003E6D7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Пройдите тест по изученному материалу </w:t>
      </w:r>
      <w:r w:rsidRPr="003E6D73">
        <w:rPr>
          <w:rFonts w:ascii="Times New Roman" w:eastAsia="PragmaticaBold-Reg" w:hAnsi="Times New Roman" w:cs="Times New Roman"/>
          <w:b/>
          <w:bCs/>
          <w:i/>
          <w:color w:val="FF0000"/>
          <w:sz w:val="24"/>
          <w:szCs w:val="24"/>
          <w:lang w:eastAsia="ru-RU"/>
        </w:rPr>
        <w:t>в Листе контроля</w:t>
      </w:r>
      <w:r w:rsidR="008043AF">
        <w:rPr>
          <w:rFonts w:ascii="Times New Roman" w:eastAsia="PragmaticaBold-Reg" w:hAnsi="Times New Roman" w:cs="Times New Roman"/>
          <w:b/>
          <w:bCs/>
          <w:i/>
          <w:color w:val="FF0000"/>
          <w:sz w:val="24"/>
          <w:szCs w:val="24"/>
          <w:lang w:eastAsia="ru-RU"/>
        </w:rPr>
        <w:t xml:space="preserve"> (в тетради)</w:t>
      </w:r>
      <w:r w:rsidRPr="003E6D73">
        <w:rPr>
          <w:rFonts w:ascii="Times New Roman" w:eastAsia="PragmaticaBold-Reg" w:hAnsi="Times New Roman" w:cs="Times New Roman"/>
          <w:bCs/>
          <w:color w:val="FF0000"/>
          <w:sz w:val="24"/>
          <w:szCs w:val="24"/>
          <w:lang w:eastAsia="ru-RU"/>
        </w:rPr>
        <w:t xml:space="preserve">, </w:t>
      </w:r>
      <w:r w:rsidRPr="003E6D7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заполнив таблицу. </w:t>
      </w:r>
      <w:r w:rsidRPr="003E6D73">
        <w:rPr>
          <w:rFonts w:ascii="Times New Roman" w:eastAsia="PragmaticaBold-Reg" w:hAnsi="Times New Roman" w:cs="Times New Roman"/>
          <w:bCs/>
          <w:sz w:val="24"/>
          <w:szCs w:val="24"/>
          <w:highlight w:val="yellow"/>
          <w:lang w:eastAsia="ru-RU"/>
        </w:rPr>
        <w:t>Обращаю внимание: тест содержит вопросы и по содержанию, и по материалам урока.</w:t>
      </w:r>
    </w:p>
    <w:p w:rsidR="003E6D73" w:rsidRPr="003E6D73" w:rsidRDefault="003E6D73" w:rsidP="003E6D73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Тест по роману «Госпожа </w:t>
      </w:r>
      <w:proofErr w:type="spellStart"/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1. Кто является автором произведения «Госпожа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»?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В каком году было написано произведение «Госпожа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»?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1847      Б) 1852      В) 1856      Г) 1863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К какому виду принадлежит роман «Госпожа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»?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философский             Б) психологический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В) идеологический         Г) социальный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4. Установите соответствие между героями романа и их характеристиками:</w:t>
      </w:r>
    </w:p>
    <w:tbl>
      <w:tblPr>
        <w:tblW w:w="8895" w:type="dxa"/>
        <w:tblInd w:w="708" w:type="dxa"/>
        <w:tblLook w:val="04A0" w:firstRow="1" w:lastRow="0" w:firstColumn="1" w:lastColumn="0" w:noHBand="0" w:noVBand="1"/>
      </w:tblPr>
      <w:tblGrid>
        <w:gridCol w:w="1668"/>
        <w:gridCol w:w="7227"/>
      </w:tblGrid>
      <w:tr w:rsidR="003E6D73" w:rsidRPr="003E6D73" w:rsidTr="003E6D73">
        <w:tc>
          <w:tcPr>
            <w:tcW w:w="1668" w:type="dxa"/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1) Шарль </w:t>
            </w:r>
          </w:p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Бовари</w:t>
            </w:r>
            <w:proofErr w:type="spellEnd"/>
          </w:p>
        </w:tc>
        <w:tc>
          <w:tcPr>
            <w:tcW w:w="7230" w:type="dxa"/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А) помощник нотариуса, образованный, романтический юноша, влюбленный в госпожу </w:t>
            </w:r>
            <w:proofErr w:type="spellStart"/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Бовари</w:t>
            </w:r>
            <w:proofErr w:type="spellEnd"/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3E6D73" w:rsidRPr="003E6D73" w:rsidTr="003E6D73">
        <w:tc>
          <w:tcPr>
            <w:tcW w:w="1668" w:type="dxa"/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2) Эмма</w:t>
            </w:r>
          </w:p>
        </w:tc>
        <w:tc>
          <w:tcPr>
            <w:tcW w:w="7230" w:type="dxa"/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Б) единственная дочь супругов  </w:t>
            </w:r>
            <w:proofErr w:type="spellStart"/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Бовари</w:t>
            </w:r>
            <w:proofErr w:type="spellEnd"/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3E6D73" w:rsidRPr="003E6D73" w:rsidTr="003E6D73">
        <w:tc>
          <w:tcPr>
            <w:tcW w:w="1668" w:type="dxa"/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3) Берта</w:t>
            </w:r>
          </w:p>
        </w:tc>
        <w:tc>
          <w:tcPr>
            <w:tcW w:w="7230" w:type="dxa"/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В) молодая, красивая, хорошо образованная женщина, страдавшая от несоответствия жизни и ее мечтаний.</w:t>
            </w:r>
          </w:p>
        </w:tc>
      </w:tr>
      <w:tr w:rsidR="003E6D73" w:rsidRPr="003E6D73" w:rsidTr="003E6D73">
        <w:tc>
          <w:tcPr>
            <w:tcW w:w="1668" w:type="dxa"/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4) Леон </w:t>
            </w:r>
          </w:p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Дюпюи</w:t>
            </w:r>
            <w:proofErr w:type="spellEnd"/>
          </w:p>
        </w:tc>
        <w:tc>
          <w:tcPr>
            <w:tcW w:w="7230" w:type="dxa"/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Г) богатый помещик, опытный сердцеед, холодный, расчетливый мужчина.</w:t>
            </w:r>
          </w:p>
        </w:tc>
      </w:tr>
      <w:tr w:rsidR="003E6D73" w:rsidRPr="003E6D73" w:rsidTr="003E6D73">
        <w:tc>
          <w:tcPr>
            <w:tcW w:w="1668" w:type="dxa"/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5) </w:t>
            </w:r>
            <w:proofErr w:type="spellStart"/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Родольф</w:t>
            </w:r>
            <w:proofErr w:type="spellEnd"/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Буланже</w:t>
            </w:r>
            <w:proofErr w:type="spellEnd"/>
          </w:p>
        </w:tc>
        <w:tc>
          <w:tcPr>
            <w:tcW w:w="7230" w:type="dxa"/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Д) лекарь, супруг госпожи </w:t>
            </w:r>
            <w:proofErr w:type="spellStart"/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Бовари</w:t>
            </w:r>
            <w:proofErr w:type="spellEnd"/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простой, доверчивый мужчина</w:t>
            </w:r>
          </w:p>
        </w:tc>
      </w:tr>
      <w:tr w:rsidR="003E6D73" w:rsidRPr="003E6D73" w:rsidTr="003E6D73">
        <w:tc>
          <w:tcPr>
            <w:tcW w:w="1668" w:type="dxa"/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6) Господин </w:t>
            </w:r>
          </w:p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Лере</w:t>
            </w:r>
          </w:p>
        </w:tc>
        <w:tc>
          <w:tcPr>
            <w:tcW w:w="7230" w:type="dxa"/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Е) хитрый, льстивый торговец дамскими нарядами, один из главных кредиторов госпожи </w:t>
            </w:r>
            <w:proofErr w:type="spellStart"/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Бовари</w:t>
            </w:r>
            <w:proofErr w:type="spellEnd"/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</w:tbl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На кого выучился юный Шарль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, следуя настояниям матери?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Писарь      Б) Лекарь      В) Нотариус      Г) Аптекарь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 Какими способностями обладала юная мадам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Рисовала                                                Б) Играла на рояле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В) Хорошо вела домашнее хозяйство      Г) Все ответы верны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7. Какое событие раскололо жизнь Эммы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надвое?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Замужество                                      Б) Бал в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Вобьесаре</w:t>
      </w:r>
      <w:proofErr w:type="spellEnd"/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В) Знакомство с Леоном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Дюпюи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Г) Рождение дочери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8. Кто перебивал клиентуру Шарля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небольшом городке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Ионвиль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-л\'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Аббей</w:t>
      </w:r>
      <w:proofErr w:type="spellEnd"/>
      <w:proofErr w:type="gram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?</w:t>
      </w:r>
      <w:proofErr w:type="gramEnd"/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Трактирщик      Б) Нотариус      В) Аптекарь      Г) Священник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9. Кто был отцом единственной дочери Эммы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Шарль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Б) Леон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Дюпюи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В)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Родольф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Буланже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Г) Господин Лере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10. Причина  гибели госпожи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бесправное положение женщины в семье;       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Б) несоответствие романтического идеала низменной действительности;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В) измена мужу           Г) месть любовника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11. Запиш</w:t>
      </w:r>
      <w:r w:rsidRPr="003E6D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ите подзаголовок романа "Госпожа </w:t>
      </w:r>
      <w:proofErr w:type="spellStart"/>
      <w:r w:rsidRPr="003E6D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".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12. </w:t>
      </w: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Определите разновидность романа по оценке самого писателя: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А) идеологический;        Б) социальный;</w:t>
      </w:r>
    </w:p>
    <w:p w:rsidR="003E6D73" w:rsidRPr="003E6D73" w:rsidRDefault="003E6D73" w:rsidP="003E6D7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социально-политический;      Г) анатомический </w:t>
      </w:r>
    </w:p>
    <w:p w:rsidR="003E6D73" w:rsidRPr="003E6D73" w:rsidRDefault="003E6D73" w:rsidP="00AA520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/>
          <w:bCs/>
          <w:sz w:val="24"/>
          <w:szCs w:val="24"/>
          <w:lang w:val="en-US" w:eastAsia="ru-RU"/>
        </w:rPr>
        <w:t>V</w:t>
      </w:r>
      <w:r w:rsidR="00AA5201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 xml:space="preserve">. </w:t>
      </w:r>
      <w:r w:rsidRPr="003E6D73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 xml:space="preserve">Домашнее задание: </w:t>
      </w: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A52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E6D73" w:rsidRPr="003E6D73" w:rsidRDefault="003E6D73" w:rsidP="003E6D73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Желаю успеха!</w:t>
      </w:r>
    </w:p>
    <w:p w:rsidR="003E6D73" w:rsidRPr="003E6D73" w:rsidRDefault="003E6D73" w:rsidP="003E6D73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Лист контроля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</w:t>
      </w:r>
      <w:r w:rsidR="00AA520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класс       ____________________________________________________________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ФИО учащегося</w:t>
      </w:r>
    </w:p>
    <w:p w:rsidR="003E6D73" w:rsidRPr="003E6D73" w:rsidRDefault="003E6D73" w:rsidP="003E6D7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</w:t>
      </w:r>
      <w:r w:rsidR="00AA520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</w:t>
      </w:r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.05.2022    Литература</w:t>
      </w:r>
    </w:p>
    <w:p w:rsidR="003E6D73" w:rsidRPr="003E6D73" w:rsidRDefault="003E6D73" w:rsidP="003E6D73">
      <w:p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3E6D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Гюстав Флобер. Реалистический показ в романах жизни общества, мастерство писателя в раскрытии характеров героев.</w:t>
      </w:r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Роман «Госпожа </w:t>
      </w:r>
      <w:proofErr w:type="spellStart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sz w:val="24"/>
          <w:szCs w:val="24"/>
          <w:lang w:eastAsia="ru-RU"/>
        </w:rPr>
        <w:t>». Эмма и её судьба. Трагизм столкновения иллюзий героини с реальной действительностью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Cs/>
          <w:i/>
          <w:sz w:val="24"/>
          <w:szCs w:val="24"/>
          <w:lang w:eastAsia="ru-RU"/>
        </w:rPr>
        <w:t xml:space="preserve">       Работайте самостоятельно, есть вопросы, ответы на которые сразу покажут: кто и у кого списал! </w:t>
      </w:r>
      <w:r w:rsidRPr="003E6D7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Если работаете в тетради, пишите сразу ответы, вопросы переписывать не надо.</w:t>
      </w:r>
    </w:p>
    <w:p w:rsidR="003E6D73" w:rsidRPr="003E6D73" w:rsidRDefault="003E6D73" w:rsidP="003E6D73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Тест по роману «Госпожа </w:t>
      </w:r>
      <w:proofErr w:type="spellStart"/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Бовари</w:t>
      </w:r>
      <w:proofErr w:type="spellEnd"/>
      <w:r w:rsidRPr="003E6D7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</w:p>
    <w:p w:rsidR="003E6D73" w:rsidRPr="003E6D73" w:rsidRDefault="003E6D73" w:rsidP="003E6D73">
      <w:pPr>
        <w:spacing w:after="0" w:line="240" w:lineRule="auto"/>
        <w:ind w:left="-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                      </w:t>
      </w:r>
    </w:p>
    <w:tbl>
      <w:tblPr>
        <w:tblW w:w="0" w:type="auto"/>
        <w:jc w:val="center"/>
        <w:tblInd w:w="28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336"/>
        <w:gridCol w:w="2034"/>
        <w:gridCol w:w="456"/>
        <w:gridCol w:w="2814"/>
      </w:tblGrid>
      <w:tr w:rsidR="003E6D73" w:rsidRPr="003E6D73" w:rsidTr="003E6D73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</w:tr>
      <w:tr w:rsidR="003E6D73" w:rsidRPr="003E6D73" w:rsidTr="003E6D73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</w:tr>
      <w:tr w:rsidR="003E6D73" w:rsidRPr="003E6D73" w:rsidTr="003E6D73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</w:tr>
      <w:tr w:rsidR="003E6D73" w:rsidRPr="003E6D73" w:rsidTr="003E6D73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</w:tr>
      <w:tr w:rsidR="003E6D73" w:rsidRPr="003E6D73" w:rsidTr="003E6D73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</w:tr>
      <w:tr w:rsidR="003E6D73" w:rsidRPr="003E6D73" w:rsidTr="003E6D73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D73" w:rsidRPr="003E6D73" w:rsidRDefault="003E6D73" w:rsidP="003E6D7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6D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</w:tr>
    </w:tbl>
    <w:p w:rsidR="003E6D73" w:rsidRPr="003E6D73" w:rsidRDefault="003E6D73" w:rsidP="003E6D73">
      <w:pPr>
        <w:spacing w:after="0" w:line="240" w:lineRule="auto"/>
        <w:ind w:left="-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 </w:t>
      </w:r>
    </w:p>
    <w:p w:rsidR="003E6D73" w:rsidRPr="003E6D73" w:rsidRDefault="003E6D73" w:rsidP="003E6D73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6D73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Спасибо за работу!</w:t>
      </w:r>
    </w:p>
    <w:p w:rsidR="000B74D0" w:rsidRDefault="000B74D0"/>
    <w:sectPr w:rsidR="000B74D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ragmaticaBold-Reg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6D73"/>
    <w:rsid w:val="000B74D0"/>
    <w:rsid w:val="003779A7"/>
    <w:rsid w:val="003E6D73"/>
    <w:rsid w:val="008043AF"/>
    <w:rsid w:val="00AA5201"/>
    <w:rsid w:val="00FD3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120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ldlit.ru/flaubert-biography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uI84F8PlEEM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obrazovaka.ru/books/flober/gospozha-bovari" TargetMode="External"/><Relationship Id="rId5" Type="http://schemas.openxmlformats.org/officeDocument/2006/relationships/hyperlink" Target="https://24smi.org/celebrity/41926-giustav-flober.html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2633</Words>
  <Characters>15009</Characters>
  <Application>Microsoft Office Word</Application>
  <DocSecurity>0</DocSecurity>
  <Lines>125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2022-05-17T13:53:00Z</dcterms:created>
  <dcterms:modified xsi:type="dcterms:W3CDTF">2022-05-17T13:53:00Z</dcterms:modified>
</cp:coreProperties>
</file>