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218F" w:rsidRPr="005D218F" w:rsidRDefault="005D218F" w:rsidP="005D218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 класс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Литература Тема 8 Урок 12 Чарльз Диккенс </w:t>
      </w:r>
    </w:p>
    <w:p w:rsidR="005D218F" w:rsidRPr="005D218F" w:rsidRDefault="005D218F" w:rsidP="005D218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5D218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5D21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Чарльз Диккенс – крупнейший английский романист Х</w:t>
      </w:r>
      <w:proofErr w:type="gramStart"/>
      <w:r w:rsidRPr="005D218F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I</w:t>
      </w:r>
      <w:proofErr w:type="gramEnd"/>
      <w:r w:rsidRPr="005D21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Х века.</w:t>
      </w:r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Юмор Диккенса как выражение оптимизма писателя. </w:t>
      </w:r>
      <w:proofErr w:type="gramStart"/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>Реальное</w:t>
      </w:r>
      <w:proofErr w:type="gramEnd"/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сказочное в святочной повести «Рождественская история»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Цель</w:t>
      </w:r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познакомиться с личностью и творчеством английского писателя Чарльза Диккенса; проблематикой и содержанием святочной повести «Рождественская песнь в прозе». 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I. Проверка домашнего задания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 xml:space="preserve">- </w:t>
      </w:r>
      <w:r w:rsidRPr="005D218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Здравствуйте, ребята! Начнём урок с проверки домашнего задания. Напоминаю:  вам нужно было изучить материалы урока, учебника и п</w:t>
      </w:r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одготовиться к тестовому опросу по содержанию повести </w:t>
      </w:r>
      <w:proofErr w:type="spellStart"/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>О.Бальзака</w:t>
      </w:r>
      <w:proofErr w:type="spellEnd"/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«Гобсек».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- Итак, В Листе контроля пройдите </w:t>
      </w:r>
      <w:r w:rsidRPr="005D218F">
        <w:rPr>
          <w:rFonts w:ascii="Times New Roman" w:eastAsia="PragmaticaBold-Reg" w:hAnsi="Times New Roman" w:cs="Times New Roman"/>
          <w:bCs/>
          <w:sz w:val="24"/>
          <w:szCs w:val="24"/>
          <w:highlight w:val="yellow"/>
          <w:lang w:eastAsia="ru-RU"/>
        </w:rPr>
        <w:t>тестовые задания</w:t>
      </w:r>
      <w:r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, вписав ответы в таблиц</w:t>
      </w:r>
      <w:proofErr w:type="gramStart"/>
      <w:r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у(</w:t>
      </w:r>
      <w:proofErr w:type="gramEnd"/>
      <w:r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тест для тех, кто не прошёл его 19.05.22.)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PragmaticaBold-Reg" w:hAnsi="Times New Roman" w:cs="Times New Roman"/>
          <w:b/>
          <w:bCs/>
          <w:i/>
          <w:sz w:val="24"/>
          <w:szCs w:val="24"/>
          <w:lang w:eastAsia="ru-RU"/>
        </w:rPr>
        <w:t>Тестовый опрос. О. Бальзак. «Гобсек»</w:t>
      </w:r>
    </w:p>
    <w:p w:rsidR="005D218F" w:rsidRPr="005D218F" w:rsidRDefault="005D218F" w:rsidP="005D218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1.Запишите  полностью фамилию, имя французского писателя, который все написанные им произведения объединил общим названием «Человеческая комедия».</w:t>
      </w:r>
    </w:p>
    <w:p w:rsidR="005D218F" w:rsidRPr="005D218F" w:rsidRDefault="005D218F" w:rsidP="005D218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2. В сборнике «Человеческая комедия» автор представляет:</w:t>
      </w:r>
    </w:p>
    <w:p w:rsidR="005D218F" w:rsidRPr="005D218F" w:rsidRDefault="005D218F" w:rsidP="005D218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нравы провинциального городка </w:t>
      </w:r>
      <w:proofErr w:type="spellStart"/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Сомюр</w:t>
      </w:r>
      <w:proofErr w:type="spellEnd"/>
      <w:proofErr w:type="gramStart"/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;</w:t>
      </w:r>
      <w:proofErr w:type="gramEnd"/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</w:t>
      </w:r>
    </w:p>
    <w:p w:rsidR="005D218F" w:rsidRPr="005D218F" w:rsidRDefault="005D218F" w:rsidP="005D218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б) нравы всего общества через изображение личных отношений; </w:t>
      </w:r>
    </w:p>
    <w:p w:rsidR="005D218F" w:rsidRPr="005D218F" w:rsidRDefault="005D218F" w:rsidP="005D218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в) нравы представителей обедневших дворянских родов;                          </w:t>
      </w:r>
    </w:p>
    <w:p w:rsidR="005D218F" w:rsidRPr="005D218F" w:rsidRDefault="005D218F" w:rsidP="005D218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г) пути личного обогащения, достижения известности.</w:t>
      </w:r>
    </w:p>
    <w:p w:rsidR="005D218F" w:rsidRPr="005D218F" w:rsidRDefault="005D218F" w:rsidP="005D218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3. В романе «Евгения Гранде» буржуазному закону, когда «деньги владычествуют над законами, политикой и нравами» автор противопоставляет:</w:t>
      </w:r>
    </w:p>
    <w:p w:rsidR="005D218F" w:rsidRPr="005D218F" w:rsidRDefault="005D218F" w:rsidP="005D218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христианскую веру;                  в) силу воли героев;        </w:t>
      </w:r>
    </w:p>
    <w:p w:rsidR="005D218F" w:rsidRPr="005D218F" w:rsidRDefault="005D218F" w:rsidP="005D218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 социальную среду;                   г) родственные узы.</w:t>
      </w:r>
    </w:p>
    <w:p w:rsidR="005D218F" w:rsidRPr="005D218F" w:rsidRDefault="005D218F" w:rsidP="005D218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4. Кому из героев романа «Отец Горио» принадлежат слова: «Общество, весь мир держится отцовством; все рухнет, если дети перестанут любить своих отцов»?</w:t>
      </w:r>
    </w:p>
    <w:p w:rsidR="005D218F" w:rsidRPr="005D218F" w:rsidRDefault="005D218F" w:rsidP="005D218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а) </w:t>
      </w:r>
      <w:proofErr w:type="spellStart"/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Эжену</w:t>
      </w:r>
      <w:proofErr w:type="spellEnd"/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де </w:t>
      </w:r>
      <w:proofErr w:type="spellStart"/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Растиньяк</w:t>
      </w:r>
      <w:proofErr w:type="spellEnd"/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;    б) отцу Горио;     </w:t>
      </w:r>
    </w:p>
    <w:p w:rsidR="005D218F" w:rsidRPr="005D218F" w:rsidRDefault="005D218F" w:rsidP="005D218F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в) </w:t>
      </w:r>
      <w:proofErr w:type="spellStart"/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Анастази</w:t>
      </w:r>
      <w:proofErr w:type="spellEnd"/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де </w:t>
      </w:r>
      <w:proofErr w:type="spellStart"/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Ресто</w:t>
      </w:r>
      <w:proofErr w:type="spellEnd"/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;     г) виконтессе де </w:t>
      </w:r>
      <w:proofErr w:type="spellStart"/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Босеан</w:t>
      </w:r>
      <w:proofErr w:type="spellEnd"/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5D218F" w:rsidRPr="005D218F" w:rsidRDefault="005D218F" w:rsidP="005D218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5. Писатель в произведении «Гобсек» использует прием «говорящих фамилий». Что в переводе обозначает фамилия главного героя:</w:t>
      </w:r>
    </w:p>
    <w:p w:rsidR="005D218F" w:rsidRPr="005D218F" w:rsidRDefault="005D218F" w:rsidP="005D218F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а) удав;      б) ростовщик;      в) </w:t>
      </w:r>
      <w:proofErr w:type="gramStart"/>
      <w:r w:rsidRPr="005D218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живоглот</w:t>
      </w:r>
      <w:proofErr w:type="gramEnd"/>
      <w:r w:rsidRPr="005D218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;      г) корсар</w:t>
      </w:r>
    </w:p>
    <w:p w:rsidR="005D218F" w:rsidRPr="005D218F" w:rsidRDefault="005D218F" w:rsidP="005D218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bCs/>
          <w:i/>
          <w:color w:val="000000"/>
          <w:sz w:val="24"/>
          <w:szCs w:val="24"/>
          <w:lang w:eastAsia="ru-RU"/>
        </w:rPr>
        <w:t>6. Установите соответствие между героями и их характеристиками по произведению «Гобсек»:</w:t>
      </w:r>
    </w:p>
    <w:tbl>
      <w:tblPr>
        <w:tblW w:w="9315" w:type="dxa"/>
        <w:jc w:val="center"/>
        <w:tblLook w:val="04A0" w:firstRow="1" w:lastRow="0" w:firstColumn="1" w:lastColumn="0" w:noHBand="0" w:noVBand="1"/>
      </w:tblPr>
      <w:tblGrid>
        <w:gridCol w:w="1520"/>
        <w:gridCol w:w="7795"/>
      </w:tblGrid>
      <w:tr w:rsidR="005D218F" w:rsidRPr="005D218F" w:rsidTr="005D218F">
        <w:trPr>
          <w:jc w:val="center"/>
        </w:trPr>
        <w:tc>
          <w:tcPr>
            <w:tcW w:w="1520" w:type="dxa"/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1) </w:t>
            </w:r>
            <w:proofErr w:type="spellStart"/>
            <w:r w:rsidRPr="005D218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Анастази</w:t>
            </w:r>
            <w:proofErr w:type="spellEnd"/>
            <w:r w:rsidRPr="005D218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 де </w:t>
            </w:r>
            <w:proofErr w:type="spellStart"/>
            <w:r w:rsidRPr="005D218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Ресто</w:t>
            </w:r>
            <w:proofErr w:type="spellEnd"/>
            <w:r w:rsidRPr="005D218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;</w:t>
            </w:r>
          </w:p>
        </w:tc>
        <w:tc>
          <w:tcPr>
            <w:tcW w:w="7799" w:type="dxa"/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а) через 3 месяца он стал стряпчим, выиграл тяжбу о возвращении недвижимости. Успех этот принес ему известность; </w:t>
            </w:r>
          </w:p>
        </w:tc>
      </w:tr>
      <w:tr w:rsidR="005D218F" w:rsidRPr="005D218F" w:rsidTr="005D218F">
        <w:trPr>
          <w:jc w:val="center"/>
        </w:trPr>
        <w:tc>
          <w:tcPr>
            <w:tcW w:w="1520" w:type="dxa"/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2) Фанни </w:t>
            </w:r>
            <w:proofErr w:type="spellStart"/>
            <w:r w:rsidRPr="005D218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Мальво</w:t>
            </w:r>
            <w:proofErr w:type="spellEnd"/>
            <w:r w:rsidRPr="005D218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;</w:t>
            </w:r>
          </w:p>
        </w:tc>
        <w:tc>
          <w:tcPr>
            <w:tcW w:w="7799" w:type="dxa"/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б) Глаза, маленькие и желтые, словно у хорька, и почти без ресниц, не выносили яркого света. Острый кончик длинного носа походил на </w:t>
            </w:r>
            <w:r w:rsidRPr="005D218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lastRenderedPageBreak/>
              <w:t>буравчик. Автор называет этого героя «человек-автомат», «человек-вексель»;</w:t>
            </w:r>
          </w:p>
        </w:tc>
      </w:tr>
      <w:tr w:rsidR="005D218F" w:rsidRPr="005D218F" w:rsidTr="005D218F">
        <w:trPr>
          <w:jc w:val="center"/>
        </w:trPr>
        <w:tc>
          <w:tcPr>
            <w:tcW w:w="1520" w:type="dxa"/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lastRenderedPageBreak/>
              <w:t xml:space="preserve">3) </w:t>
            </w:r>
            <w:proofErr w:type="spellStart"/>
            <w:r w:rsidRPr="005D218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Дервиль</w:t>
            </w:r>
            <w:proofErr w:type="spellEnd"/>
            <w:r w:rsidRPr="005D218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;</w:t>
            </w:r>
          </w:p>
        </w:tc>
        <w:tc>
          <w:tcPr>
            <w:tcW w:w="7799" w:type="dxa"/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в) Дни и ночи проводила у двери в комнату больного мужа, так как очень боялась нищеты, на которую будет обречена после его смерти за свои грехи;</w:t>
            </w:r>
          </w:p>
        </w:tc>
      </w:tr>
      <w:tr w:rsidR="005D218F" w:rsidRPr="005D218F" w:rsidTr="005D218F">
        <w:trPr>
          <w:jc w:val="center"/>
        </w:trPr>
        <w:tc>
          <w:tcPr>
            <w:tcW w:w="1520" w:type="dxa"/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4) Гобсек;</w:t>
            </w:r>
          </w:p>
        </w:tc>
        <w:tc>
          <w:tcPr>
            <w:tcW w:w="7799" w:type="dxa"/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 xml:space="preserve">г) Это была девушка, которую нужда заставила трудиться, не разгибая спины, вероятно, дочь какого-нибудь фермера. Потом она стала женой </w:t>
            </w:r>
            <w:proofErr w:type="spellStart"/>
            <w:r w:rsidRPr="005D218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Дервиля</w:t>
            </w:r>
            <w:proofErr w:type="spellEnd"/>
            <w:r w:rsidRPr="005D218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:rsidR="005D218F" w:rsidRPr="005D218F" w:rsidRDefault="005D218F" w:rsidP="005D218F">
      <w:pPr>
        <w:spacing w:before="100" w:beforeAutospacing="1" w:after="0" w:line="240" w:lineRule="auto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7. Кем был главный герой повести – Жан </w:t>
      </w:r>
      <w:proofErr w:type="spellStart"/>
      <w:r w:rsidRPr="005D218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Эстер</w:t>
      </w:r>
      <w:proofErr w:type="spellEnd"/>
      <w:r w:rsidRPr="005D218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proofErr w:type="spellStart"/>
      <w:r w:rsidRPr="005D218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ван</w:t>
      </w:r>
      <w:proofErr w:type="spellEnd"/>
      <w:r w:rsidRPr="005D218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Гобсек?</w:t>
      </w:r>
    </w:p>
    <w:p w:rsidR="005D218F" w:rsidRPr="005D218F" w:rsidRDefault="005D218F" w:rsidP="005D218F">
      <w:pPr>
        <w:spacing w:after="0" w:line="240" w:lineRule="auto"/>
        <w:ind w:left="708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Банкир      Б) Стряпчий      В) Ростовщик      Г) Ювелир</w:t>
      </w:r>
    </w:p>
    <w:p w:rsidR="005D218F" w:rsidRPr="005D218F" w:rsidRDefault="005D218F" w:rsidP="005D218F">
      <w:pPr>
        <w:spacing w:before="100" w:beforeAutospacing="1" w:after="0" w:line="240" w:lineRule="auto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8. Что Гобсек считал единственно важным в жизни?</w:t>
      </w:r>
    </w:p>
    <w:p w:rsidR="005D218F" w:rsidRPr="005D218F" w:rsidRDefault="005D218F" w:rsidP="005D218F">
      <w:pPr>
        <w:spacing w:after="0" w:line="240" w:lineRule="auto"/>
        <w:ind w:left="708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Здоровье      Б) Власть      В) Знатное происхождение      Г) Золото</w:t>
      </w:r>
    </w:p>
    <w:p w:rsidR="005D218F" w:rsidRPr="005D218F" w:rsidRDefault="005D218F" w:rsidP="005D218F">
      <w:pPr>
        <w:spacing w:before="100" w:beforeAutospacing="1" w:after="0" w:line="240" w:lineRule="auto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9. Что была вынуждена отдать Гобсеку в качестве заклада графиня де </w:t>
      </w:r>
      <w:proofErr w:type="spellStart"/>
      <w:r w:rsidRPr="005D218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Ресто</w:t>
      </w:r>
      <w:proofErr w:type="spellEnd"/>
      <w:r w:rsidRPr="005D218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?</w:t>
      </w:r>
    </w:p>
    <w:p w:rsidR="005D218F" w:rsidRPr="005D218F" w:rsidRDefault="005D218F" w:rsidP="005D218F">
      <w:pPr>
        <w:spacing w:after="0" w:line="240" w:lineRule="auto"/>
        <w:ind w:left="708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Ферму      Б) Лучшего жеребца      В) Старинную картину      Г) Бриллианты</w:t>
      </w:r>
    </w:p>
    <w:p w:rsidR="005D218F" w:rsidRPr="005D218F" w:rsidRDefault="005D218F" w:rsidP="005D218F">
      <w:pPr>
        <w:spacing w:before="100" w:beforeAutospacing="1" w:after="0" w:line="240" w:lineRule="auto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10. Почему графиня де </w:t>
      </w:r>
      <w:proofErr w:type="spellStart"/>
      <w:r w:rsidRPr="005D218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Ресто</w:t>
      </w:r>
      <w:proofErr w:type="spellEnd"/>
      <w:r w:rsidRPr="005D218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была вынуждена постоянно брать ссуды у Гобсека?</w:t>
      </w:r>
    </w:p>
    <w:p w:rsidR="005D218F" w:rsidRPr="005D218F" w:rsidRDefault="005D218F" w:rsidP="005D218F">
      <w:pPr>
        <w:spacing w:after="0" w:line="240" w:lineRule="auto"/>
        <w:ind w:left="708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Ежедневно меняла наряды       Б) Покупала самые дорогие украшения</w:t>
      </w:r>
    </w:p>
    <w:p w:rsidR="005D218F" w:rsidRPr="005D218F" w:rsidRDefault="005D218F" w:rsidP="005D218F">
      <w:pPr>
        <w:spacing w:after="0" w:line="240" w:lineRule="auto"/>
        <w:ind w:left="708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В) Много путешествовала             Г) Содержала молодого любовника</w:t>
      </w:r>
    </w:p>
    <w:p w:rsidR="005D218F" w:rsidRPr="005D218F" w:rsidRDefault="005D218F" w:rsidP="005D218F">
      <w:pPr>
        <w:spacing w:before="100" w:beforeAutospacing="1" w:after="0" w:line="240" w:lineRule="auto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11. Какое прозвище было у дальней родственницы Гобсека – уличной </w:t>
      </w:r>
      <w:proofErr w:type="gramStart"/>
      <w:r w:rsidRPr="005D218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девки</w:t>
      </w:r>
      <w:proofErr w:type="gramEnd"/>
      <w:r w:rsidRPr="005D218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, которой перешло все его состояние?</w:t>
      </w:r>
    </w:p>
    <w:p w:rsidR="005D218F" w:rsidRPr="005D218F" w:rsidRDefault="005D218F" w:rsidP="005D218F">
      <w:pPr>
        <w:spacing w:after="0" w:line="240" w:lineRule="auto"/>
        <w:ind w:left="708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А) Огонек      Б) Перчик      В) Чертовка      Г) </w:t>
      </w:r>
      <w:proofErr w:type="gramStart"/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>Красотка</w:t>
      </w:r>
      <w:proofErr w:type="gramEnd"/>
    </w:p>
    <w:p w:rsidR="005D218F" w:rsidRPr="005D218F" w:rsidRDefault="005D218F" w:rsidP="005D218F">
      <w:pPr>
        <w:spacing w:before="100" w:beforeAutospacing="1" w:after="0" w:line="240" w:lineRule="auto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12. В своем произведении «Гобсек» автор в полной мере раскрывает</w:t>
      </w:r>
    </w:p>
    <w:p w:rsidR="005D218F" w:rsidRPr="005D218F" w:rsidRDefault="005D218F" w:rsidP="005D218F">
      <w:pPr>
        <w:spacing w:after="0" w:line="240" w:lineRule="auto"/>
        <w:ind w:left="708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Тему тщеславия                Б) Тему социального неравенства</w:t>
      </w:r>
    </w:p>
    <w:p w:rsidR="005D218F" w:rsidRPr="005D218F" w:rsidRDefault="005D218F" w:rsidP="005D218F">
      <w:pPr>
        <w:spacing w:after="0" w:line="240" w:lineRule="auto"/>
        <w:ind w:left="708"/>
        <w:outlineLvl w:val="1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В) Тему бесправного положения женщины       Г)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</w:t>
      </w:r>
      <w:bookmarkStart w:id="0" w:name="_GoBack"/>
      <w:bookmarkEnd w:id="0"/>
      <w:r w:rsidRPr="005D218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ему власти денег над людьми.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PragmaticaBold-Reg" w:hAnsi="Times New Roman" w:cs="Times New Roman"/>
          <w:b/>
          <w:bCs/>
          <w:sz w:val="24"/>
          <w:szCs w:val="24"/>
          <w:lang w:val="en-US" w:eastAsia="ru-RU"/>
        </w:rPr>
        <w:t>II</w:t>
      </w:r>
      <w:r w:rsidRPr="005D218F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. Чем будем заниматься сегодня на уроке?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— Заканчивая изучение литературы </w:t>
      </w:r>
      <w:r w:rsidRPr="005D21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Х</w:t>
      </w:r>
      <w:proofErr w:type="gramStart"/>
      <w:r w:rsidRPr="005D218F">
        <w:rPr>
          <w:rFonts w:ascii="Times New Roman" w:eastAsia="Times New Roman" w:hAnsi="Times New Roman" w:cs="Times New Roman"/>
          <w:bCs/>
          <w:sz w:val="24"/>
          <w:szCs w:val="24"/>
          <w:lang w:val="en-US" w:eastAsia="ru-RU"/>
        </w:rPr>
        <w:t>I</w:t>
      </w:r>
      <w:proofErr w:type="gramEnd"/>
      <w:r w:rsidRPr="005D21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Х века</w:t>
      </w:r>
      <w:r w:rsidRPr="005D218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, последние уроки посвятим знакомству с английской литературой. И сегодня познакомимся с творчеством Чарльза Диккенса</w:t>
      </w:r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PragmaticaBold-Reg" w:hAnsi="Times New Roman" w:cs="Times New Roman"/>
          <w:b/>
          <w:bCs/>
          <w:sz w:val="24"/>
          <w:szCs w:val="24"/>
          <w:lang w:val="en-US" w:eastAsia="ru-RU"/>
        </w:rPr>
        <w:t>I</w:t>
      </w:r>
      <w:r w:rsidRPr="005D218F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I</w:t>
      </w:r>
      <w:r w:rsidRPr="005D218F">
        <w:rPr>
          <w:rFonts w:ascii="Times New Roman" w:eastAsia="PragmaticaBold-Reg" w:hAnsi="Times New Roman" w:cs="Times New Roman"/>
          <w:b/>
          <w:bCs/>
          <w:sz w:val="24"/>
          <w:szCs w:val="24"/>
          <w:lang w:val="en-US" w:eastAsia="ru-RU"/>
        </w:rPr>
        <w:t>I</w:t>
      </w:r>
      <w:r w:rsidRPr="005D218F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. Работа над темой урока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ind w:hanging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1.</w:t>
      </w:r>
      <w:r w:rsidRPr="005D218F">
        <w:rPr>
          <w:rFonts w:ascii="Times New Roman" w:eastAsia="Times New Roman" w:hAnsi="Times New Roman" w:cs="Times New Roman"/>
          <w:b/>
          <w:bCs/>
          <w:i/>
          <w:sz w:val="14"/>
          <w:szCs w:val="14"/>
          <w:lang w:eastAsia="ru-RU"/>
        </w:rPr>
        <w:t xml:space="preserve">      </w:t>
      </w:r>
      <w:r w:rsidRPr="005D218F">
        <w:rPr>
          <w:rFonts w:ascii="Times New Roman" w:eastAsia="PragmaticaBold-Reg" w:hAnsi="Times New Roman" w:cs="Times New Roman"/>
          <w:b/>
          <w:bCs/>
          <w:i/>
          <w:sz w:val="24"/>
          <w:szCs w:val="24"/>
          <w:lang w:eastAsia="ru-RU"/>
        </w:rPr>
        <w:t>Знакомство с биографией Чарльза Диккенса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5D218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 </w:t>
      </w:r>
      <w:r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</w:t>
      </w:r>
      <w:r w:rsidRPr="005D218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Пройди по ссылке и познакомься с биографией писателя: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       </w:t>
      </w:r>
      <w:hyperlink r:id="rId5" w:history="1">
        <w:r w:rsidRPr="005D218F">
          <w:rPr>
            <w:rFonts w:ascii="Times New Roman" w:eastAsia="PragmaticaBold-Reg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 xml:space="preserve">https://www.youtube.com/watch?v=tnBd4vWTlP8 </w:t>
        </w:r>
      </w:hyperlink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>  </w:t>
      </w:r>
      <w:r w:rsidRPr="005D218F">
        <w:rPr>
          <w:rFonts w:ascii="Times New Roman" w:eastAsia="PragmaticaBold-Reg" w:hAnsi="Times New Roman" w:cs="Times New Roman"/>
          <w:b/>
          <w:bCs/>
          <w:i/>
          <w:iCs/>
          <w:sz w:val="24"/>
          <w:szCs w:val="24"/>
          <w:lang w:eastAsia="ru-RU"/>
        </w:rPr>
        <w:t>2. Работа с учебником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 - Познакомься с творчеством писателя, открой учебник (часть 2), прочитай статью «Чарльз Диккенс» с. 58 – 65, устно ответьте на вопросы № 1-3 на с. 66 – этот материал пригодится для написания теста. 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      </w:t>
      </w:r>
      <w:r w:rsidRPr="005D218F">
        <w:rPr>
          <w:rFonts w:ascii="Times New Roman" w:eastAsia="PragmaticaBold-Reg" w:hAnsi="Times New Roman" w:cs="Times New Roman"/>
          <w:b/>
          <w:bCs/>
          <w:i/>
          <w:iCs/>
          <w:sz w:val="24"/>
          <w:szCs w:val="24"/>
          <w:lang w:eastAsia="ru-RU"/>
        </w:rPr>
        <w:t>3. Работа над содержанием повести «Рождественская песнь в прозе»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- Пройди по ссылке и познакомься с  кратким содержанием повести: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     </w:t>
      </w:r>
      <w:hyperlink r:id="rId6" w:history="1">
        <w:r w:rsidRPr="005D218F">
          <w:rPr>
            <w:rFonts w:ascii="Times New Roman" w:eastAsia="PragmaticaBold-Reg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https://www.youtube.com/watch?v=_nHojGqYcGw</w:t>
        </w:r>
      </w:hyperlink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  </w:t>
      </w:r>
      <w:r w:rsidRPr="005D218F">
        <w:rPr>
          <w:rFonts w:ascii="Times New Roman" w:eastAsia="PragmaticaBold-Reg" w:hAnsi="Times New Roman" w:cs="Times New Roman"/>
          <w:b/>
          <w:bCs/>
          <w:i/>
          <w:iCs/>
          <w:sz w:val="24"/>
          <w:szCs w:val="24"/>
          <w:lang w:eastAsia="ru-RU"/>
        </w:rPr>
        <w:t>  4. Знакомимся с новым литературным жанром:</w:t>
      </w:r>
    </w:p>
    <w:p w:rsidR="005D218F" w:rsidRPr="005D218F" w:rsidRDefault="005D218F" w:rsidP="005D218F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PragmaticaBold-Reg" w:hAnsi="Times New Roman" w:cs="Times New Roman"/>
          <w:b/>
          <w:bCs/>
          <w:i/>
          <w:sz w:val="24"/>
          <w:szCs w:val="24"/>
          <w:lang w:eastAsia="ru-RU"/>
        </w:rPr>
        <w:t xml:space="preserve">- </w:t>
      </w:r>
      <w:r w:rsidRPr="005D218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«Рождественская песнь в прозе» </w:t>
      </w:r>
      <w:proofErr w:type="spellStart"/>
      <w:r w:rsidRPr="005D218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Ч.Диккенса</w:t>
      </w:r>
      <w:proofErr w:type="spellEnd"/>
      <w:r w:rsidRPr="005D218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относится к жанру </w:t>
      </w:r>
      <w:r w:rsidRPr="005D218F">
        <w:rPr>
          <w:rFonts w:ascii="Times New Roman" w:eastAsia="PragmaticaBold-Reg" w:hAnsi="Times New Roman" w:cs="Times New Roman"/>
          <w:bCs/>
          <w:sz w:val="24"/>
          <w:szCs w:val="24"/>
          <w:highlight w:val="yellow"/>
          <w:lang w:eastAsia="ru-RU"/>
        </w:rPr>
        <w:t>святочной повести</w:t>
      </w:r>
      <w:r w:rsidRPr="005D218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. Что это такое?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 xml:space="preserve">      </w:t>
      </w:r>
      <w:proofErr w:type="spellStart"/>
      <w:proofErr w:type="gramStart"/>
      <w:r w:rsidRPr="005D218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Рожде́ственский</w:t>
      </w:r>
      <w:proofErr w:type="spellEnd"/>
      <w:proofErr w:type="gramEnd"/>
      <w:r w:rsidRPr="005D218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  <w:proofErr w:type="spellStart"/>
      <w:r w:rsidRPr="005D218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расска́з</w:t>
      </w:r>
      <w:proofErr w:type="spellEnd"/>
      <w:r w:rsidRPr="005D218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, повесть </w:t>
      </w:r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> (</w:t>
      </w:r>
      <w:r w:rsidRPr="005D218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святочный рассказ, повесть</w:t>
      </w:r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>) – это литературный жанр,  относящийся к категории календарной литературы.  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>Традиционный рождественский рассказ имеет светлый и радостный финал, в котором </w:t>
      </w:r>
      <w:proofErr w:type="gramStart"/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>доб-ро</w:t>
      </w:r>
      <w:proofErr w:type="gramEnd"/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> неизменно торжествует. Герои произведения оказываются в состоянии духовного или материального кризиса, для разрешения которого требуется чудо. Чудо реализуется здесь не только как вмешательство высших сил, но и счастливая случайность, удачное </w:t>
      </w:r>
      <w:proofErr w:type="gramStart"/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>совпаде-ние</w:t>
      </w:r>
      <w:proofErr w:type="gramEnd"/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>, которые  видятся как знак свыше. 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>Часто в структуру календарного рассказа входит элемент фантастики, но в более поздней традиции, ориентированной на реалистическую литературу, важное место занимает </w:t>
      </w:r>
      <w:proofErr w:type="gramStart"/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>социа-льная</w:t>
      </w:r>
      <w:proofErr w:type="gramEnd"/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> тематика.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>Во второй половине </w:t>
      </w:r>
      <w:hyperlink r:id="rId7" w:history="1">
        <w:r w:rsidRPr="005D218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XIX века</w:t>
        </w:r>
      </w:hyperlink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> жанр пользовался огромной популярностью. Издавались </w:t>
      </w:r>
      <w:proofErr w:type="gramStart"/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>но-вогодние</w:t>
      </w:r>
      <w:proofErr w:type="gramEnd"/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> альманахи, подобранные из произведений соответствующей тематики. 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Основателем жанра рождественского рассказа принято считать </w:t>
      </w:r>
      <w:hyperlink r:id="rId8" w:history="1">
        <w:r w:rsidRPr="005D218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Чарльза Диккенса</w:t>
        </w:r>
      </w:hyperlink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 xml:space="preserve"> </w:t>
      </w:r>
      <w:r w:rsidRPr="005D218F">
        <w:rPr>
          <w:rFonts w:ascii="Times New Roman" w:eastAsia="PragmaticaBold-Reg" w:hAnsi="Times New Roman" w:cs="Times New Roman"/>
          <w:b/>
          <w:bCs/>
          <w:sz w:val="24"/>
          <w:szCs w:val="24"/>
          <w:lang w:val="en-US" w:eastAsia="ru-RU"/>
        </w:rPr>
        <w:t>IV</w:t>
      </w:r>
      <w:r w:rsidRPr="005D218F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 xml:space="preserve">. Домашнее задание: </w:t>
      </w:r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Подготовиться к тестовому опросу по содержанию повести и по страницам учебника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(стр.58-65)</w:t>
      </w:r>
    </w:p>
    <w:p w:rsidR="005D218F" w:rsidRPr="005D218F" w:rsidRDefault="005D218F" w:rsidP="005D218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Желаю успеха!</w:t>
      </w:r>
    </w:p>
    <w:p w:rsidR="005D218F" w:rsidRPr="005D218F" w:rsidRDefault="005D218F" w:rsidP="005D218F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Лист контроля</w:t>
      </w:r>
    </w:p>
    <w:p w:rsidR="005D218F" w:rsidRPr="005D218F" w:rsidRDefault="005D218F" w:rsidP="005D218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5D218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класс       ____________________________________________________________</w:t>
      </w:r>
    </w:p>
    <w:p w:rsidR="005D218F" w:rsidRPr="005D218F" w:rsidRDefault="005D218F" w:rsidP="005D218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ФИО учащегося</w:t>
      </w:r>
    </w:p>
    <w:p w:rsidR="005D218F" w:rsidRPr="005D218F" w:rsidRDefault="005D218F" w:rsidP="005D218F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</w:t>
      </w:r>
      <w:r w:rsidRPr="005D218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.05.2022    Литература</w:t>
      </w:r>
    </w:p>
    <w:p w:rsidR="005D218F" w:rsidRPr="005D218F" w:rsidRDefault="005D218F" w:rsidP="005D218F">
      <w:pPr>
        <w:tabs>
          <w:tab w:val="left" w:pos="3969"/>
        </w:tabs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</w:p>
    <w:p w:rsidR="005D218F" w:rsidRPr="005D218F" w:rsidRDefault="005D218F" w:rsidP="005D218F">
      <w:p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5D21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Оноре де Бальзак. Жизненный путь и творчество.</w:t>
      </w:r>
      <w:r w:rsidRPr="005D21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Автор «Человеческой комедии – знаток человеческой души и движущих сил общественного развития. Повесть «Гобсек»</w:t>
      </w:r>
    </w:p>
    <w:p w:rsidR="005D218F" w:rsidRPr="005D218F" w:rsidRDefault="005D218F" w:rsidP="005D218F">
      <w:pPr>
        <w:autoSpaceDE w:val="0"/>
        <w:autoSpaceDN w:val="0"/>
        <w:adjustRightInd w:val="0"/>
        <w:spacing w:after="0" w:line="240" w:lineRule="auto"/>
        <w:ind w:left="709" w:hanging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PragmaticaBold-Reg" w:hAnsi="Times New Roman" w:cs="Times New Roman"/>
          <w:bCs/>
          <w:i/>
          <w:sz w:val="24"/>
          <w:szCs w:val="24"/>
          <w:lang w:eastAsia="ru-RU"/>
        </w:rPr>
        <w:t xml:space="preserve"> Работайте самостоятельно, есть вопросы, ответы на которые сразу покажут: кто и у кого списал! </w:t>
      </w:r>
      <w:r w:rsidRPr="005D218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Если работаете в тетради, пишите сразу ответы, вопросы переписывать не надо.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PragmaticaBold-Reg" w:hAnsi="Times New Roman" w:cs="Times New Roman"/>
          <w:b/>
          <w:bCs/>
          <w:i/>
          <w:sz w:val="24"/>
          <w:szCs w:val="24"/>
          <w:lang w:eastAsia="ru-RU"/>
        </w:rPr>
        <w:t>Тестовый опрос. О. Бальзак. «Гобсек»</w:t>
      </w:r>
    </w:p>
    <w:p w:rsidR="005D218F" w:rsidRPr="005D218F" w:rsidRDefault="005D218F" w:rsidP="005D218F">
      <w:pPr>
        <w:spacing w:after="0" w:line="240" w:lineRule="auto"/>
        <w:ind w:left="-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                      </w:t>
      </w:r>
    </w:p>
    <w:tbl>
      <w:tblPr>
        <w:tblW w:w="0" w:type="auto"/>
        <w:tblInd w:w="20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425"/>
        <w:gridCol w:w="2684"/>
        <w:gridCol w:w="456"/>
        <w:gridCol w:w="1418"/>
      </w:tblGrid>
      <w:tr w:rsidR="005D218F" w:rsidRPr="005D218F" w:rsidTr="005D218F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  <w:tr w:rsidR="005D218F" w:rsidRPr="005D218F" w:rsidTr="005D218F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  <w:tr w:rsidR="005D218F" w:rsidRPr="005D218F" w:rsidTr="005D218F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  <w:tr w:rsidR="005D218F" w:rsidRPr="005D218F" w:rsidTr="005D218F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  <w:tr w:rsidR="005D218F" w:rsidRPr="005D218F" w:rsidTr="005D218F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  <w:tr w:rsidR="005D218F" w:rsidRPr="005D218F" w:rsidTr="005D218F"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2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D218F" w:rsidRPr="005D218F" w:rsidRDefault="005D218F" w:rsidP="005D218F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5D218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 </w:t>
            </w:r>
          </w:p>
        </w:tc>
      </w:tr>
    </w:tbl>
    <w:p w:rsidR="005D218F" w:rsidRPr="005D218F" w:rsidRDefault="005D218F" w:rsidP="005D218F">
      <w:pPr>
        <w:spacing w:after="0" w:line="240" w:lineRule="auto"/>
        <w:ind w:left="-567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D218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lastRenderedPageBreak/>
        <w:t> </w:t>
      </w:r>
    </w:p>
    <w:p w:rsidR="005D218F" w:rsidRPr="005D218F" w:rsidRDefault="005D218F" w:rsidP="005D218F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 xml:space="preserve"> </w:t>
      </w:r>
    </w:p>
    <w:p w:rsidR="007A4143" w:rsidRDefault="007A4143"/>
    <w:sectPr w:rsidR="007A41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ragmaticaBold-Reg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18F"/>
    <w:rsid w:val="005D218F"/>
    <w:rsid w:val="007A41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385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.academic.ru/dic.nsf/ruwiki/19218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ic.academic.ru/dic.nsf/ruwiki/454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_nHojGqYcGw" TargetMode="External"/><Relationship Id="rId5" Type="http://schemas.openxmlformats.org/officeDocument/2006/relationships/hyperlink" Target="https://www.youtube.com/watch?v=tnBd4vWTlP8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982</Words>
  <Characters>5601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2022-05-23T12:00:00Z</dcterms:created>
  <dcterms:modified xsi:type="dcterms:W3CDTF">2022-05-23T12:07:00Z</dcterms:modified>
</cp:coreProperties>
</file>