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1C28" w:rsidRDefault="00A71C28">
      <w:pPr>
        <w:rPr>
          <w:lang w:val="uk-UA"/>
        </w:rPr>
      </w:pPr>
    </w:p>
    <w:p w:rsidR="00FC42CE" w:rsidRPr="00FC42CE" w:rsidRDefault="00FC42CE" w:rsidP="00FC42C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FC42C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10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r w:rsidRPr="00FC42C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класс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Литература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Повторение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bookmarkStart w:id="0" w:name="_GoBack"/>
      <w:bookmarkEnd w:id="0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М.Е.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Салтыков-Щедрин</w:t>
      </w:r>
      <w:proofErr w:type="spellEnd"/>
    </w:p>
    <w:p w:rsidR="00FC42CE" w:rsidRPr="00FC42CE" w:rsidRDefault="00FC42CE" w:rsidP="00FC42C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FC42C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Тема: </w:t>
      </w:r>
      <w:r w:rsidRPr="00FC42C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М. Е. Салтыков-Щедрин. </w:t>
      </w:r>
      <w:proofErr w:type="gramStart"/>
      <w:r w:rsidRPr="00FC42C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«История одного города»: замысел, история создания, жанр, композиция, тема, идея произведения</w:t>
      </w:r>
      <w:proofErr w:type="gramEnd"/>
    </w:p>
    <w:p w:rsidR="00FC42CE" w:rsidRPr="00FC42CE" w:rsidRDefault="00FC42CE" w:rsidP="00FC42C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Цель</w:t>
      </w:r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: познакомиться с замыслом, историей создания повести «История одного города»; на основе наблюдения, исследования понять особенности жанровой природы, идейного содержания «Истории одного города».</w:t>
      </w:r>
    </w:p>
    <w:p w:rsidR="00FC42CE" w:rsidRPr="00FC42CE" w:rsidRDefault="00FC42CE" w:rsidP="00FC42CE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Ход урока</w:t>
      </w:r>
    </w:p>
    <w:p w:rsidR="00FC42CE" w:rsidRPr="00FC42CE" w:rsidRDefault="00FC42CE" w:rsidP="00FC42CE">
      <w:pPr>
        <w:spacing w:before="100" w:beforeAutospacing="1" w:after="0" w:line="240" w:lineRule="auto"/>
        <w:jc w:val="both"/>
        <w:outlineLvl w:val="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I. Мотивация.</w:t>
      </w:r>
    </w:p>
    <w:p w:rsidR="00FC42CE" w:rsidRPr="00FC42CE" w:rsidRDefault="00FC42CE" w:rsidP="00FC42C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 — «История одного города» — первое крупное художественное произведение Салтыкова-Щедрина, целиком напечатанное в «Отечественных записках» Н. А. Некрасова. </w:t>
      </w:r>
      <w:proofErr w:type="gramStart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После недолгой творческой паузы, расставшись, наконец, с многолетней казённой службой, Салтыков-Щедрин в 1868 г. вновь обращается к литературе, выступив одновременно и как писатель-сатирик, и как талантливый публицист, и как оригинальный литературный критик, стремящийся во всех жанрах своей писательской работы всесторонне раскрыть внутреннюю, органическую связь отдельных, частных явлений с общим широким процессом развития русской жизни.</w:t>
      </w:r>
      <w:proofErr w:type="gramEnd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Широкому философскому осмыслению судеб самодержавной России, судеб деспотической власти и тёмного, обездоленного народа, посвятил М. Е. Салтыков-Щедрин и свою «странную и поразительную книгу» о фантастическом </w:t>
      </w:r>
      <w:proofErr w:type="spellStart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Глупове</w:t>
      </w:r>
      <w:proofErr w:type="spellEnd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, выросшем то ли на «горах», то ли на какой-то «болотине» и едва не «затмившем» собой славы Древнего Рима.</w:t>
      </w:r>
      <w:proofErr w:type="gramEnd"/>
    </w:p>
    <w:p w:rsidR="00FC42CE" w:rsidRPr="00FC42CE" w:rsidRDefault="00FC42CE" w:rsidP="00FC42C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  - «История одного города» — сатира на государственный строй, рождающий Угрюм-Бурчеевых и </w:t>
      </w:r>
      <w:proofErr w:type="gramStart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Перехват-Залихватских</w:t>
      </w:r>
      <w:proofErr w:type="gramEnd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Это сатира, бичующая народную пассивность и долготерпение, призывающая к активному революционному действию. </w:t>
      </w:r>
    </w:p>
    <w:p w:rsidR="00FC42CE" w:rsidRPr="00FC42CE" w:rsidRDefault="00FC42CE" w:rsidP="00FC42C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  Основная цель нашего урока: п</w:t>
      </w:r>
      <w:r w:rsidRPr="00FC42C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ознакомиться с повестью М. Е. Салтыкова-Щедрина; вспомнить понятие «эзопов язык»; гротеск, гипербола; понять сатирический смысл «Истории одного города».</w:t>
      </w:r>
    </w:p>
    <w:p w:rsidR="00FC42CE" w:rsidRPr="00FC42CE" w:rsidRDefault="00FC42CE" w:rsidP="00FC42C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</w:t>
      </w:r>
      <w:r w:rsidRPr="00FC42C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I. Изучение нового материала.</w:t>
      </w:r>
    </w:p>
    <w:p w:rsidR="00FC42CE" w:rsidRPr="00FC42CE" w:rsidRDefault="00FC42CE" w:rsidP="00FC42C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b/>
          <w:bCs/>
          <w:i/>
          <w:iCs/>
          <w:color w:val="161616"/>
          <w:sz w:val="24"/>
          <w:szCs w:val="24"/>
          <w:lang w:eastAsia="ru-RU"/>
        </w:rPr>
        <w:t>     1. Объяснение учителя</w:t>
      </w:r>
    </w:p>
    <w:p w:rsidR="00FC42CE" w:rsidRPr="00FC42CE" w:rsidRDefault="00FC42CE" w:rsidP="00FC42C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      - Образ города </w:t>
      </w:r>
      <w:proofErr w:type="spellStart"/>
      <w:r w:rsidRPr="00FC42C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Глупова</w:t>
      </w:r>
      <w:proofErr w:type="spellEnd"/>
      <w:r w:rsidRPr="00FC42C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 как воплощения самодержавно-помещичьего строя возник у писателя ещё в очерках начала 60-х гг., когда освободительная борьба русского народа переживала подъём. «Наши </w:t>
      </w:r>
      <w:proofErr w:type="spellStart"/>
      <w:r w:rsidRPr="00FC42C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глуповские</w:t>
      </w:r>
      <w:proofErr w:type="spellEnd"/>
      <w:r w:rsidRPr="00FC42C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 дела», «</w:t>
      </w:r>
      <w:proofErr w:type="spellStart"/>
      <w:r w:rsidRPr="00FC42C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Глупов</w:t>
      </w:r>
      <w:proofErr w:type="spellEnd"/>
      <w:r w:rsidRPr="00FC42C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 и </w:t>
      </w:r>
      <w:proofErr w:type="spellStart"/>
      <w:r w:rsidRPr="00FC42C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глуповцы</w:t>
      </w:r>
      <w:proofErr w:type="spellEnd"/>
      <w:r w:rsidRPr="00FC42C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», «</w:t>
      </w:r>
      <w:proofErr w:type="spellStart"/>
      <w:r w:rsidRPr="00FC42C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Глуповское</w:t>
      </w:r>
      <w:proofErr w:type="spellEnd"/>
      <w:r w:rsidRPr="00FC42C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 </w:t>
      </w:r>
      <w:proofErr w:type="gramStart"/>
      <w:r w:rsidRPr="00FC42C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распутство</w:t>
      </w:r>
      <w:proofErr w:type="gramEnd"/>
      <w:r w:rsidRPr="00FC42C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», «Клевета» и другие очерки показывали неизбежное падение </w:t>
      </w:r>
      <w:proofErr w:type="spellStart"/>
      <w:r w:rsidRPr="00FC42C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Глупова</w:t>
      </w:r>
      <w:proofErr w:type="spellEnd"/>
      <w:r w:rsidRPr="00FC42C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 и победу городов </w:t>
      </w:r>
      <w:proofErr w:type="spellStart"/>
      <w:r w:rsidRPr="00FC42C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Буянова</w:t>
      </w:r>
      <w:proofErr w:type="spellEnd"/>
      <w:r w:rsidRPr="00FC42C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 и Умнова, которым принадлежало будущее.</w:t>
      </w:r>
    </w:p>
    <w:p w:rsidR="00FC42CE" w:rsidRPr="00FC42CE" w:rsidRDefault="00FC42CE" w:rsidP="00FC42C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        На время оставив работу над циклом «Помпадуры и помпадурши», Салтыков загорелся идеей создания повести «История одного города», тематически родственной «Помпадурам и помпадуршам».</w:t>
      </w:r>
    </w:p>
    <w:p w:rsidR="00FC42CE" w:rsidRPr="00FC42CE" w:rsidRDefault="00FC42CE" w:rsidP="00FC42C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        В 1868 г. Салтыков оставляет государственную службу, разочаровавшись в её назначении и поняв свою неспособность что-либо изменить в жизни народа. Накопленные </w:t>
      </w:r>
      <w:r w:rsidRPr="00FC42C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lastRenderedPageBreak/>
        <w:t>впечатления нашли отражение в ярком, необычном и смелом произведении, резко отличающемся от ряда созданных в эти годы творений русских писателей, да и самого Салтыкова-Щедрина.</w:t>
      </w:r>
    </w:p>
    <w:p w:rsidR="00FC42CE" w:rsidRPr="00FC42CE" w:rsidRDefault="00FC42CE" w:rsidP="00FC42C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        «История одного города» (1869–1870) — самое резкое в </w:t>
      </w:r>
      <w:proofErr w:type="spellStart"/>
      <w:r w:rsidRPr="00FC42C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щедринском</w:t>
      </w:r>
      <w:proofErr w:type="spellEnd"/>
      <w:r w:rsidRPr="00FC42C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 творчестве и во всей русской литературе нападение на монархию. Если в «Губернских очерках» Салтыков-Щедрин бичевал провинциальных губернских чиновников и бюрократов, то теперь он добрался до правительственных верхов. </w:t>
      </w:r>
      <w:proofErr w:type="gramStart"/>
      <w:r w:rsidRPr="00FC42C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Открыто выступать против них было</w:t>
      </w:r>
      <w:proofErr w:type="gramEnd"/>
      <w:r w:rsidRPr="00FC42C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 не только опасно, но и невозможно. Поэтому сатирик прибегнул к сложной художественной маскировке. Своё произведение он выдал за найденные в архиве тетради летописцев, будто бы живших в XVIII в., а себе отвёл лишь скромную роль «издателя» их записок; царей и царских министров представил в образах градоначальников, а установленный ими государственный режим — в образе города </w:t>
      </w:r>
      <w:proofErr w:type="spellStart"/>
      <w:r w:rsidRPr="00FC42C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Глупова</w:t>
      </w:r>
      <w:proofErr w:type="spellEnd"/>
      <w:r w:rsidRPr="00FC42C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. Все эти фантастические образы и остроумные выдумки потребовались сатирику, конечно, только для того, чтобы издевательски высмеять царское правительство своего времени.</w:t>
      </w:r>
    </w:p>
    <w:p w:rsidR="00FC42CE" w:rsidRPr="00FC42CE" w:rsidRDefault="00FC42CE" w:rsidP="00FC42C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       «История одного города» — социально-политическая сатира на современное Салтыкову-Щедрину государство: «Мне нет никакого дела до истории, и я имею в виду лишь настоящее»; «я совсем не историю предаю осмеянию, а известный порядок вещей». Понять идею «Истории одного города» невозможно без проникновения в её художественную сущность, без глубокого осмысления её своеобразия и неповторимости. Произведение написано в форме повествования летописца-архивариуса о прошлом города </w:t>
      </w:r>
      <w:proofErr w:type="spellStart"/>
      <w:r w:rsidRPr="00FC42C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Глупова</w:t>
      </w:r>
      <w:proofErr w:type="spellEnd"/>
      <w:r w:rsidRPr="00FC42C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, но исторические рамки ограничены — с 1731 по 1826 гг.</w:t>
      </w:r>
    </w:p>
    <w:p w:rsidR="00FC42CE" w:rsidRPr="00FC42CE" w:rsidRDefault="00FC42CE" w:rsidP="00FC42C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        Салтыков-Щедрин не следовал исторической канве развития России, но некоторые события, а также лица, исторически узнаваемые, оказали влияние на сюжет романа и своеобразие художественных образов. Рассказывая якобы о прошедших временах, </w:t>
      </w:r>
      <w:proofErr w:type="gramStart"/>
      <w:r w:rsidRPr="00FC42C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писатель</w:t>
      </w:r>
      <w:proofErr w:type="gramEnd"/>
      <w:r w:rsidRPr="00FC42C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 тем не менее говорил о проблемах современного ему общества, о том, что волновало его как художника и гражданина своей страны.</w:t>
      </w:r>
    </w:p>
    <w:p w:rsidR="00FC42CE" w:rsidRPr="00FC42CE" w:rsidRDefault="00FC42CE" w:rsidP="00FC42C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        К истории писатель-сатирик обратился для того, чтобы сгладить неизбежные столкновения с царской цензурой, а также для того, чтобы показать исторически сложившуюся политику монархического деспотизма, которая долгие годы оставалась неизменной.</w:t>
      </w:r>
    </w:p>
    <w:p w:rsidR="00FC42CE" w:rsidRPr="00FC42CE" w:rsidRDefault="00FC42CE" w:rsidP="00FC42C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        Подойдя к изложению изобретательно, Салтыков-Щедрин сумел соединить сюжеты и мотивы легенд, сказок, других фольклорных произведений и просто, доступно донести до читателя антимонархические идеи в картинах народного быта и повседневных заботах россиян.</w:t>
      </w:r>
    </w:p>
    <w:p w:rsidR="00FC42CE" w:rsidRPr="00FC42CE" w:rsidRDefault="00FC42CE" w:rsidP="00FC42C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       Открывает повесть глава «Обращение к читателю», стилизованная под старинный слог, </w:t>
      </w:r>
      <w:proofErr w:type="gramStart"/>
      <w:r w:rsidRPr="00FC42C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в</w:t>
      </w:r>
      <w:proofErr w:type="gramEnd"/>
      <w:r w:rsidRPr="00FC42C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 </w:t>
      </w:r>
      <w:proofErr w:type="gramStart"/>
      <w:r w:rsidRPr="00FC42C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которой</w:t>
      </w:r>
      <w:proofErr w:type="gramEnd"/>
      <w:r w:rsidRPr="00FC42C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 писатель знакомит читателей со своей целью: «изобразить преемственно градоначальников, в город </w:t>
      </w:r>
      <w:proofErr w:type="spellStart"/>
      <w:r w:rsidRPr="00FC42C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Глупов</w:t>
      </w:r>
      <w:proofErr w:type="spellEnd"/>
      <w:r w:rsidRPr="00FC42C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 от российского правительства в разное время поставленных». Глава «О </w:t>
      </w:r>
      <w:proofErr w:type="spellStart"/>
      <w:r w:rsidRPr="00FC42C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корени</w:t>
      </w:r>
      <w:proofErr w:type="spellEnd"/>
      <w:r w:rsidRPr="00FC42C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 происхождения </w:t>
      </w:r>
      <w:proofErr w:type="spellStart"/>
      <w:r w:rsidRPr="00FC42C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глуповцев</w:t>
      </w:r>
      <w:proofErr w:type="spellEnd"/>
      <w:r w:rsidRPr="00FC42C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» написана как пересказ летописи. Начало — подражание «Слову о полку Игореве», перечисление известных историков XIX в., имеющих прямо противоположные взгляды на исторический процесс (Н. И. Костомаров и С. М. Соловьёв). Доисторические времена </w:t>
      </w:r>
      <w:proofErr w:type="spellStart"/>
      <w:r w:rsidRPr="00FC42C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Глупова</w:t>
      </w:r>
      <w:proofErr w:type="spellEnd"/>
      <w:r w:rsidRPr="00FC42C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 кажутся </w:t>
      </w:r>
      <w:proofErr w:type="gramStart"/>
      <w:r w:rsidRPr="00FC42C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нелепыми</w:t>
      </w:r>
      <w:proofErr w:type="gramEnd"/>
      <w:r w:rsidRPr="00FC42C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 и нереальными, так как поступки народов, живших в давние времена, далеки от</w:t>
      </w:r>
    </w:p>
    <w:p w:rsidR="00FC42CE" w:rsidRPr="00FC42CE" w:rsidRDefault="00FC42CE" w:rsidP="00FC42C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осознанных деяний. Хотя взаимоотношения народов в повести Салтыкова-Щедрина — это не только пародия на историческую легенду, но и сатира на идеи: «великодержавную» и народническую.</w:t>
      </w:r>
    </w:p>
    <w:p w:rsidR="00FC42CE" w:rsidRPr="00FC42CE" w:rsidRDefault="00FC42CE" w:rsidP="00FC42C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lastRenderedPageBreak/>
        <w:t>        Основной идейный замысел Салтыкова, воплощённый в картинах и образах «Истории одного города», заключался в стремлении просветить народ, помочь ему освободиться от рабской психологии, порождённой веками гнёта и бесправия, разбудить его гражданское самосознание для коллективной борьбы за свои права.</w:t>
      </w:r>
      <w:r w:rsidRPr="00FC42CE">
        <w:rPr>
          <w:rFonts w:ascii="Times New Roman" w:eastAsia="Times New Roman" w:hAnsi="Times New Roman" w:cs="Times New Roman"/>
          <w:b/>
          <w:bCs/>
          <w:i/>
          <w:iCs/>
          <w:color w:val="161616"/>
          <w:sz w:val="24"/>
          <w:szCs w:val="24"/>
          <w:lang w:eastAsia="ru-RU"/>
        </w:rPr>
        <w:t xml:space="preserve">      </w:t>
      </w:r>
    </w:p>
    <w:p w:rsidR="00FC42CE" w:rsidRPr="00FC42CE" w:rsidRDefault="00FC42CE" w:rsidP="00FC42C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b/>
          <w:bCs/>
          <w:i/>
          <w:iCs/>
          <w:color w:val="161616"/>
          <w:sz w:val="24"/>
          <w:szCs w:val="24"/>
          <w:lang w:eastAsia="ru-RU"/>
        </w:rPr>
        <w:t> </w:t>
      </w:r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 </w:t>
      </w:r>
      <w:r w:rsidRPr="00FC42CE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2. Обобщим прочитанное: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E5B8B7" w:themeFill="accent2" w:themeFillTint="66"/>
        <w:tblLook w:val="04A0" w:firstRow="1" w:lastRow="0" w:firstColumn="1" w:lastColumn="0" w:noHBand="0" w:noVBand="1"/>
      </w:tblPr>
      <w:tblGrid>
        <w:gridCol w:w="9571"/>
      </w:tblGrid>
      <w:tr w:rsidR="00FC42CE" w:rsidRPr="00FC42CE" w:rsidTr="00FC42C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B8B7" w:themeFill="accent2" w:themeFillTint="66"/>
            <w:hideMark/>
          </w:tcPr>
          <w:p w:rsidR="00FC42CE" w:rsidRPr="00FC42CE" w:rsidRDefault="00FC42CE" w:rsidP="00FC42CE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C42C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      </w:t>
            </w:r>
            <w:r w:rsidRPr="00FC42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Год написания</w:t>
            </w:r>
            <w:r w:rsidRPr="00FC42C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–1870 г.</w:t>
            </w:r>
          </w:p>
          <w:p w:rsidR="00FC42CE" w:rsidRPr="00FC42CE" w:rsidRDefault="00FC42CE" w:rsidP="00FC42CE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C42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История создания</w:t>
            </w:r>
            <w:r w:rsidRPr="00FC42C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– Писатель давно вынашивал идею написать роман о самодержавии. Работа над произведением велась с перерывами, поскольку Салтыков-Щедрин одновременно писал сразу несколько книг.</w:t>
            </w:r>
          </w:p>
          <w:p w:rsidR="00FC42CE" w:rsidRPr="00FC42CE" w:rsidRDefault="00FC42CE" w:rsidP="00FC42CE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C42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Тема </w:t>
            </w:r>
            <w:r w:rsidRPr="00FC42C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– Обличение пороков социальной и политической сферы в жизни России, а также раскрытие особенностей взаимоотношения народа и власти при самодержавии.</w:t>
            </w:r>
          </w:p>
          <w:p w:rsidR="00FC42CE" w:rsidRPr="00FC42CE" w:rsidRDefault="00FC42CE" w:rsidP="00FC42CE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C42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Основная мысль</w:t>
            </w:r>
            <w:r w:rsidRPr="00FC42C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- Бессознательное поклонение народа самодержавной власти и нежелание брать на себя ответственность за происходящее в стране являются нерушимой преградой на пути к благосостоянию державы.</w:t>
            </w:r>
          </w:p>
          <w:p w:rsidR="00FC42CE" w:rsidRPr="00FC42CE" w:rsidRDefault="00FC42CE" w:rsidP="00FC42CE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C42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Композиция</w:t>
            </w:r>
            <w:r w:rsidRPr="00FC42C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– Роман состоит из 16 глав. Особенность заключается в том, что все они написаны якобы разными авторами, и только первая и последняя – самим издателем. Согласно версии писателя, «История одного города» – это лишь издание тетради «</w:t>
            </w:r>
            <w:proofErr w:type="spellStart"/>
            <w:r w:rsidRPr="00FC42C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Глуповского</w:t>
            </w:r>
            <w:proofErr w:type="spellEnd"/>
            <w:r w:rsidRPr="00FC42C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летописца», случайно найденной в городском архиве.</w:t>
            </w:r>
          </w:p>
          <w:p w:rsidR="00FC42CE" w:rsidRPr="00FC42CE" w:rsidRDefault="00FC42CE" w:rsidP="00FC42CE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C42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Направление </w:t>
            </w:r>
            <w:r w:rsidRPr="00FC42C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– Реализм.</w:t>
            </w:r>
          </w:p>
          <w:p w:rsidR="00FC42CE" w:rsidRPr="00FC42CE" w:rsidRDefault="00FC42CE" w:rsidP="00FC42CE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C42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Сатирические приёмы раскрытия темы и идеи</w:t>
            </w:r>
            <w:r w:rsidRPr="00FC42C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- ирония, гротеск, эзопов язык, аллегория.</w:t>
            </w:r>
          </w:p>
        </w:tc>
      </w:tr>
    </w:tbl>
    <w:p w:rsidR="00FC42CE" w:rsidRPr="00FC42CE" w:rsidRDefault="00FC42CE" w:rsidP="00FC42C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III</w:t>
      </w:r>
      <w:r w:rsidRPr="00FC42C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 Подведение итогов</w:t>
      </w:r>
    </w:p>
    <w:p w:rsidR="00FC42CE" w:rsidRPr="00FC42CE" w:rsidRDefault="00FC42CE" w:rsidP="00FC42C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      - </w:t>
      </w:r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Подведи итог </w:t>
      </w:r>
      <w:proofErr w:type="gramStart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изученному</w:t>
      </w:r>
      <w:proofErr w:type="gramEnd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пройди тест по повести </w:t>
      </w:r>
      <w:proofErr w:type="spellStart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М.Е.Салтыкова</w:t>
      </w:r>
      <w:proofErr w:type="spellEnd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-Щедрина. Ответы занеси в таблицу в Листе контроля.</w:t>
      </w:r>
    </w:p>
    <w:p w:rsidR="00FC42CE" w:rsidRPr="00FC42CE" w:rsidRDefault="00FC42CE" w:rsidP="00FC42CE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Тестовый опрос по повести М.Е. Салтыкова – Щедрина</w:t>
      </w:r>
    </w:p>
    <w:p w:rsidR="00FC42CE" w:rsidRPr="00FC42CE" w:rsidRDefault="00FC42CE" w:rsidP="00FC42CE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«История одного города»</w:t>
      </w:r>
    </w:p>
    <w:p w:rsidR="00FC42CE" w:rsidRPr="00FC42CE" w:rsidRDefault="00FC42CE" w:rsidP="00FC42CE">
      <w:pPr>
        <w:spacing w:after="0" w:line="240" w:lineRule="auto"/>
        <w:ind w:left="-142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</w:t>
      </w:r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1. В каком году было издано произведение Салтыкова-Щедрина «История одного города»?</w:t>
      </w:r>
    </w:p>
    <w:p w:rsidR="00FC42CE" w:rsidRPr="00FC42CE" w:rsidRDefault="00FC42CE" w:rsidP="00FC42CE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 А) 1864;    Б) 1872;     В) 1870;    Г) 1875</w:t>
      </w:r>
    </w:p>
    <w:p w:rsidR="00FC42CE" w:rsidRPr="00FC42CE" w:rsidRDefault="00FC42CE" w:rsidP="00FC42C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2. В каком литературном жанре написано произведение «История одного города»?</w:t>
      </w:r>
    </w:p>
    <w:p w:rsidR="00FC42CE" w:rsidRPr="00FC42CE" w:rsidRDefault="00FC42CE" w:rsidP="00FC42CE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 А) Автобиографическая повесть;    Б) Сатирическая повесть;</w:t>
      </w:r>
    </w:p>
    <w:p w:rsidR="00FC42CE" w:rsidRPr="00FC42CE" w:rsidRDefault="00FC42CE" w:rsidP="00FC42CE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 В) Историческая повесть;</w:t>
      </w:r>
    </w:p>
    <w:p w:rsidR="00FC42CE" w:rsidRPr="00FC42CE" w:rsidRDefault="00FC42CE" w:rsidP="00FC42C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 3. Какие литературные приемы использовал Салтыков-Щедрин при написании «Истории одного города»?</w:t>
      </w:r>
    </w:p>
    <w:p w:rsidR="00FC42CE" w:rsidRPr="00FC42CE" w:rsidRDefault="00FC42CE" w:rsidP="00FC42CE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 А) Антитезы, метафоры, цитаты;    Б) Литературная маска, пейзаж;</w:t>
      </w:r>
    </w:p>
    <w:p w:rsidR="00FC42CE" w:rsidRPr="00FC42CE" w:rsidRDefault="00FC42CE" w:rsidP="00FC42CE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 В) Поток сознания, использование диалектной лексики.</w:t>
      </w:r>
    </w:p>
    <w:p w:rsidR="00FC42CE" w:rsidRPr="00FC42CE" w:rsidRDefault="00FC42CE" w:rsidP="00FC42CE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 Г) Ирония, гротеск, эзопов язык, аллегория</w:t>
      </w:r>
    </w:p>
    <w:p w:rsidR="00FC42CE" w:rsidRPr="00FC42CE" w:rsidRDefault="00FC42CE" w:rsidP="00FC42C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 4. В каком городе происходят описанные в произведении события?</w:t>
      </w:r>
    </w:p>
    <w:p w:rsidR="00FC42CE" w:rsidRPr="00FC42CE" w:rsidRDefault="00FC42CE" w:rsidP="00FC42CE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А) </w:t>
      </w:r>
      <w:proofErr w:type="gramStart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Дурове</w:t>
      </w:r>
      <w:proofErr w:type="gramEnd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;     Б) </w:t>
      </w:r>
      <w:proofErr w:type="spellStart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Глупове</w:t>
      </w:r>
      <w:proofErr w:type="spellEnd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;    В) </w:t>
      </w:r>
      <w:proofErr w:type="spellStart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Болванове</w:t>
      </w:r>
      <w:proofErr w:type="spellEnd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;    Г) Умнове.</w:t>
      </w:r>
    </w:p>
    <w:p w:rsidR="00FC42CE" w:rsidRPr="00FC42CE" w:rsidRDefault="00FC42CE" w:rsidP="00FC42C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5. Как в повести изображен народ города?</w:t>
      </w:r>
    </w:p>
    <w:p w:rsidR="00FC42CE" w:rsidRPr="00FC42CE" w:rsidRDefault="00FC42CE" w:rsidP="00FC42CE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 А) Через отдельных представителей различных занятий и профессий;</w:t>
      </w:r>
    </w:p>
    <w:p w:rsidR="00FC42CE" w:rsidRPr="00FC42CE" w:rsidRDefault="00FC42CE" w:rsidP="00FC42CE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 Б) Как безликая масса, способная на бунт только в крайнем случае.</w:t>
      </w:r>
    </w:p>
    <w:p w:rsidR="00FC42CE" w:rsidRPr="00FC42CE" w:rsidRDefault="00FC42CE" w:rsidP="00FC42CE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 В) Как множество, где каждый сам за себя;</w:t>
      </w:r>
    </w:p>
    <w:p w:rsidR="00FC42CE" w:rsidRPr="00FC42CE" w:rsidRDefault="00FC42CE" w:rsidP="00FC42CE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 Г) Как единое целое, умеющее постоять за себя;</w:t>
      </w:r>
    </w:p>
    <w:p w:rsidR="00FC42CE" w:rsidRPr="00FC42CE" w:rsidRDefault="00FC42CE" w:rsidP="00FC42C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6. С чего начинается летопись города </w:t>
      </w:r>
      <w:proofErr w:type="spellStart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Глупова</w:t>
      </w:r>
      <w:proofErr w:type="spellEnd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?</w:t>
      </w:r>
    </w:p>
    <w:p w:rsidR="00FC42CE" w:rsidRPr="00FC42CE" w:rsidRDefault="00FC42CE" w:rsidP="00FC42CE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 А) С оды городу, написанной неизвестным поэтом.</w:t>
      </w:r>
    </w:p>
    <w:p w:rsidR="00FC42CE" w:rsidRPr="00FC42CE" w:rsidRDefault="00FC42CE" w:rsidP="00FC42CE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 Б) С описания событий, происходивших в доисторические времена;</w:t>
      </w:r>
    </w:p>
    <w:p w:rsidR="00FC42CE" w:rsidRPr="00FC42CE" w:rsidRDefault="00FC42CE" w:rsidP="00FC42CE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 В) С перечисления того, чем прославился город за время существования;</w:t>
      </w:r>
    </w:p>
    <w:p w:rsidR="00FC42CE" w:rsidRPr="00FC42CE" w:rsidRDefault="00FC42CE" w:rsidP="00FC42CE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 Г) С описания событий 1731 года;</w:t>
      </w:r>
    </w:p>
    <w:p w:rsidR="00FC42CE" w:rsidRPr="00FC42CE" w:rsidRDefault="00FC42CE" w:rsidP="00FC42C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 7. Какое племя со временем было переименовано в «</w:t>
      </w:r>
      <w:proofErr w:type="spellStart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глуповцев</w:t>
      </w:r>
      <w:proofErr w:type="spellEnd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и основало город </w:t>
      </w:r>
      <w:proofErr w:type="spellStart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Глупов</w:t>
      </w:r>
      <w:proofErr w:type="spellEnd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?</w:t>
      </w:r>
    </w:p>
    <w:p w:rsidR="00FC42CE" w:rsidRPr="00FC42CE" w:rsidRDefault="00FC42CE" w:rsidP="00FC42CE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А) </w:t>
      </w:r>
      <w:proofErr w:type="spellStart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Моржееды</w:t>
      </w:r>
      <w:proofErr w:type="spellEnd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;    Б) </w:t>
      </w:r>
      <w:proofErr w:type="spellStart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Головоеды</w:t>
      </w:r>
      <w:proofErr w:type="spellEnd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;    В) Лягушечники.    Г) </w:t>
      </w:r>
      <w:proofErr w:type="gramStart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Головотяпы</w:t>
      </w:r>
      <w:proofErr w:type="gramEnd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FC42CE" w:rsidRPr="00FC42CE" w:rsidRDefault="00FC42CE" w:rsidP="00FC42C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8. С какого момента в </w:t>
      </w:r>
      <w:proofErr w:type="spellStart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Глупове</w:t>
      </w:r>
      <w:proofErr w:type="spellEnd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начался отсчет «исторического времени»?</w:t>
      </w:r>
    </w:p>
    <w:p w:rsidR="00FC42CE" w:rsidRPr="00FC42CE" w:rsidRDefault="00FC42CE" w:rsidP="00FC42CE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А) С момента появления в </w:t>
      </w:r>
      <w:proofErr w:type="spellStart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Глупове</w:t>
      </w:r>
      <w:proofErr w:type="spellEnd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первого градоначальника;</w:t>
      </w:r>
    </w:p>
    <w:p w:rsidR="00FC42CE" w:rsidRPr="00FC42CE" w:rsidRDefault="00FC42CE" w:rsidP="00FC42CE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 Б) Когда недовольный правителями князь приехал в город с криком «Запорю!»;</w:t>
      </w:r>
    </w:p>
    <w:p w:rsidR="00FC42CE" w:rsidRPr="00FC42CE" w:rsidRDefault="00FC42CE" w:rsidP="00FC42CE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В) С момента, когда летописцы </w:t>
      </w:r>
      <w:proofErr w:type="spellStart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Глупова</w:t>
      </w:r>
      <w:proofErr w:type="spellEnd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решили, что нужно создать историю города;</w:t>
      </w:r>
    </w:p>
    <w:p w:rsidR="00FC42CE" w:rsidRPr="00FC42CE" w:rsidRDefault="00FC42CE" w:rsidP="00FC42CE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 Г) Когда князь разогнал всех правителей в городе и сам назначил градоначальника.</w:t>
      </w:r>
    </w:p>
    <w:p w:rsidR="00FC42CE" w:rsidRPr="00FC42CE" w:rsidRDefault="00FC42CE" w:rsidP="00FC42C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9. Какие две фразы говорил </w:t>
      </w:r>
      <w:proofErr w:type="gramStart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Брудастый</w:t>
      </w:r>
      <w:proofErr w:type="gramEnd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?</w:t>
      </w:r>
    </w:p>
    <w:p w:rsidR="00FC42CE" w:rsidRPr="00FC42CE" w:rsidRDefault="00FC42CE" w:rsidP="00FC42CE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 А) «Выпороть!» и «Вон!»;     Б) «Накажу!» и «Выгоню!».</w:t>
      </w:r>
    </w:p>
    <w:p w:rsidR="00FC42CE" w:rsidRPr="00FC42CE" w:rsidRDefault="00FC42CE" w:rsidP="00FC42CE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 В) «Не потерплю!» и «Разорю!»;     Г) «Казню!» и «Помилую!»;</w:t>
      </w:r>
    </w:p>
    <w:p w:rsidR="00FC42CE" w:rsidRPr="00FC42CE" w:rsidRDefault="00FC42CE" w:rsidP="00FC42C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10. При каком из градоначальников в городе начали заниматься </w:t>
      </w:r>
      <w:proofErr w:type="spellStart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медо</w:t>
      </w:r>
      <w:proofErr w:type="spellEnd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- и пивоварением, было приказано употреблять в пищу горчицу и лавровый лист?</w:t>
      </w:r>
    </w:p>
    <w:p w:rsidR="00FC42CE" w:rsidRPr="00FC42CE" w:rsidRDefault="00FC42CE" w:rsidP="00FC42CE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А) </w:t>
      </w:r>
      <w:proofErr w:type="spellStart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Бородавкине</w:t>
      </w:r>
      <w:proofErr w:type="spellEnd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;    Б) Фердыщенко;    В) </w:t>
      </w:r>
      <w:proofErr w:type="spellStart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Двоекурове</w:t>
      </w:r>
      <w:proofErr w:type="spellEnd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;    Г) Брудастом.</w:t>
      </w:r>
    </w:p>
    <w:p w:rsidR="00FC42CE" w:rsidRPr="00FC42CE" w:rsidRDefault="00FC42CE" w:rsidP="00FC42C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11. Кто из градоначальников положил начало «золотого века </w:t>
      </w:r>
      <w:proofErr w:type="spellStart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Глупова</w:t>
      </w:r>
      <w:proofErr w:type="spellEnd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»?</w:t>
      </w:r>
    </w:p>
    <w:p w:rsidR="00FC42CE" w:rsidRPr="00FC42CE" w:rsidRDefault="00FC42CE" w:rsidP="00FC42CE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А) Фердыщенко;    Б) </w:t>
      </w:r>
      <w:proofErr w:type="spellStart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Двоекуров</w:t>
      </w:r>
      <w:proofErr w:type="spellEnd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;    В) </w:t>
      </w:r>
      <w:proofErr w:type="gramStart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Негодяев</w:t>
      </w:r>
      <w:proofErr w:type="gramEnd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;    Г) </w:t>
      </w:r>
      <w:proofErr w:type="spellStart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Бородавкин</w:t>
      </w:r>
      <w:proofErr w:type="spellEnd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FC42CE" w:rsidRPr="00FC42CE" w:rsidRDefault="00FC42CE" w:rsidP="00FC42C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12. Какой войны за «просвещение» не было в городе </w:t>
      </w:r>
      <w:proofErr w:type="spellStart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Глупове</w:t>
      </w:r>
      <w:proofErr w:type="spellEnd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?</w:t>
      </w:r>
    </w:p>
    <w:p w:rsidR="00FC42CE" w:rsidRPr="00FC42CE" w:rsidRDefault="00FC42CE" w:rsidP="00FC42CE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Войны против установления в центре города статуи </w:t>
      </w:r>
      <w:proofErr w:type="spellStart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Двоекурова</w:t>
      </w:r>
      <w:proofErr w:type="spellEnd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FC42CE" w:rsidRPr="00FC42CE" w:rsidRDefault="00FC42CE" w:rsidP="00FC42CE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Б) Войны за разъяснение жителям города пользы каменных фундаментов домов;</w:t>
      </w:r>
    </w:p>
    <w:p w:rsidR="00FC42CE" w:rsidRPr="00FC42CE" w:rsidRDefault="00FC42CE" w:rsidP="00FC42CE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В) Войны из-за отказа жителей выращивать персидскую ромашку;</w:t>
      </w:r>
    </w:p>
    <w:p w:rsidR="00FC42CE" w:rsidRPr="00FC42CE" w:rsidRDefault="00FC42CE" w:rsidP="00FC42CE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Г) Войны против учреждения академии в городе.</w:t>
      </w:r>
    </w:p>
    <w:p w:rsidR="00FC42CE" w:rsidRPr="00FC42CE" w:rsidRDefault="00FC42CE" w:rsidP="00FC42C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13. Кем из градоначальников были написаны законы: «Всякий человек да имеет сердце сокрушенно», «Всяка душа да трепещет» и «Всякий сверчок да познает соответствующий званию его шесток»?</w:t>
      </w:r>
    </w:p>
    <w:p w:rsidR="00FC42CE" w:rsidRPr="00FC42CE" w:rsidRDefault="00FC42CE" w:rsidP="00FC42CE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 А) Беневоленским;    Б)  </w:t>
      </w:r>
      <w:proofErr w:type="spellStart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Микеладзе</w:t>
      </w:r>
      <w:proofErr w:type="spellEnd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;    В) </w:t>
      </w:r>
      <w:proofErr w:type="spellStart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Бородавкиным</w:t>
      </w:r>
      <w:proofErr w:type="spellEnd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;    Г) Брудастым.</w:t>
      </w:r>
    </w:p>
    <w:p w:rsidR="00FC42CE" w:rsidRPr="00FC42CE" w:rsidRDefault="00FC42CE" w:rsidP="00FC42C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14. Чью голову съел предводитель дворянства, потому что она пахла трюфелями?</w:t>
      </w:r>
    </w:p>
    <w:p w:rsidR="00FC42CE" w:rsidRPr="00FC42CE" w:rsidRDefault="00FC42CE" w:rsidP="00FC42CE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</w:t>
      </w:r>
      <w:proofErr w:type="spellStart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Микеладзе</w:t>
      </w:r>
      <w:proofErr w:type="spellEnd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;    Б) </w:t>
      </w:r>
      <w:proofErr w:type="spellStart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Негодяева</w:t>
      </w:r>
      <w:proofErr w:type="spellEnd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;    В) Иванова;    Г) Прыща.</w:t>
      </w:r>
    </w:p>
    <w:p w:rsidR="00FC42CE" w:rsidRPr="00FC42CE" w:rsidRDefault="00FC42CE" w:rsidP="00FC42C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15. Кто из градоначальников поставил для себя цель сделать из </w:t>
      </w:r>
      <w:proofErr w:type="spellStart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Глупова</w:t>
      </w:r>
      <w:proofErr w:type="spellEnd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город </w:t>
      </w:r>
      <w:proofErr w:type="spellStart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Непреклонск</w:t>
      </w:r>
      <w:proofErr w:type="spellEnd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, «вечно-</w:t>
      </w:r>
      <w:proofErr w:type="spellStart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достойныя</w:t>
      </w:r>
      <w:proofErr w:type="spellEnd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памяти великого князя Святослава Игоревича»?</w:t>
      </w:r>
    </w:p>
    <w:p w:rsidR="00FC42CE" w:rsidRPr="00FC42CE" w:rsidRDefault="00FC42CE" w:rsidP="00FC42CE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А) </w:t>
      </w:r>
      <w:proofErr w:type="gramStart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Негодяев</w:t>
      </w:r>
      <w:proofErr w:type="gramEnd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;    Б) Угрюм-Бурчеев;    В) </w:t>
      </w:r>
      <w:proofErr w:type="spellStart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Грустилов</w:t>
      </w:r>
      <w:proofErr w:type="spellEnd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;    Г) Виконт де </w:t>
      </w:r>
      <w:proofErr w:type="spellStart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Шарио</w:t>
      </w:r>
      <w:proofErr w:type="spellEnd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FC42CE" w:rsidRPr="00FC42CE" w:rsidRDefault="00FC42CE" w:rsidP="00FC42C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16. Чем заканчивается летопись города </w:t>
      </w:r>
      <w:proofErr w:type="spellStart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Глупова</w:t>
      </w:r>
      <w:proofErr w:type="spellEnd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?</w:t>
      </w:r>
    </w:p>
    <w:p w:rsidR="00FC42CE" w:rsidRPr="00FC42CE" w:rsidRDefault="00FC42CE" w:rsidP="00FC42CE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 А) Речью летописца и его мыслями о судьбе города;</w:t>
      </w:r>
    </w:p>
    <w:p w:rsidR="00FC42CE" w:rsidRPr="00FC42CE" w:rsidRDefault="00FC42CE" w:rsidP="00FC42CE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Б) Выписками из летописей других городов, где упоминается </w:t>
      </w:r>
      <w:proofErr w:type="spellStart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Глупов</w:t>
      </w:r>
      <w:proofErr w:type="spellEnd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FC42CE" w:rsidRPr="00FC42CE" w:rsidRDefault="00FC42CE" w:rsidP="00FC42CE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 В) Мыслями автора о правителях в России.</w:t>
      </w:r>
    </w:p>
    <w:p w:rsidR="00FC42CE" w:rsidRPr="00FC42CE" w:rsidRDefault="00FC42CE" w:rsidP="00FC42CE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Г) Оправдательными документами – сочинениями </w:t>
      </w:r>
      <w:proofErr w:type="spellStart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Бородавкина</w:t>
      </w:r>
      <w:proofErr w:type="spellEnd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Беневоленского и </w:t>
      </w:r>
      <w:proofErr w:type="spellStart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Микеладзе</w:t>
      </w:r>
      <w:proofErr w:type="spellEnd"/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FC42CE" w:rsidRPr="00FC42CE" w:rsidRDefault="00FC42CE" w:rsidP="00FC42C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17.  Установите соответствие между именами градоначальников и их делами:</w:t>
      </w:r>
    </w:p>
    <w:tbl>
      <w:tblPr>
        <w:tblW w:w="0" w:type="auto"/>
        <w:tblInd w:w="108" w:type="dxa"/>
        <w:tblLook w:val="04A0" w:firstRow="1" w:lastRow="0" w:firstColumn="1" w:lastColumn="0" w:noHBand="0" w:noVBand="1"/>
      </w:tblPr>
      <w:tblGrid>
        <w:gridCol w:w="2025"/>
        <w:gridCol w:w="7438"/>
      </w:tblGrid>
      <w:tr w:rsidR="00FC42CE" w:rsidRPr="00FC42CE" w:rsidTr="00FC42CE">
        <w:tc>
          <w:tcPr>
            <w:tcW w:w="2025" w:type="dxa"/>
            <w:hideMark/>
          </w:tcPr>
          <w:p w:rsidR="00FC42CE" w:rsidRPr="00FC42CE" w:rsidRDefault="00FC42CE" w:rsidP="00FC42CE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C42C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1) </w:t>
            </w:r>
            <w:proofErr w:type="spellStart"/>
            <w:r w:rsidRPr="00FC42C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Двоекуров</w:t>
            </w:r>
            <w:proofErr w:type="spellEnd"/>
          </w:p>
        </w:tc>
        <w:tc>
          <w:tcPr>
            <w:tcW w:w="7438" w:type="dxa"/>
            <w:hideMark/>
          </w:tcPr>
          <w:p w:rsidR="00FC42CE" w:rsidRPr="00FC42CE" w:rsidRDefault="00FC42CE" w:rsidP="00FC42C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C42C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А) воевал с собственным народом «за просвещение».</w:t>
            </w:r>
          </w:p>
        </w:tc>
      </w:tr>
      <w:tr w:rsidR="00FC42CE" w:rsidRPr="00FC42CE" w:rsidTr="00FC42CE">
        <w:tc>
          <w:tcPr>
            <w:tcW w:w="2025" w:type="dxa"/>
            <w:hideMark/>
          </w:tcPr>
          <w:p w:rsidR="00FC42CE" w:rsidRPr="00FC42CE" w:rsidRDefault="00FC42CE" w:rsidP="00FC42CE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C42C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2) </w:t>
            </w:r>
            <w:proofErr w:type="spellStart"/>
            <w:r w:rsidRPr="00FC42C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Бородавкин</w:t>
            </w:r>
            <w:proofErr w:type="spellEnd"/>
          </w:p>
        </w:tc>
        <w:tc>
          <w:tcPr>
            <w:tcW w:w="7438" w:type="dxa"/>
            <w:hideMark/>
          </w:tcPr>
          <w:p w:rsidR="00FC42CE" w:rsidRPr="00FC42CE" w:rsidRDefault="00FC42CE" w:rsidP="00FC42C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C42C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Б) к такому правителю, как он, народ оказался не готов – слишком хорошо людям жилось при нем, не вмешивающимся ни в какие дела.</w:t>
            </w:r>
          </w:p>
        </w:tc>
      </w:tr>
      <w:tr w:rsidR="00FC42CE" w:rsidRPr="00FC42CE" w:rsidTr="00FC42CE">
        <w:tc>
          <w:tcPr>
            <w:tcW w:w="2025" w:type="dxa"/>
            <w:hideMark/>
          </w:tcPr>
          <w:p w:rsidR="00FC42CE" w:rsidRPr="00FC42CE" w:rsidRDefault="00FC42CE" w:rsidP="00FC42CE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C42C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3) Фердыщенко </w:t>
            </w:r>
          </w:p>
        </w:tc>
        <w:tc>
          <w:tcPr>
            <w:tcW w:w="7438" w:type="dxa"/>
            <w:hideMark/>
          </w:tcPr>
          <w:p w:rsidR="00FC42CE" w:rsidRPr="00FC42CE" w:rsidRDefault="00FC42CE" w:rsidP="00FC42C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C42C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В) со своими «великими» реформами относительно лаврового листа и горчицы, представляется совсем безобидным на фоне последующих градоначальников.</w:t>
            </w:r>
          </w:p>
        </w:tc>
      </w:tr>
      <w:tr w:rsidR="00FC42CE" w:rsidRPr="00FC42CE" w:rsidTr="00FC42CE">
        <w:tc>
          <w:tcPr>
            <w:tcW w:w="2025" w:type="dxa"/>
            <w:hideMark/>
          </w:tcPr>
          <w:p w:rsidR="00FC42CE" w:rsidRPr="00FC42CE" w:rsidRDefault="00FC42CE" w:rsidP="00FC42CE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C42C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4) Прыщ</w:t>
            </w:r>
          </w:p>
        </w:tc>
        <w:tc>
          <w:tcPr>
            <w:tcW w:w="7438" w:type="dxa"/>
            <w:hideMark/>
          </w:tcPr>
          <w:p w:rsidR="00FC42CE" w:rsidRPr="00FC42CE" w:rsidRDefault="00FC42CE" w:rsidP="00FC42C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C42C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Г) при всем своем идиотизме он сумел не только стать градоначальником, но и погубить весь город, пытаясь воплотить в жизнь бредовую идею о городе своей мечты.</w:t>
            </w:r>
          </w:p>
        </w:tc>
      </w:tr>
      <w:tr w:rsidR="00FC42CE" w:rsidRPr="00FC42CE" w:rsidTr="00FC42CE">
        <w:tc>
          <w:tcPr>
            <w:tcW w:w="2025" w:type="dxa"/>
            <w:hideMark/>
          </w:tcPr>
          <w:p w:rsidR="00FC42CE" w:rsidRPr="00FC42CE" w:rsidRDefault="00FC42CE" w:rsidP="00FC42CE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C42C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5)Угрюм-Бурчеев </w:t>
            </w:r>
          </w:p>
        </w:tc>
        <w:tc>
          <w:tcPr>
            <w:tcW w:w="7438" w:type="dxa"/>
            <w:hideMark/>
          </w:tcPr>
          <w:p w:rsidR="00FC42CE" w:rsidRPr="00FC42CE" w:rsidRDefault="00FC42CE" w:rsidP="00FC42CE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C42C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Д) его алчность и похоть едва ли не погубили горожан.</w:t>
            </w:r>
          </w:p>
        </w:tc>
      </w:tr>
      <w:tr w:rsidR="00FC42CE" w:rsidRPr="00FC42CE" w:rsidTr="00FC42CE">
        <w:tc>
          <w:tcPr>
            <w:tcW w:w="2025" w:type="dxa"/>
            <w:hideMark/>
          </w:tcPr>
          <w:p w:rsidR="00FC42CE" w:rsidRPr="00FC42CE" w:rsidRDefault="00FC42CE" w:rsidP="00FC42CE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C42C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6) Иванов.</w:t>
            </w:r>
          </w:p>
        </w:tc>
        <w:tc>
          <w:tcPr>
            <w:tcW w:w="7438" w:type="dxa"/>
            <w:hideMark/>
          </w:tcPr>
          <w:p w:rsidR="00FC42CE" w:rsidRPr="00FC42CE" w:rsidRDefault="00FC42CE" w:rsidP="00FC42C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C42C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Е) скоро умер, так как «оказался столь малого роста, что не мог вмещать ничего пространного».</w:t>
            </w:r>
          </w:p>
        </w:tc>
      </w:tr>
    </w:tbl>
    <w:p w:rsidR="00FC42CE" w:rsidRPr="00FC42CE" w:rsidRDefault="00FC42CE" w:rsidP="00FC42C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18. Определите тему произведения</w:t>
      </w:r>
      <w:r w:rsidRPr="00FC42CE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.   </w:t>
      </w:r>
    </w:p>
    <w:p w:rsidR="00FC42CE" w:rsidRPr="00FC42CE" w:rsidRDefault="00FC42CE" w:rsidP="00FC42C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19. Какова основная мысль произведения? </w:t>
      </w:r>
    </w:p>
    <w:p w:rsidR="00FC42CE" w:rsidRPr="00FC42CE" w:rsidRDefault="00FC42CE" w:rsidP="00FC42C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SimSun" w:hAnsi="Times New Roman" w:cs="Times New Roman"/>
          <w:b/>
          <w:bCs/>
          <w:color w:val="00000A"/>
          <w:sz w:val="24"/>
          <w:szCs w:val="24"/>
          <w:lang w:val="en-US" w:eastAsia="zh-CN" w:bidi="hi-IN"/>
        </w:rPr>
        <w:t>IV</w:t>
      </w:r>
      <w:r w:rsidRPr="00FC42CE">
        <w:rPr>
          <w:rFonts w:ascii="Times New Roman" w:eastAsia="SimSun" w:hAnsi="Times New Roman" w:cs="Times New Roman"/>
          <w:b/>
          <w:bCs/>
          <w:color w:val="00000A"/>
          <w:sz w:val="24"/>
          <w:szCs w:val="24"/>
          <w:lang w:eastAsia="zh-CN" w:bidi="hi-IN"/>
        </w:rPr>
        <w:t>. Домашнее задание:</w:t>
      </w:r>
      <w:r w:rsidRPr="00FC42CE">
        <w:rPr>
          <w:rFonts w:ascii="Times New Roman" w:eastAsia="SimSun" w:hAnsi="Times New Roman" w:cs="Times New Roman"/>
          <w:bCs/>
          <w:color w:val="00000A"/>
          <w:sz w:val="24"/>
          <w:szCs w:val="24"/>
          <w:lang w:eastAsia="zh-CN" w:bidi="hi-IN"/>
        </w:rPr>
        <w:t xml:space="preserve"> прочитать с. 243-245 учебника (2 часть), повесть, анализ повести </w:t>
      </w:r>
      <w:proofErr w:type="spellStart"/>
      <w:r w:rsidRPr="00FC42CE">
        <w:rPr>
          <w:rFonts w:ascii="Times New Roman" w:eastAsia="SimSun" w:hAnsi="Times New Roman" w:cs="Times New Roman"/>
          <w:bCs/>
          <w:color w:val="00000A"/>
          <w:sz w:val="24"/>
          <w:szCs w:val="24"/>
          <w:lang w:eastAsia="zh-CN" w:bidi="hi-IN"/>
        </w:rPr>
        <w:t>Н.С.Лескова</w:t>
      </w:r>
      <w:proofErr w:type="spellEnd"/>
      <w:r w:rsidRPr="00FC42CE">
        <w:rPr>
          <w:rFonts w:ascii="Times New Roman" w:eastAsia="SimSun" w:hAnsi="Times New Roman" w:cs="Times New Roman"/>
          <w:bCs/>
          <w:color w:val="00000A"/>
          <w:sz w:val="24"/>
          <w:szCs w:val="24"/>
          <w:lang w:eastAsia="zh-CN" w:bidi="hi-IN"/>
        </w:rPr>
        <w:t xml:space="preserve"> «Леди Макбет </w:t>
      </w:r>
      <w:proofErr w:type="spellStart"/>
      <w:r w:rsidRPr="00FC42CE">
        <w:rPr>
          <w:rFonts w:ascii="Times New Roman" w:eastAsia="SimSun" w:hAnsi="Times New Roman" w:cs="Times New Roman"/>
          <w:bCs/>
          <w:color w:val="00000A"/>
          <w:sz w:val="24"/>
          <w:szCs w:val="24"/>
          <w:lang w:eastAsia="zh-CN" w:bidi="hi-IN"/>
        </w:rPr>
        <w:t>Мценского</w:t>
      </w:r>
      <w:proofErr w:type="spellEnd"/>
      <w:r w:rsidRPr="00FC42CE">
        <w:rPr>
          <w:rFonts w:ascii="Times New Roman" w:eastAsia="SimSun" w:hAnsi="Times New Roman" w:cs="Times New Roman"/>
          <w:bCs/>
          <w:color w:val="00000A"/>
          <w:sz w:val="24"/>
          <w:szCs w:val="24"/>
          <w:lang w:eastAsia="zh-CN" w:bidi="hi-IN"/>
        </w:rPr>
        <w:t xml:space="preserve"> уезда», подготовиться к тестовому опросу (ссылка: </w:t>
      </w:r>
    </w:p>
    <w:p w:rsidR="00FC42CE" w:rsidRPr="00FC42CE" w:rsidRDefault="00FC42CE" w:rsidP="00FC42C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SimSun" w:hAnsi="Times New Roman" w:cs="Times New Roman"/>
          <w:bCs/>
          <w:color w:val="00000A"/>
          <w:sz w:val="24"/>
          <w:szCs w:val="24"/>
          <w:lang w:eastAsia="zh-CN" w:bidi="hi-IN"/>
        </w:rPr>
        <w:t>     </w:t>
      </w:r>
      <w:hyperlink r:id="rId5" w:history="1">
        <w:proofErr w:type="gramStart"/>
        <w:r w:rsidRPr="00FC42CE">
          <w:rPr>
            <w:rFonts w:ascii="Times New Roman" w:eastAsia="SimSun" w:hAnsi="Times New Roman" w:cs="Times New Roman"/>
            <w:b/>
            <w:bCs/>
            <w:color w:val="0000FF"/>
            <w:sz w:val="24"/>
            <w:szCs w:val="24"/>
            <w:u w:val="single"/>
            <w:lang w:eastAsia="zh-CN" w:bidi="hi-IN"/>
          </w:rPr>
          <w:t>https://obrazovaka.ru/books/leskov/ledi-makbet-mcenskogo-uezda)</w:t>
        </w:r>
      </w:hyperlink>
      <w:proofErr w:type="gramEnd"/>
    </w:p>
    <w:p w:rsidR="00FC42CE" w:rsidRPr="00FC42CE" w:rsidRDefault="00FC42CE" w:rsidP="00FC42CE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SimSun" w:hAnsi="Times New Roman" w:cs="Times New Roman"/>
          <w:b/>
          <w:bCs/>
          <w:color w:val="FF0000"/>
          <w:sz w:val="24"/>
          <w:szCs w:val="24"/>
          <w:lang w:eastAsia="zh-CN" w:bidi="hi-IN"/>
        </w:rPr>
        <w:t>Желаю успеха!</w:t>
      </w:r>
    </w:p>
    <w:p w:rsidR="00FC42CE" w:rsidRPr="00FC42CE" w:rsidRDefault="00FC42CE" w:rsidP="00FC42C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SimSun" w:hAnsi="Times New Roman" w:cs="Times New Roman"/>
          <w:b/>
          <w:bCs/>
          <w:color w:val="00000A"/>
          <w:sz w:val="24"/>
          <w:szCs w:val="24"/>
          <w:lang w:eastAsia="zh-CN" w:bidi="hi-IN"/>
        </w:rPr>
        <w:t>                                                                   Лист контроля</w:t>
      </w:r>
    </w:p>
    <w:p w:rsidR="00FC42CE" w:rsidRPr="00FC42CE" w:rsidRDefault="00FC42CE" w:rsidP="00FC42C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SimSun" w:hAnsi="Times New Roman" w:cs="Times New Roman"/>
          <w:b/>
          <w:bCs/>
          <w:color w:val="00000A"/>
          <w:sz w:val="24"/>
          <w:szCs w:val="24"/>
          <w:lang w:eastAsia="zh-CN" w:bidi="hi-IN"/>
        </w:rPr>
        <w:t>10</w:t>
      </w:r>
      <w:r w:rsidRPr="00FC42CE">
        <w:rPr>
          <w:rFonts w:ascii="Times New Roman" w:eastAsia="SimSun" w:hAnsi="Times New Roman" w:cs="Times New Roman"/>
          <w:b/>
          <w:bCs/>
          <w:color w:val="00000A"/>
          <w:sz w:val="24"/>
          <w:szCs w:val="24"/>
          <w:lang w:eastAsia="zh-CN" w:bidi="hi-IN"/>
        </w:rPr>
        <w:t>  класс       __________________________________________________</w:t>
      </w:r>
    </w:p>
    <w:p w:rsidR="00FC42CE" w:rsidRPr="00FC42CE" w:rsidRDefault="00FC42CE" w:rsidP="00FC42C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SimSun" w:hAnsi="Times New Roman" w:cs="Times New Roman"/>
          <w:bCs/>
          <w:color w:val="00000A"/>
          <w:sz w:val="24"/>
          <w:szCs w:val="24"/>
          <w:lang w:eastAsia="zh-CN" w:bidi="hi-IN"/>
        </w:rPr>
        <w:t xml:space="preserve">                                                                          </w:t>
      </w:r>
      <w:r w:rsidRPr="00FC42CE">
        <w:rPr>
          <w:rFonts w:ascii="Times New Roman" w:eastAsia="SimSun" w:hAnsi="Times New Roman" w:cs="Times New Roman"/>
          <w:bCs/>
          <w:color w:val="00000A"/>
          <w:sz w:val="20"/>
          <w:szCs w:val="20"/>
          <w:lang w:eastAsia="zh-CN" w:bidi="hi-IN"/>
        </w:rPr>
        <w:t>ФИО учащегося</w:t>
      </w:r>
    </w:p>
    <w:p w:rsidR="00FC42CE" w:rsidRPr="00FC42CE" w:rsidRDefault="00FC42CE" w:rsidP="00FC42CE">
      <w:p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SimSun" w:hAnsi="Times New Roman" w:cs="Times New Roman"/>
          <w:b/>
          <w:bCs/>
          <w:color w:val="00000A"/>
          <w:sz w:val="24"/>
          <w:szCs w:val="24"/>
          <w:lang w:eastAsia="zh-CN" w:bidi="hi-IN"/>
        </w:rPr>
        <w:t>14.06</w:t>
      </w:r>
      <w:r w:rsidRPr="00FC42CE">
        <w:rPr>
          <w:rFonts w:ascii="Times New Roman" w:eastAsia="SimSun" w:hAnsi="Times New Roman" w:cs="Times New Roman"/>
          <w:b/>
          <w:bCs/>
          <w:color w:val="00000A"/>
          <w:sz w:val="24"/>
          <w:szCs w:val="24"/>
          <w:lang w:eastAsia="zh-CN" w:bidi="hi-IN"/>
        </w:rPr>
        <w:t xml:space="preserve">.2022    Литература </w:t>
      </w:r>
    </w:p>
    <w:p w:rsidR="00FC42CE" w:rsidRPr="00FC42CE" w:rsidRDefault="00FC42CE" w:rsidP="00FC42C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SimSun" w:hAnsi="Times New Roman" w:cs="Times New Roman"/>
          <w:b/>
          <w:bCs/>
          <w:color w:val="00000A"/>
          <w:sz w:val="24"/>
          <w:szCs w:val="24"/>
          <w:lang w:eastAsia="zh-CN" w:bidi="hi-IN"/>
        </w:rPr>
        <w:t xml:space="preserve">Тема: </w:t>
      </w:r>
      <w:r w:rsidRPr="00FC42C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М. Е. Салтыков-Щедрин. </w:t>
      </w:r>
      <w:proofErr w:type="gramStart"/>
      <w:r w:rsidRPr="00FC42C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«История одного города»: замысел, история создания, жанр, композиция, тема, идея произведения</w:t>
      </w:r>
      <w:proofErr w:type="gramEnd"/>
    </w:p>
    <w:p w:rsidR="00FC42CE" w:rsidRPr="00FC42CE" w:rsidRDefault="00FC42CE" w:rsidP="00FC42CE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Тестовый опрос по повести М.Е. Салтыкова – Щедрина</w:t>
      </w:r>
    </w:p>
    <w:p w:rsidR="00FC42CE" w:rsidRPr="00FC42CE" w:rsidRDefault="00FC42CE" w:rsidP="00FC42CE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«История одного города»</w:t>
      </w:r>
    </w:p>
    <w:p w:rsidR="00FC42CE" w:rsidRPr="00FC42CE" w:rsidRDefault="00FC42CE" w:rsidP="00FC42CE">
      <w:p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SimSun" w:hAnsi="Times New Roman" w:cs="Times New Roman"/>
          <w:bCs/>
          <w:color w:val="00000A"/>
          <w:sz w:val="24"/>
          <w:szCs w:val="24"/>
          <w:lang w:eastAsia="zh-CN" w:bidi="hi-IN"/>
        </w:rPr>
        <w:t> - Заполни таблицу, вписав правильные варианты ответов. Помни: работу выполняй самостоятельно, чтобы не было снижения оценки.</w:t>
      </w:r>
    </w:p>
    <w:tbl>
      <w:tblPr>
        <w:tblW w:w="0" w:type="auto"/>
        <w:tblInd w:w="7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336"/>
        <w:gridCol w:w="1160"/>
        <w:gridCol w:w="456"/>
        <w:gridCol w:w="1245"/>
        <w:gridCol w:w="516"/>
        <w:gridCol w:w="1134"/>
      </w:tblGrid>
      <w:tr w:rsidR="00FC42CE" w:rsidRPr="00FC42CE" w:rsidTr="00FC42C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2CE" w:rsidRPr="00FC42CE" w:rsidRDefault="00FC42CE" w:rsidP="00FC42CE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C42C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2CE" w:rsidRPr="00FC42CE" w:rsidRDefault="00FC42CE" w:rsidP="00FC42CE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C42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2CE" w:rsidRPr="00FC42CE" w:rsidRDefault="00FC42CE" w:rsidP="00FC42CE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C42C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2CE" w:rsidRPr="00FC42CE" w:rsidRDefault="00FC42CE" w:rsidP="00FC42CE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C42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2CE" w:rsidRPr="00FC42CE" w:rsidRDefault="00FC42CE" w:rsidP="00FC42CE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C42C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2CE" w:rsidRPr="00FC42CE" w:rsidRDefault="00FC42CE" w:rsidP="00FC42CE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C42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</w:tr>
      <w:tr w:rsidR="00FC42CE" w:rsidRPr="00FC42CE" w:rsidTr="00FC42C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2CE" w:rsidRPr="00FC42CE" w:rsidRDefault="00FC42CE" w:rsidP="00FC42CE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C42C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2CE" w:rsidRPr="00FC42CE" w:rsidRDefault="00FC42CE" w:rsidP="00FC42CE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C42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2CE" w:rsidRPr="00FC42CE" w:rsidRDefault="00FC42CE" w:rsidP="00FC42CE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C42C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2CE" w:rsidRPr="00FC42CE" w:rsidRDefault="00FC42CE" w:rsidP="00FC42CE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C42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2CE" w:rsidRPr="00FC42CE" w:rsidRDefault="00FC42CE" w:rsidP="00FC42CE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C42C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2CE" w:rsidRPr="00FC42CE" w:rsidRDefault="00FC42CE" w:rsidP="00FC42CE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C42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</w:tr>
      <w:tr w:rsidR="00FC42CE" w:rsidRPr="00FC42CE" w:rsidTr="00FC42C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2CE" w:rsidRPr="00FC42CE" w:rsidRDefault="00FC42CE" w:rsidP="00FC42CE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C42C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2CE" w:rsidRPr="00FC42CE" w:rsidRDefault="00FC42CE" w:rsidP="00FC42CE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C42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2CE" w:rsidRPr="00FC42CE" w:rsidRDefault="00FC42CE" w:rsidP="00FC42CE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C42C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2CE" w:rsidRPr="00FC42CE" w:rsidRDefault="00FC42CE" w:rsidP="00FC42CE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C42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2CE" w:rsidRPr="00FC42CE" w:rsidRDefault="00FC42CE" w:rsidP="00FC42CE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C42C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2CE" w:rsidRPr="00FC42CE" w:rsidRDefault="00FC42CE" w:rsidP="00FC42CE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C42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</w:tr>
      <w:tr w:rsidR="00FC42CE" w:rsidRPr="00FC42CE" w:rsidTr="00FC42C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2CE" w:rsidRPr="00FC42CE" w:rsidRDefault="00FC42CE" w:rsidP="00FC42CE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C42C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2CE" w:rsidRPr="00FC42CE" w:rsidRDefault="00FC42CE" w:rsidP="00FC42CE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C42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2CE" w:rsidRPr="00FC42CE" w:rsidRDefault="00FC42CE" w:rsidP="00FC42CE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C42C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2CE" w:rsidRPr="00FC42CE" w:rsidRDefault="00FC42CE" w:rsidP="00FC42CE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C42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2CE" w:rsidRPr="00FC42CE" w:rsidRDefault="00FC42CE" w:rsidP="00FC42CE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C42C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2CE" w:rsidRPr="00FC42CE" w:rsidRDefault="00FC42CE" w:rsidP="00FC42CE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C42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</w:tr>
      <w:tr w:rsidR="00FC42CE" w:rsidRPr="00FC42CE" w:rsidTr="00FC42C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2CE" w:rsidRPr="00FC42CE" w:rsidRDefault="00FC42CE" w:rsidP="00FC42CE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C42C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2CE" w:rsidRPr="00FC42CE" w:rsidRDefault="00FC42CE" w:rsidP="00FC42CE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C42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2CE" w:rsidRPr="00FC42CE" w:rsidRDefault="00FC42CE" w:rsidP="00FC42CE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C42C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2CE" w:rsidRPr="00FC42CE" w:rsidRDefault="00FC42CE" w:rsidP="00FC42CE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C42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2CE" w:rsidRPr="00FC42CE" w:rsidRDefault="00FC42CE" w:rsidP="00FC42CE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C42C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2CE" w:rsidRPr="00FC42CE" w:rsidRDefault="00FC42CE" w:rsidP="00FC42CE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C42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</w:tr>
      <w:tr w:rsidR="00FC42CE" w:rsidRPr="00FC42CE" w:rsidTr="00FC42C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2CE" w:rsidRPr="00FC42CE" w:rsidRDefault="00FC42CE" w:rsidP="00FC42CE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C42C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2CE" w:rsidRPr="00FC42CE" w:rsidRDefault="00FC42CE" w:rsidP="00FC42CE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C42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2CE" w:rsidRPr="00FC42CE" w:rsidRDefault="00FC42CE" w:rsidP="00FC42CE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C42C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2CE" w:rsidRPr="00FC42CE" w:rsidRDefault="00FC42CE" w:rsidP="00FC42CE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C42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2CE" w:rsidRPr="00FC42CE" w:rsidRDefault="00FC42CE" w:rsidP="00FC42CE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C42C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2CE" w:rsidRPr="00FC42CE" w:rsidRDefault="00FC42CE" w:rsidP="00FC42CE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C42C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</w:tbl>
    <w:p w:rsidR="00FC42CE" w:rsidRPr="00FC42CE" w:rsidRDefault="00FC42CE" w:rsidP="00FC42C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18.</w:t>
      </w:r>
    </w:p>
    <w:p w:rsidR="00FC42CE" w:rsidRPr="00FC42CE" w:rsidRDefault="00FC42CE" w:rsidP="00FC42C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sz w:val="24"/>
          <w:szCs w:val="24"/>
          <w:lang w:eastAsia="ru-RU"/>
        </w:rPr>
        <w:t>19.</w:t>
      </w:r>
    </w:p>
    <w:p w:rsidR="00FC42CE" w:rsidRPr="00FC42CE" w:rsidRDefault="00FC42CE" w:rsidP="00FC42C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2CE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                                                 Спасибо за работу!</w:t>
      </w:r>
    </w:p>
    <w:p w:rsidR="00FC42CE" w:rsidRPr="00FC42CE" w:rsidRDefault="00FC42CE">
      <w:pPr>
        <w:rPr>
          <w:lang w:val="uk-UA"/>
        </w:rPr>
      </w:pPr>
    </w:p>
    <w:sectPr w:rsidR="00FC42CE" w:rsidRPr="00FC42C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42CE"/>
    <w:rsid w:val="00A71C28"/>
    <w:rsid w:val="00FC42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48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obrazovaka.ru/books/leskov/ledi-makbet-mcenskogo-uezda)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1910</Words>
  <Characters>10890</Characters>
  <Application>Microsoft Office Word</Application>
  <DocSecurity>0</DocSecurity>
  <Lines>90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2022-06-13T14:01:00Z</dcterms:created>
  <dcterms:modified xsi:type="dcterms:W3CDTF">2022-06-13T14:07:00Z</dcterms:modified>
</cp:coreProperties>
</file>