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27BB" w:rsidRDefault="00BA0FA1">
      <w:r>
        <w:t xml:space="preserve">10 класс </w:t>
      </w:r>
      <w:r w:rsidR="000D2417">
        <w:t xml:space="preserve"> </w:t>
      </w:r>
      <w:r>
        <w:t xml:space="preserve">Литература </w:t>
      </w:r>
      <w:r w:rsidR="000D2417">
        <w:t>Повторение Н.С. Лесков</w:t>
      </w:r>
      <w:bookmarkStart w:id="0" w:name="_GoBack"/>
      <w:bookmarkEnd w:id="0"/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10-А класс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Дата: 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14.02.2022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Тема: </w:t>
      </w: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Н. С. Лесков. Жизнь и творчество. «Леди Макбет </w:t>
      </w:r>
      <w:proofErr w:type="spell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Мценского</w:t>
      </w:r>
      <w:proofErr w:type="spell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уезда» - повесть о русском национальном характера, женской доле в русской литературе второй половины XIX в.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Цель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познакомиться с жизнью и творчеством </w:t>
      </w:r>
      <w:proofErr w:type="spellStart"/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Н.С.Лескова</w:t>
      </w:r>
      <w:proofErr w:type="spellEnd"/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замыслом, историей создания повести «</w:t>
      </w: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Леди Макбет </w:t>
      </w:r>
      <w:proofErr w:type="spell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Мценского</w:t>
      </w:r>
      <w:proofErr w:type="spell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уезда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»; на основе наблюдения понять особенности  идейного содержания повести.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Леди Макбет, </w:t>
      </w:r>
      <w:proofErr w:type="spellStart"/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срав</w:t>
      </w:r>
      <w:proofErr w:type="gramStart"/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.х</w:t>
      </w:r>
      <w:proofErr w:type="gramEnd"/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арактеристика</w:t>
      </w:r>
      <w:proofErr w:type="spellEnd"/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Катерин (Кабановой и Измайловой)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center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Ход урока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I. Мотивация.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— Все произведения Н. С. Лескова своеобразны. Писателя интересовал в первую очередь дух русского народа со всеми присущими ему качествами, порой неоднозначными. Раскрытие сущности характера русского человека можно найти во многих его произведениях: в повести «Очарованный странник», в романе «Соборяне», в рассказах «Левша», «Железная воля», «Запечатлённый ангел», «Грабёж», «Воительница» и др. Лесков действовал смело, свободно и вносил в решение проблемы неожиданные и для многих критиков и читателей нежелательные акценты.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   Такова повесть «Леди Макбет </w:t>
      </w:r>
      <w:proofErr w:type="spellStart"/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Мценского</w:t>
      </w:r>
      <w:proofErr w:type="spellEnd"/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уезда», ярко демонстрирующая умение писателя быть идейно и творчески независимым от требований времени. Название произведения, весьма ёмкое по смыслу, выводит непосредственно на проблему русского национального характера. </w:t>
      </w:r>
      <w:proofErr w:type="spellStart"/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Мценская</w:t>
      </w:r>
      <w:proofErr w:type="spellEnd"/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купчиха Катерина Измайлова — один из вечных типов мировой литературы — преступница, движимая одним властолюбием. Есть в повести и полемический аспект: образ Катерины Измайловой спорит с образом Катерины Кабановой из «Грозы» Островского.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Основная цель нашего урока: п</w:t>
      </w: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ознакомиться с жизнью и творчеством Николая Семёновича Лескова, идейным содержанием повести «Леди Макбет </w:t>
      </w:r>
      <w:proofErr w:type="spell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Мценского</w:t>
      </w:r>
      <w:proofErr w:type="spell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уезда» сопоставить героинь произведений Н. С. Лескова и А. Н. Островского.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</w:t>
      </w:r>
      <w:r w:rsidRPr="00BA0F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I. Изучение нового материала.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ind w:hanging="360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1.</w:t>
      </w:r>
      <w:r w:rsidRPr="00BA0FA1">
        <w:rPr>
          <w:rFonts w:ascii="Times New Roman" w:eastAsia="Times New Roman" w:hAnsi="Times New Roman" w:cs="Times New Roman"/>
          <w:b/>
          <w:bCs/>
          <w:i/>
          <w:iCs/>
          <w:color w:val="000000"/>
          <w:sz w:val="14"/>
          <w:szCs w:val="14"/>
          <w:lang w:eastAsia="ru-RU"/>
        </w:rPr>
        <w:t>      </w:t>
      </w:r>
      <w:r w:rsidRPr="00BA0FA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Знакомство с биографией писателя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- 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Пройди по ссылке и познакомься с биографией писателя и названиями его основных произведений: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   </w:t>
      </w:r>
      <w:hyperlink r:id="rId5" w:history="1">
        <w:r w:rsidRPr="00BA0FA1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>https://www.youtube.com/watch?v=UvL032HLcLY</w:t>
        </w:r>
      </w:hyperlink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>2. Объяснение учителя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lastRenderedPageBreak/>
        <w:t xml:space="preserve">      — Н. С. Лесков начал писать «Леди Макбет </w:t>
      </w:r>
      <w:proofErr w:type="spell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Мценского</w:t>
      </w:r>
      <w:proofErr w:type="spell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уезда» осенью 1864 г., определив жанр произведения как очерк. Впервые повесть была опубликована в январе 1865 г. в журнале «Эпоха» под заглавием «Леди Макбет нашего уезда». Окончательное название появилось при публикации в 1867 г. в сборнике «Повести, очерки и рассказы М. </w:t>
      </w:r>
      <w:proofErr w:type="spell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Стебницкого</w:t>
      </w:r>
      <w:proofErr w:type="spell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» (псевдоним </w:t>
      </w:r>
      <w:proofErr w:type="spell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Н.С.Лескова</w:t>
      </w:r>
      <w:proofErr w:type="spell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) после значительной стилистической переработки журнального варианта. Сам Лесков называл свою повесть мрачной историей, этюдом о сильном и страстном женском характере, выдержанным в строгих тонах. Повесть должна была стать началом цикла о характерах русских женщин. За «Леди Макбет» должны были последовать «</w:t>
      </w:r>
      <w:proofErr w:type="spell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Грациэлла</w:t>
      </w:r>
      <w:proofErr w:type="spell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» (дворянка), «Майорша </w:t>
      </w:r>
      <w:proofErr w:type="spell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Поливодова</w:t>
      </w:r>
      <w:proofErr w:type="spell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» (старосветская помещица), «</w:t>
      </w:r>
      <w:proofErr w:type="spell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Февронья</w:t>
      </w:r>
      <w:proofErr w:type="spell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</w:t>
      </w:r>
      <w:proofErr w:type="spell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Роховна</w:t>
      </w:r>
      <w:proofErr w:type="spell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» (крестьянская раскольница) и «Бабушка Блошка» (повитуха). Однако цикл так и не был написан, видимо, отчасти из-за того, что журнал «Эпоха», где предполагалось его опубликовать, вскоре закрылся.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        В центре повести «Леди Макбет </w:t>
      </w:r>
      <w:proofErr w:type="spell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Мценского</w:t>
      </w:r>
      <w:proofErr w:type="spell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уезда» — самобытная личность Катерины Измайловой, купеческой жены, совершающей ряд преступлений, одно страшнее другого. Писатель признавался, что когда он рассказывал о ней на страницах повести, ему «становилось временами невыносимо жутко, волос поднимался дыбом». Сходное чувство испытывает и современный читатель.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       Но героиня повести от природы не наделена преступными свойствами. Нас даже покоряют сильная женская душа, волевой характер, </w:t>
      </w:r>
      <w:proofErr w:type="gram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соединённые</w:t>
      </w:r>
      <w:proofErr w:type="gram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с наивным простодушием, полудетской доверчивостью, поэтичностью представлений и воспоминаний о вольном девичестве, нежной мечтой о ребёночке. Нас увлекает история драматически скорбной любви этой женщины к Сергею, в котором она поначалу оценила ухарство и молодечество; мы не остаёмся равнодушными к тому, как обострённо стала воспринимать она теперь белизну цветущих яблонь и голубизну вечернего неба. Подобно автору, мы любуемся безмерностью её чувств, страстностью её натуры.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        Обладая недюжинными задатками, Катерина Измайлова живёт в условиях ревнивой слежки, расчётов, стяжательства, волчьих законов борьбы сильного со </w:t>
      </w:r>
      <w:proofErr w:type="gram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слабым</w:t>
      </w:r>
      <w:proofErr w:type="gram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, дикого эгоизма, вседозволенности, присущих мертвенному укладу купеческого мира. Эти нравы извращают самобытный характер </w:t>
      </w:r>
      <w:proofErr w:type="spell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лесковской</w:t>
      </w:r>
      <w:proofErr w:type="spell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героини. Лишённая любви и человеческого участия, она проникается ненавистью к этому миру как его жертва и мстит ему. Но она усваивает его законы, и отстаивание этой страстной натурой своего права на любовь выливается в хищническую борьбу за владение капиталом. Методом обретения того и другого становится устранение всех, кто может помешать. Так страдалица превращается в грешницу, а сюжет, динамичный, драматически напряжённый, вбирает в себя четыре преступления, становясь уголовным. Но Н. С. Лесков поднимает хронику убийств до уровня искусства, передав в 15 главках методический ритм жестоких расправ, чередуя их через каждые две сцены. Автор повести возвысил исключительную историю до уровня широкого обобщения.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> 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</w:t>
      </w:r>
      <w:r w:rsidRPr="00BA0FA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3. </w:t>
      </w:r>
      <w:r w:rsidRPr="00BA0FA1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>Словарная работа по теории литературы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       </w:t>
      </w: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- Вспомни жанры эпических произведений: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  <w:t>       Очерк </w:t>
      </w: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— прозаический документальный жанр. Чаще всего посвящается современной автору жизни, фактам, людям. Очерк приближен к рассказу.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  <w:t>       Хроника </w:t>
      </w: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(в переводе с греч</w:t>
      </w:r>
      <w:proofErr w:type="gram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.</w:t>
      </w:r>
      <w:proofErr w:type="gram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— «</w:t>
      </w:r>
      <w:proofErr w:type="gram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о</w:t>
      </w:r>
      <w:proofErr w:type="gram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тносящийся ко времени») — историческое повествование, где события описаны по годам.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  <w:lastRenderedPageBreak/>
        <w:t>       Драма </w:t>
      </w: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(в переводе с греч. </w:t>
      </w:r>
      <w:proofErr w:type="spellStart"/>
      <w:r w:rsidRPr="00BA0FA1"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  <w:t>drama</w:t>
      </w:r>
      <w:proofErr w:type="spellEnd"/>
      <w:r w:rsidRPr="00BA0FA1"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  <w:t> </w:t>
      </w: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— «действие»). 1. Род литературы (эпос, лирика). Основу драмы составляет действие. Действие показано через конфликт.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2. Пьеса с острым конфликтом, который в отличие от трагедии более приземлён, обычен и, так или </w:t>
      </w:r>
      <w:proofErr w:type="gram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иначе</w:t>
      </w:r>
      <w:proofErr w:type="gram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разрешим.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i/>
          <w:iCs/>
          <w:color w:val="161616"/>
          <w:sz w:val="24"/>
          <w:szCs w:val="24"/>
          <w:lang w:eastAsia="ru-RU"/>
        </w:rPr>
        <w:t>      Повесть </w:t>
      </w: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— жанр повествовательной литературы, по характеру развития действия сложнее рассказа, но </w:t>
      </w:r>
      <w:proofErr w:type="gram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менее развёрнут</w:t>
      </w:r>
      <w:proofErr w:type="gram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, чем роман. Чаще всего это история одной человеческой жизни, соприкасающаяся неизбежно с судьбами других людей, рассказанная от имени автора или самого героя.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 xml:space="preserve">       4. Анализ повести </w:t>
      </w:r>
      <w:proofErr w:type="spellStart"/>
      <w:r w:rsidRPr="00BA0FA1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>Н.С.Лескова</w:t>
      </w:r>
      <w:proofErr w:type="spellEnd"/>
      <w:r w:rsidRPr="00BA0FA1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 xml:space="preserve"> «Леди Макбет </w:t>
      </w:r>
      <w:proofErr w:type="spellStart"/>
      <w:r w:rsidRPr="00BA0FA1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>Мценского</w:t>
      </w:r>
      <w:proofErr w:type="spellEnd"/>
      <w:r w:rsidRPr="00BA0FA1">
        <w:rPr>
          <w:rFonts w:ascii="Times New Roman" w:eastAsia="Times New Roman" w:hAnsi="Times New Roman" w:cs="Times New Roman"/>
          <w:b/>
          <w:bCs/>
          <w:i/>
          <w:iCs/>
          <w:color w:val="161616"/>
          <w:sz w:val="24"/>
          <w:szCs w:val="24"/>
          <w:lang w:eastAsia="ru-RU"/>
        </w:rPr>
        <w:t xml:space="preserve"> уезда»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      - С анализом повести, её идейным содержанием познакомься, пройдя по ссылке: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         </w:t>
      </w:r>
      <w:r w:rsidRPr="00BA0FA1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  </w:t>
      </w:r>
      <w:hyperlink r:id="rId6" w:history="1">
        <w:r w:rsidRPr="00BA0FA1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>https://www.youtube.com/watch?v=qyK58NAEKa4</w:t>
        </w:r>
      </w:hyperlink>
    </w:p>
    <w:p w:rsidR="00BA0FA1" w:rsidRPr="00BA0FA1" w:rsidRDefault="00BA0FA1" w:rsidP="00BA0FA1">
      <w:pPr>
        <w:shd w:val="clear" w:color="auto" w:fill="FCEBFF"/>
        <w:spacing w:after="0" w:line="240" w:lineRule="auto"/>
        <w:ind w:left="708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>ИЛИ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Прочитай с. </w:t>
      </w:r>
      <w:r w:rsidRPr="00BA0FA1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с. 243-245 учебника (2 часть).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 xml:space="preserve">Особое внимание обрати на сравнительную характеристику Катерины Кабановой («Гроза» </w:t>
      </w:r>
      <w:proofErr w:type="spellStart"/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>А.Н.Островского</w:t>
      </w:r>
      <w:proofErr w:type="spellEnd"/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 xml:space="preserve">) и Катерины Измайловой («Леди Макбет…» </w:t>
      </w:r>
      <w:proofErr w:type="spellStart"/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>Н.С.Лескова</w:t>
      </w:r>
      <w:proofErr w:type="spellEnd"/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>)!!!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>      </w:t>
      </w:r>
      <w:r w:rsidRPr="00BA0FA1">
        <w:rPr>
          <w:rFonts w:ascii="Times New Roman" w:eastAsia="Times New Roman" w:hAnsi="Times New Roman" w:cs="Times New Roman"/>
          <w:b/>
          <w:bCs/>
          <w:i/>
          <w:iCs/>
          <w:color w:val="00000A"/>
          <w:sz w:val="24"/>
          <w:szCs w:val="24"/>
          <w:lang w:eastAsia="ru-RU"/>
        </w:rPr>
        <w:t>5. Письменный ответ на проблемный вопрос сопоставительного характера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- В Листе контроля дай письменный ответ на проблемный вопрос сопоставительного характера по плану: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center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>Чем похожи и чем отличаются две Катерины: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center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 xml:space="preserve"> Кабанова («Гроза» </w:t>
      </w:r>
      <w:proofErr w:type="spellStart"/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>А.Н.Островского</w:t>
      </w:r>
      <w:proofErr w:type="spellEnd"/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>) и Измайлова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center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 xml:space="preserve">(«Леди Макбет </w:t>
      </w:r>
      <w:proofErr w:type="spellStart"/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>Мценского</w:t>
      </w:r>
      <w:proofErr w:type="spellEnd"/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 xml:space="preserve"> уезда» </w:t>
      </w:r>
      <w:proofErr w:type="spellStart"/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>Н.С.Лескова</w:t>
      </w:r>
      <w:proofErr w:type="spellEnd"/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>)?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center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План</w:t>
      </w:r>
    </w:p>
    <w:p w:rsidR="00BA0FA1" w:rsidRPr="00BA0FA1" w:rsidRDefault="00BA0FA1" w:rsidP="00BA0FA1">
      <w:pPr>
        <w:shd w:val="clear" w:color="auto" w:fill="FCEBFF"/>
        <w:spacing w:after="0" w:line="240" w:lineRule="auto"/>
        <w:ind w:firstLine="284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I.</w:t>
      </w:r>
      <w:r w:rsidRPr="00BA0FA1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>         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Две Катерины: кто они (героини каких произведений, представительницы какого сословия)?</w:t>
      </w:r>
    </w:p>
    <w:p w:rsidR="00BA0FA1" w:rsidRPr="00BA0FA1" w:rsidRDefault="00BA0FA1" w:rsidP="00BA0FA1">
      <w:pPr>
        <w:shd w:val="clear" w:color="auto" w:fill="FCEBFF"/>
        <w:spacing w:after="0" w:line="240" w:lineRule="auto"/>
        <w:ind w:firstLine="284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II.</w:t>
      </w:r>
      <w:r w:rsidRPr="00BA0FA1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>      </w:t>
      </w:r>
      <w:proofErr w:type="gramStart"/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Чем похожи героини? (покажите, что в каждой из героинь проявилась сила её характера.</w:t>
      </w:r>
      <w:proofErr w:type="gramEnd"/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Какие их поступки подтверждают эту черту?)</w:t>
      </w:r>
      <w:proofErr w:type="gramEnd"/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III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Чем отличаются героини?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ind w:hanging="360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</w:t>
      </w:r>
      <w:r w:rsidRPr="00BA0FA1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>      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Покажите, что двух Катерин различает их жизненная позиция и отношение к жизни. Подтвердите свои суждения примерами поступков.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ind w:hanging="360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</w:t>
      </w:r>
      <w:r w:rsidRPr="00BA0FA1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>      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Охарактеризуйте духовный облик каждой героини. Какие жизненные ценности они считают самыми главными?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ind w:hanging="360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</w:t>
      </w:r>
      <w:r w:rsidRPr="00BA0FA1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>      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Меняется ли нравственный облик каждой героини перед смертью?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IV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Если бы вам предоставили возможность судить героинь, за что бы вы их обвинили? оправдали?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lastRenderedPageBreak/>
        <w:t>III</w:t>
      </w:r>
      <w:r w:rsidRPr="00BA0F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Подведение итогов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— А. Н. Островский и Н. С. Лесков показывают нам дикие нравы «тёмного царства», в котором тоскует по свободе, любви, материнству и красоте одинокая женщина с волевым и решительным характером. В обоих произведениях героиня устремляется навстречу своему счастью, готова бороться за своё право выбора. Но, в отличие от молодой Кабановой, которая решительно противостоит </w:t>
      </w:r>
      <w:proofErr w:type="spell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самодурным</w:t>
      </w:r>
      <w:proofErr w:type="spell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началам жизни и жестоким нравам Калинова, Измайлова сама усваивает эти нравы и становится их выразительницей. К тому же она лишена того душевного приданого, которым владеет Катерина Островского. Рисуя безудержность страсти и демонизм характера героини, Лесков опирается с одной стороны, на отечественную традицию обрисовки злодея (вспомним, например, «Страшную месть» Н. В. Гоголя), а с другой — на опыт мировой классики. Так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возникло сравнение героини повести с шекспировской леди Макбет. Русская грешница породнилась </w:t>
      </w:r>
      <w:proofErr w:type="gram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с</w:t>
      </w:r>
      <w:proofErr w:type="gram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</w:t>
      </w:r>
      <w:proofErr w:type="gram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шотландской</w:t>
      </w:r>
      <w:proofErr w:type="gram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, вобрав её кровавый опыт. Но мы всё время помним, что перед нами преступница из русской провинции, леди Макбет </w:t>
      </w:r>
      <w:proofErr w:type="spell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Мценского</w:t>
      </w:r>
      <w:proofErr w:type="spell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уезда, как сказано об этом в заголовке повести. И ещё чувствуем, что Катерина Измайлова не только ослеплённая преступница, проливающая кровь без содрогания, но и страдающая, отчаявшаяся женщина.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        Почему же сходная с драмой Островского общественно-бытовая ситуация разрешилась у Лескова столь диким образом? В натуре Катерины Измайловой отсутствует, прежде всего, поэзия Катерины Островского, и в глаза бросается полное отсутствие смирения. Впрочем, натура тоже весьма цельная и решительная, но в ней нет любви, и, самое главное, не верит </w:t>
      </w:r>
      <w:proofErr w:type="spell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мценская</w:t>
      </w:r>
      <w:proofErr w:type="spell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«леди» в Бога. Характерная деталь: перед самоубийством «хочет припомнить молитву и шевелит губами, а губы её шепчут» пошлую и страшную песню. Поэзия религиозной веры и твёрдость христианской морали вознесли Катерину Островского на высоту национальной трагедии, и поэтому её необразованность не ощущается читателем как недостаток. Катерина Кабанова оказывается носителем пусть патриархальной, но всё же, культуры. Лесков в своём произведении всё время подчёркивает «</w:t>
      </w:r>
      <w:proofErr w:type="spell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богооставленность</w:t>
      </w:r>
      <w:proofErr w:type="spell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» изображённого им мира. «Русский народ без Бога </w:t>
      </w:r>
      <w:proofErr w:type="gram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становится</w:t>
      </w:r>
      <w:proofErr w:type="gram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страшен»,— говорит писатель.</w:t>
      </w:r>
      <w:r w:rsidRPr="00BA0F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   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val="en-US" w:eastAsia="ru-RU"/>
        </w:rPr>
        <w:t>IV</w:t>
      </w:r>
      <w:r w:rsidRPr="00BA0FA1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ru-RU"/>
        </w:rPr>
        <w:t>. Домашнее задание:</w:t>
      </w:r>
      <w:r w:rsidRPr="00BA0FA1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 xml:space="preserve"> повторить изученный материал, подготовиться к тестовой контрольной работе по произведениям </w:t>
      </w:r>
      <w:proofErr w:type="spellStart"/>
      <w:r w:rsidRPr="00BA0FA1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Д.В.Григоровича</w:t>
      </w:r>
      <w:proofErr w:type="spellEnd"/>
      <w:r w:rsidRPr="00BA0FA1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 xml:space="preserve">, </w:t>
      </w:r>
      <w:proofErr w:type="spellStart"/>
      <w:r w:rsidRPr="00BA0FA1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Н.Г.Чернышевского</w:t>
      </w:r>
      <w:proofErr w:type="spellEnd"/>
      <w:r w:rsidRPr="00BA0FA1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 xml:space="preserve">, </w:t>
      </w:r>
      <w:proofErr w:type="spellStart"/>
      <w:r w:rsidRPr="00BA0FA1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М.Е.Салтыкова</w:t>
      </w:r>
      <w:proofErr w:type="spellEnd"/>
      <w:r w:rsidRPr="00BA0FA1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 xml:space="preserve">-Щедрина, </w:t>
      </w:r>
      <w:proofErr w:type="spellStart"/>
      <w:r w:rsidRPr="00BA0FA1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Н.С.Лескова</w:t>
      </w:r>
      <w:proofErr w:type="spellEnd"/>
      <w:r w:rsidRPr="00BA0FA1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 xml:space="preserve"> – просмотреть материалы уроков, повторить определения приёмов сатиры, эпических жанров.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                                                   Желаю успеха!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ru-RU"/>
        </w:rPr>
        <w:t>                                                        Лист контроля</w:t>
      </w:r>
    </w:p>
    <w:p w:rsidR="00BA0FA1" w:rsidRPr="00BA0FA1" w:rsidRDefault="00BA0FA1" w:rsidP="00BA0FA1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ru-RU"/>
        </w:rPr>
        <w:t xml:space="preserve">10 </w:t>
      </w:r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ru-RU"/>
        </w:rPr>
        <w:t xml:space="preserve"> </w:t>
      </w:r>
      <w:r w:rsidRPr="00BA0FA1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ru-RU"/>
        </w:rPr>
        <w:t>  класс       __________________________________________________</w:t>
      </w:r>
    </w:p>
    <w:p w:rsidR="00BA0FA1" w:rsidRPr="00BA0FA1" w:rsidRDefault="00BA0FA1" w:rsidP="00BA0FA1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                                                                          </w:t>
      </w:r>
      <w:r w:rsidRPr="00BA0FA1">
        <w:rPr>
          <w:rFonts w:ascii="Times New Roman" w:eastAsia="Times New Roman" w:hAnsi="Times New Roman" w:cs="Times New Roman"/>
          <w:color w:val="00000A"/>
          <w:sz w:val="20"/>
          <w:szCs w:val="20"/>
          <w:lang w:eastAsia="ru-RU"/>
        </w:rPr>
        <w:t>ФИО учащегося</w:t>
      </w:r>
    </w:p>
    <w:p w:rsidR="00BA0FA1" w:rsidRPr="00BA0FA1" w:rsidRDefault="00BA0FA1" w:rsidP="00BA0FA1">
      <w:pPr>
        <w:shd w:val="clear" w:color="auto" w:fill="FCEBFF"/>
        <w:spacing w:after="0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ru-RU"/>
        </w:rPr>
        <w:t>15.06</w:t>
      </w:r>
      <w:r w:rsidRPr="00BA0FA1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ru-RU"/>
        </w:rPr>
        <w:t>.2022    Литература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  <w:lang w:eastAsia="ru-RU"/>
        </w:rPr>
        <w:t>Тема: </w:t>
      </w:r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Н. С. Лесков. Жизнь и творчество. «Леди Макбет </w:t>
      </w:r>
      <w:proofErr w:type="spellStart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Мценского</w:t>
      </w:r>
      <w:proofErr w:type="spellEnd"/>
      <w:r w:rsidRPr="00BA0FA1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 уезда» - повесть о русском национальном характера, женской доле в русской литературе второй половины XIX в.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lastRenderedPageBreak/>
        <w:t>  </w:t>
      </w:r>
      <w:r w:rsidRPr="00BA0F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-</w:t>
      </w:r>
      <w:r w:rsidRPr="00BA0FA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Опираясь на материалы урока,</w:t>
      </w:r>
      <w:r w:rsidRPr="00BA0FA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</w:t>
      </w:r>
      <w:r w:rsidRPr="00BA0FA1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ай письменный ответ на проблемный вопрос сопоставительного характера по плану: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center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>Чем похожи и чем отличаются две Катерины: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center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 xml:space="preserve"> Кабанова («Гроза» </w:t>
      </w:r>
      <w:proofErr w:type="spellStart"/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>А.Н.Островского</w:t>
      </w:r>
      <w:proofErr w:type="spellEnd"/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>) и Измайлова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center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 xml:space="preserve">(«Леди Макбет </w:t>
      </w:r>
      <w:proofErr w:type="spellStart"/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>Мценского</w:t>
      </w:r>
      <w:proofErr w:type="spellEnd"/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 xml:space="preserve"> уезда» </w:t>
      </w:r>
      <w:proofErr w:type="spellStart"/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>Н.С.Лескова</w:t>
      </w:r>
      <w:proofErr w:type="spellEnd"/>
      <w:r w:rsidRPr="00BA0FA1">
        <w:rPr>
          <w:rFonts w:ascii="Times New Roman" w:eastAsia="Times New Roman" w:hAnsi="Times New Roman" w:cs="Times New Roman"/>
          <w:i/>
          <w:iCs/>
          <w:color w:val="00000A"/>
          <w:sz w:val="24"/>
          <w:szCs w:val="24"/>
          <w:lang w:eastAsia="ru-RU"/>
        </w:rPr>
        <w:t>)?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center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A"/>
          <w:sz w:val="24"/>
          <w:szCs w:val="24"/>
          <w:lang w:eastAsia="ru-RU"/>
        </w:rPr>
        <w:t>План</w:t>
      </w:r>
    </w:p>
    <w:p w:rsidR="00BA0FA1" w:rsidRPr="00BA0FA1" w:rsidRDefault="00BA0FA1" w:rsidP="00BA0FA1">
      <w:pPr>
        <w:shd w:val="clear" w:color="auto" w:fill="FCEBFF"/>
        <w:spacing w:after="0" w:line="240" w:lineRule="auto"/>
        <w:ind w:firstLine="284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III.</w:t>
      </w:r>
      <w:r w:rsidRPr="00BA0FA1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>   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Две Катерины: кто они (героини каких произведений, представительницы какого сословия)?</w:t>
      </w:r>
    </w:p>
    <w:p w:rsidR="00BA0FA1" w:rsidRPr="00BA0FA1" w:rsidRDefault="00BA0FA1" w:rsidP="00BA0FA1">
      <w:pPr>
        <w:shd w:val="clear" w:color="auto" w:fill="FCEBFF"/>
        <w:spacing w:after="0" w:line="240" w:lineRule="auto"/>
        <w:ind w:firstLine="284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IV.</w:t>
      </w:r>
      <w:r w:rsidRPr="00BA0FA1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>   </w:t>
      </w:r>
      <w:proofErr w:type="gramStart"/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Чем похожи героини? (покажите, что в каждой из героинь проявилась сила её характера.</w:t>
      </w:r>
      <w:proofErr w:type="gramEnd"/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Какие их поступки подтверждают эту черту?)</w:t>
      </w:r>
      <w:proofErr w:type="gramEnd"/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III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Чем отличаются героини?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ind w:hanging="360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</w:t>
      </w:r>
      <w:r w:rsidRPr="00BA0FA1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>      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Покажите, что двух Катерин различает их жизненная позиция и отношение к жизни. Подтвердите свои суждения примерами поступков.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ind w:hanging="360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</w:t>
      </w:r>
      <w:r w:rsidRPr="00BA0FA1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>      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Охарактеризуйте духовный облик каждой героини. Какие жизненные ценности они считают самыми главными?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ind w:hanging="360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</w:t>
      </w:r>
      <w:r w:rsidRPr="00BA0FA1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>      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Меняется ли нравственный облик каждой героини перед смертью?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IV</w:t>
      </w: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Если бы вам предоставили возможность судить героинь, за что бы вы их обвинили? оправдали?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        Не пиши большую по объёму  работу – это не сочинение. Конкретно отвечай на вопросы плана, приведи по 1 примеру поступков героинь.</w:t>
      </w:r>
    </w:p>
    <w:p w:rsidR="00BA0FA1" w:rsidRPr="00BA0FA1" w:rsidRDefault="00BA0FA1" w:rsidP="00BA0FA1">
      <w:pPr>
        <w:shd w:val="clear" w:color="auto" w:fill="FCEBFF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BA0FA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                                        Спасибо за работу!</w:t>
      </w:r>
    </w:p>
    <w:p w:rsidR="00BA0FA1" w:rsidRDefault="00BA0FA1"/>
    <w:sectPr w:rsidR="00BA0F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0FA1"/>
    <w:rsid w:val="000D2417"/>
    <w:rsid w:val="001227BB"/>
    <w:rsid w:val="00BA0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95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qyK58NAEKa4" TargetMode="External"/><Relationship Id="rId5" Type="http://schemas.openxmlformats.org/officeDocument/2006/relationships/hyperlink" Target="https://www.youtube.com/watch?v=UvL032HLcL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1716</Words>
  <Characters>9783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2</cp:revision>
  <dcterms:created xsi:type="dcterms:W3CDTF">2022-06-14T06:51:00Z</dcterms:created>
  <dcterms:modified xsi:type="dcterms:W3CDTF">2022-06-14T06:51:00Z</dcterms:modified>
</cp:coreProperties>
</file>