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EE1" w:rsidRPr="00400061" w:rsidRDefault="003A131D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153EE1" w:rsidRPr="00400061" w:rsidRDefault="00ED0738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- 11</w:t>
      </w:r>
    </w:p>
    <w:p w:rsidR="00153EE1" w:rsidRPr="00400061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</w:t>
      </w:r>
      <w:r w:rsidR="00D50C9B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ед</w:t>
      </w:r>
      <w:r w:rsidR="00ED073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мет – ОБЖ</w:t>
      </w:r>
    </w:p>
    <w:p w:rsidR="00153EE1" w:rsidRPr="00400061" w:rsidRDefault="00153EE1" w:rsidP="003A131D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 w:rsidR="00ED0738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2</w:t>
      </w: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153EE1" w:rsidRPr="00400061" w:rsidRDefault="00ED0738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- 4</w:t>
      </w:r>
    </w:p>
    <w:p w:rsidR="00153EE1" w:rsidRPr="00400061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:- 01..11. 2021</w:t>
      </w:r>
    </w:p>
    <w:p w:rsidR="00153EE1" w:rsidRPr="00400061" w:rsidRDefault="00153EE1" w:rsidP="00153EE1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ED0738" w:rsidRDefault="00153EE1" w:rsidP="004D2147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0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</w:t>
      </w:r>
      <w:r w:rsidR="003A131D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="00D50C9B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="00ED0738" w:rsidRPr="00E10E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Воинские звания и знаки различия. </w:t>
      </w:r>
      <w:r w:rsidR="00ED07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ED0738" w:rsidRPr="00E10E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Порядок и сроки прохождения службы по призыву, контракту и альтернативной гражданской службы. </w:t>
      </w:r>
      <w:bookmarkStart w:id="0" w:name="_GoBack"/>
      <w:bookmarkEnd w:id="0"/>
    </w:p>
    <w:p w:rsidR="003A6633" w:rsidRDefault="00D50C9B" w:rsidP="00ED0738">
      <w:pPr>
        <w:shd w:val="clear" w:color="auto" w:fill="FFFFFF"/>
        <w:spacing w:after="0" w:line="240" w:lineRule="auto"/>
        <w:rPr>
          <w:rStyle w:val="ab"/>
          <w:rFonts w:ascii="Times New Roman" w:hAnsi="Times New Roman" w:cs="Times New Roman"/>
          <w:i w:val="0"/>
          <w:sz w:val="24"/>
          <w:szCs w:val="24"/>
        </w:rPr>
      </w:pPr>
      <w:r w:rsidRPr="00ED0738">
        <w:rPr>
          <w:rStyle w:val="ab"/>
          <w:rFonts w:ascii="Times New Roman" w:hAnsi="Times New Roman" w:cs="Times New Roman"/>
          <w:b/>
          <w:i w:val="0"/>
          <w:sz w:val="24"/>
          <w:szCs w:val="24"/>
        </w:rPr>
        <w:t>Цель:</w:t>
      </w:r>
      <w:r w:rsidRPr="00ED0738">
        <w:rPr>
          <w:rStyle w:val="ab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3A6633">
        <w:rPr>
          <w:rStyle w:val="ab"/>
          <w:rFonts w:ascii="Times New Roman" w:hAnsi="Times New Roman" w:cs="Times New Roman"/>
          <w:i w:val="0"/>
          <w:sz w:val="24"/>
          <w:szCs w:val="24"/>
        </w:rPr>
        <w:t xml:space="preserve">  </w:t>
      </w:r>
    </w:p>
    <w:p w:rsidR="003A6633" w:rsidRDefault="00ED0738" w:rsidP="00ED0738">
      <w:pPr>
        <w:pStyle w:val="a3"/>
        <w:numPr>
          <w:ilvl w:val="0"/>
          <w:numId w:val="10"/>
        </w:numPr>
        <w:shd w:val="clear" w:color="auto" w:fill="FFFFFF"/>
        <w:spacing w:after="0" w:line="240" w:lineRule="auto"/>
        <w:rPr>
          <w:rStyle w:val="ab"/>
          <w:rFonts w:ascii="Times New Roman" w:hAnsi="Times New Roman" w:cs="Times New Roman"/>
          <w:i w:val="0"/>
          <w:sz w:val="24"/>
          <w:szCs w:val="24"/>
        </w:rPr>
      </w:pPr>
      <w:r w:rsidRPr="003A6633">
        <w:rPr>
          <w:rStyle w:val="ab"/>
          <w:rFonts w:ascii="Times New Roman" w:hAnsi="Times New Roman" w:cs="Times New Roman"/>
          <w:i w:val="0"/>
          <w:sz w:val="24"/>
          <w:szCs w:val="24"/>
        </w:rPr>
        <w:t>Знакомство с историей возникновения и существующими воинскими званиями в Вооруженных Силах РФ</w:t>
      </w:r>
    </w:p>
    <w:p w:rsidR="00ED0738" w:rsidRPr="003A6633" w:rsidRDefault="003A6633" w:rsidP="00ED0738">
      <w:pPr>
        <w:pStyle w:val="a3"/>
        <w:numPr>
          <w:ilvl w:val="0"/>
          <w:numId w:val="10"/>
        </w:numPr>
        <w:shd w:val="clear" w:color="auto" w:fill="FFFFFF"/>
        <w:spacing w:after="0" w:line="240" w:lineRule="auto"/>
        <w:rPr>
          <w:rStyle w:val="ab"/>
          <w:rFonts w:ascii="Times New Roman" w:hAnsi="Times New Roman" w:cs="Times New Roman"/>
          <w:i w:val="0"/>
          <w:sz w:val="24"/>
          <w:szCs w:val="24"/>
        </w:rPr>
      </w:pPr>
      <w:r w:rsidRPr="003A6633">
        <w:rPr>
          <w:rStyle w:val="ab"/>
          <w:rFonts w:ascii="Times New Roman" w:hAnsi="Times New Roman" w:cs="Times New Roman"/>
          <w:i w:val="0"/>
          <w:sz w:val="24"/>
          <w:szCs w:val="24"/>
        </w:rPr>
        <w:t>Знакомство</w:t>
      </w:r>
      <w:r w:rsidR="00ED0738" w:rsidRPr="003A6633">
        <w:rPr>
          <w:rStyle w:val="ab"/>
          <w:rFonts w:ascii="Times New Roman" w:hAnsi="Times New Roman" w:cs="Times New Roman"/>
          <w:i w:val="0"/>
          <w:sz w:val="24"/>
          <w:szCs w:val="24"/>
        </w:rPr>
        <w:t xml:space="preserve"> учащихся с  организацией призыва на военную службу с учетом</w:t>
      </w:r>
    </w:p>
    <w:p w:rsidR="003A6633" w:rsidRDefault="003A6633" w:rsidP="00ED0738">
      <w:pPr>
        <w:pStyle w:val="c2"/>
        <w:shd w:val="clear" w:color="auto" w:fill="FFFFFF"/>
        <w:spacing w:before="0" w:beforeAutospacing="0" w:after="0" w:afterAutospacing="0"/>
        <w:rPr>
          <w:rStyle w:val="ab"/>
          <w:i w:val="0"/>
        </w:rPr>
      </w:pPr>
      <w:r>
        <w:rPr>
          <w:rStyle w:val="ab"/>
          <w:i w:val="0"/>
        </w:rPr>
        <w:t xml:space="preserve">            </w:t>
      </w:r>
      <w:r w:rsidR="00ED0738" w:rsidRPr="00ED0738">
        <w:rPr>
          <w:rStyle w:val="ab"/>
          <w:i w:val="0"/>
        </w:rPr>
        <w:t xml:space="preserve">особенностей прохождения военной службы по призыву. Сформировать у </w:t>
      </w:r>
      <w:r>
        <w:rPr>
          <w:rStyle w:val="ab"/>
          <w:i w:val="0"/>
        </w:rPr>
        <w:t xml:space="preserve">   </w:t>
      </w:r>
    </w:p>
    <w:p w:rsidR="003A6633" w:rsidRDefault="003A6633" w:rsidP="00ED0738">
      <w:pPr>
        <w:pStyle w:val="c2"/>
        <w:shd w:val="clear" w:color="auto" w:fill="FFFFFF"/>
        <w:spacing w:before="0" w:beforeAutospacing="0" w:after="0" w:afterAutospacing="0"/>
        <w:rPr>
          <w:rStyle w:val="ab"/>
          <w:i w:val="0"/>
        </w:rPr>
      </w:pPr>
      <w:r>
        <w:rPr>
          <w:rStyle w:val="ab"/>
          <w:i w:val="0"/>
        </w:rPr>
        <w:t xml:space="preserve">            </w:t>
      </w:r>
      <w:r w:rsidR="00ED0738" w:rsidRPr="00ED0738">
        <w:rPr>
          <w:rStyle w:val="ab"/>
          <w:i w:val="0"/>
        </w:rPr>
        <w:t xml:space="preserve">учащихся  общее представление о порядке прохождения военной службы </w:t>
      </w:r>
      <w:proofErr w:type="gramStart"/>
      <w:r w:rsidR="00ED0738" w:rsidRPr="00ED0738">
        <w:rPr>
          <w:rStyle w:val="ab"/>
          <w:i w:val="0"/>
        </w:rPr>
        <w:t>по</w:t>
      </w:r>
      <w:proofErr w:type="gramEnd"/>
      <w:r w:rsidR="00ED0738" w:rsidRPr="00ED0738">
        <w:rPr>
          <w:rStyle w:val="ab"/>
          <w:i w:val="0"/>
        </w:rPr>
        <w:t xml:space="preserve"> </w:t>
      </w:r>
      <w:r>
        <w:rPr>
          <w:rStyle w:val="ab"/>
          <w:i w:val="0"/>
        </w:rPr>
        <w:t xml:space="preserve">  </w:t>
      </w:r>
    </w:p>
    <w:p w:rsidR="00ED0738" w:rsidRPr="00ED0738" w:rsidRDefault="003A6633" w:rsidP="00ED0738">
      <w:pPr>
        <w:pStyle w:val="c2"/>
        <w:shd w:val="clear" w:color="auto" w:fill="FFFFFF"/>
        <w:spacing w:before="0" w:beforeAutospacing="0" w:after="0" w:afterAutospacing="0"/>
        <w:rPr>
          <w:rStyle w:val="ab"/>
          <w:i w:val="0"/>
        </w:rPr>
      </w:pPr>
      <w:r>
        <w:rPr>
          <w:rStyle w:val="ab"/>
          <w:i w:val="0"/>
        </w:rPr>
        <w:t xml:space="preserve">           призыву в </w:t>
      </w:r>
      <w:r w:rsidR="00ED0738" w:rsidRPr="00ED0738">
        <w:rPr>
          <w:rStyle w:val="ab"/>
          <w:i w:val="0"/>
        </w:rPr>
        <w:t> современных условиях.</w:t>
      </w:r>
    </w:p>
    <w:p w:rsidR="00ED0738" w:rsidRDefault="00ED0738" w:rsidP="003A131D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ED0738" w:rsidRPr="00C94A3C" w:rsidRDefault="003A6633" w:rsidP="003A6633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C94A3C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Задание 1. </w:t>
      </w:r>
      <w:r w:rsidRPr="00C94A3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Проработать теоретический материал</w:t>
      </w:r>
    </w:p>
    <w:p w:rsidR="00ED0738" w:rsidRPr="00ED0738" w:rsidRDefault="00ED0738" w:rsidP="003A66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Авторитет воинских </w:t>
      </w:r>
      <w:proofErr w:type="gram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званий</w:t>
      </w:r>
      <w:proofErr w:type="gramEnd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несомненно очень высок. В основе этого авторитета лежит то обстоятельство, что они кратко и выразительно определяют военную квалификацию, заслуги, служебный стаж и боевой опыт каждого военнослужащего.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Возникновение воинских званий связано с появлением постоянного войска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. Организованные формы оно приняло лишь 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в середине 16-го века при царствовании </w:t>
      </w:r>
      <w:r w:rsidRPr="00ED0738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Ивана Грозного,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когда было создано стрелецкое войско.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 С 1681 года выделялись звания и должности: полковой голова, </w:t>
      </w:r>
      <w:proofErr w:type="spell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полуголова</w:t>
      </w:r>
      <w:proofErr w:type="spell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(пятисотенный), сотник, пятидесятник, десятник, стрелец.</w:t>
      </w:r>
    </w:p>
    <w:p w:rsidR="00ED0738" w:rsidRPr="00ED0738" w:rsidRDefault="00ED0738" w:rsidP="003A66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Поступая на русскую службу, иностранные наёмники сохраняли военные чины, полученные ими в странах прежнего пребывания. Так стали появляться капитаны, ротмистры прочие.</w:t>
      </w:r>
      <w:r w:rsidR="003A6633" w:rsidRPr="00C94A3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30-х годах 17-го века правительство царя Михаила Фёдоровича приступило к созданию полков «нового строя». Вводятся звания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 в соответствии с терминологией, сложившейся в западноевропейских странах.</w:t>
      </w:r>
    </w:p>
    <w:p w:rsidR="00ED0738" w:rsidRPr="00ED0738" w:rsidRDefault="00ED0738" w:rsidP="003A66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1722 году Пётр 1-й утверждает Табель о рангах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, устанавливавшую систему воинских, гражданских и придворных чинов.</w:t>
      </w:r>
      <w:r w:rsidR="003A6633" w:rsidRPr="00C94A3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С 1802 года в русской армии начали вводить погоны на оба плеча. С 1807 года погоны офицеров и генералов были заменены эполетами. 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И до введения погон различие в должностном положении всегда находило отражение в определённых элементах военной одежды. Так командный состав стрелецких войск в отличие от рядовых носил цветные перчатки и посох, являвшийся в то время символом власти. При Петре -1м унтер-офицеры имели золотой галун на обшлагах камзола и на полях шляпы. На офицерской одежде золотым галуном обшивались не только обшлага камзола и поля шляпы, но так же борта и карманы камзола.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При Николае 1-м вводят кованые звёздочки на эполеты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, но при этом вензеля и литерные буквы полков сохраняются. В 1843 году устанавливают знаки различия на погоны младшего командного состава. В 1854 году погоны были введены на походное обмундирование генералов и офицеров. Эполеты остались только на парадной форме.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После русско-японской войны 1905 года для мундиров и гимнастёрок выбрали цвет хаки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Гвардия сформировалась ещё Петром 1-м из потешных войск, которые были развёрнуты 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Преображенский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и Семёновский полки, получивших 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название гвардейских в 1690 году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. В офицерский состав гвардии входили главным образом богатые титулованные дворяне. Солдаты же набирались из физически сильных, высоких и благонадёжных людей. Гвардия в целом и каждая отдельная часть её имели в своём названии частицу «</w:t>
      </w:r>
      <w:proofErr w:type="spell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лейб</w:t>
      </w:r>
      <w:proofErr w:type="spellEnd"/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»(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например, лейб-гвардии Семёновский полк), обозначающую, что эти войска непосредственно состоят при особе государя.</w:t>
      </w:r>
    </w:p>
    <w:p w:rsidR="00ED0738" w:rsidRPr="00ED0738" w:rsidRDefault="00ED0738" w:rsidP="003A66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Наряду с обычными регулярными войсками в России с давних пор существовали полурегулярные казачьи войска. </w:t>
      </w:r>
      <w:r w:rsidRPr="00ED0738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Казак 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– слово тюркского происхождения, в переводе означающее удалец, свободный. К началу 20-го века в России существовало 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11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 казачьих войск: </w:t>
      </w:r>
      <w:proofErr w:type="gram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Донское, Кубанское, Оренбургское, Забайкальское, Терское, Уральское (Яицкое), Амурское, </w:t>
      </w:r>
      <w:proofErr w:type="spell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Семиреченское</w:t>
      </w:r>
      <w:proofErr w:type="spellEnd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, Астраханское, Уссурийское, Енисейское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Во главе каждого войска стоял наказной (назначенный) атаман со своим штабом, который и управлял делами войска. Чины в казачьих войсках отличались от остальных. Так же спецификой обладали и военные чины военно-морского флота.</w:t>
      </w:r>
    </w:p>
    <w:p w:rsidR="00ED0738" w:rsidRPr="00ED0738" w:rsidRDefault="00ED0738" w:rsidP="003A66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Вплоть до 1917 года существовала громоздкая довольно система титулования. Различались два вида титулов: титулы, связанные с чинами, и титулы, связанные с родовым происхождением. Общий титул для чинов: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1-2 класса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ваше высокопревосходительство;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3-4 класса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ваше превосходительство;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5 класса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ваше высокородие;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6-8 классов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ваше высокоблагородие;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9-14 классов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ваше благородие.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 письменном обращении лиц нижестоящих 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к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вышестоящим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полагалось называть как общий, так и частный титул по чину и должности, например: «Его высокоблагородию командиру 27-го пехотного полка полковнику Петрову». При аналогичном обращении к нижестоящему должностному лицу сохранялся только частный титул по должности, например: «Командиру 27-го пехотного полка».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 устном обращении к высшим чинам </w:t>
      </w:r>
      <w:r w:rsidRPr="00ED0738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употреблялись общие титулы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: ваше превосходительство, ваше благородие и т. д. При обращении к равным или низшим по чину назывался частный титул с добавлением фамилии, например: «Капитан Иванов», «Рядовой Петров» и т. д.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Второй вид титулов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 по происхождению (достоинству) также подразделялся на общие и частные титулы. К частным относились 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такие</w:t>
      </w:r>
      <w:proofErr w:type="gramEnd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, как: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император, Ваше императорское величество (государь) великий князь, Ваше императорское высочество князь императорской крови, Ваше высочество светлейший князь, Ваша светлость князь, Ваше сиятельство граф, Ваше сиятельство барон, Ваше благородие дворянин Ваше благородие</w:t>
      </w:r>
    </w:p>
    <w:p w:rsidR="00ED0738" w:rsidRPr="00ED0738" w:rsidRDefault="00ED0738" w:rsidP="00C94A3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 обращении к лицам, имевшим титулы по достоинству, титул этот употреблялся во всех случаях, заменяя собой все другие. При обращении к капитану – князю генерал или полковник пользовались титулом «князь», а поручик – «ваше сиятельство».</w:t>
      </w:r>
    </w:p>
    <w:p w:rsidR="00ED0738" w:rsidRPr="00ED0738" w:rsidRDefault="00ED0738" w:rsidP="00C94A3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30 ноября 1917 года 1-й съезд Северного фронта принял </w:t>
      </w:r>
      <w:proofErr w:type="gram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резолюцию</w:t>
      </w:r>
      <w:proofErr w:type="gramEnd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в которой был пункт: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1. Отменить все чины, звания и уничтожить знаки отличия до боевых (Георгиевских крестов) включительно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, раз навсегда прекратить выдачу за чины и отличия денежных отпусков. Всем военнослужащим отныне присваивается общее наименование «солдат-гражданин».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3 декабря 1917 года об упразднении всех военных чинов и званий и отмене всех наружных знаков отличия (нашивок, погон, орденов, медалей, крестов) было объявлено приказом №11 по Петроградскому военному округу.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Эти положения были подтверждены Декретом СНК от 16 декабря 1917 года «Об уравнении в правах всех военнослужащих».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январе 1918 года СНК постановляет: организовать новую армию под названием «Рабоче-Крестьянская Красная Армия».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 Уставом внутренней службы 1918 года предусматривались следующие должности: красноармеец, командир отделения, помощник командира взвода, старшина роты, командир взвода, помощник командира роты, командир роты, командир батальона и т.д. 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При обращении начальник называл подчинённого по должности, например, товарищ красноармеец, товарищ командир взвода и т.д.</w:t>
      </w:r>
    </w:p>
    <w:p w:rsidR="00ED0738" w:rsidRPr="00ED0738" w:rsidRDefault="00ED0738" w:rsidP="00C94A3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Первой эмблемой, свидетельствовавшей о принадлежности военнослужащего к Красной Армии, являлся нагрудный знак, введённый в апреле 1918 года.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В ходе гражданской войны армия стала массовой и необходимость в знаках различия стала очевидной. Так </w:t>
      </w: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начальник стрелковой дивизии И.П. Уборевич</w:t>
      </w: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 в рапорте реввоенсовету 6-й армии писал: «Доношу, что мной вводятся, как временная мера, отличительные знаки на левом рукаве для отделённых, взводных, ротных и полковых командиров. Надеюсь, Реввоенсовет-6 утвердит, так как эта мера вызывается необходимостью».</w:t>
      </w:r>
    </w:p>
    <w:p w:rsidR="00ED0738" w:rsidRPr="00ED0738" w:rsidRDefault="00ED0738" w:rsidP="00C94A3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январе 1919 года единая форма одежды и знаки различия получили официальное утверждение. Знаки различия состояли из пятиконечной звезды, треугольников, квадратов и ромбов алого сукна.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В 1924 году устанавливается новая форма одежды для </w:t>
      </w:r>
      <w:proofErr w:type="gram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РККА</w:t>
      </w:r>
      <w:proofErr w:type="gramEnd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и знаки различия переносятся с нарукавных нашивок на петлицы гимнастёрок и шинелей.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конце 1940 года устанавливаются звания красноармеец, ефрейтор, младший сержант, сержант, старший сержант, старшина.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Из воспоминаний главного маршала артиллерии Н.Н. Воронова: «Серьёзным поводом, побудившим Советское правительство ввести погоны в Красной Армии, было введение единоначалия. В боевых условиях новыми знаками различия решили поднять и укрепить авторитет командных кадров… Было признано полезным ввести в ВС общепринятые знаки различия – погоны</w:t>
      </w:r>
      <w:proofErr w:type="gramStart"/>
      <w:r w:rsidRPr="00ED0738">
        <w:rPr>
          <w:rFonts w:ascii="Times New Roman" w:eastAsia="Times New Roman" w:hAnsi="Times New Roman" w:cs="Times New Roman"/>
          <w:sz w:val="20"/>
          <w:szCs w:val="20"/>
          <w:lang w:eastAsia="ru-RU"/>
        </w:rPr>
        <w:t>.»</w:t>
      </w:r>
      <w:proofErr w:type="gramEnd"/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Погоны были узаконены в РККА и в ВМФ СССР указами Президиума Верховного Совета от 6 января и 15 января 1943 года.</w:t>
      </w:r>
    </w:p>
    <w:p w:rsidR="00ED0738" w:rsidRPr="00ED0738" w:rsidRDefault="00ED0738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июне 1945 года указом Президиума Верховного Совета СССР устанавливается высшее воинское звание</w:t>
      </w:r>
      <w:proofErr w:type="gramStart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-- </w:t>
      </w:r>
      <w:proofErr w:type="gramEnd"/>
      <w:r w:rsidRPr="00ED0738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Генералиссимус Советского Союза. Сталин форму не утвердил и до конца своих дней носил маршальскую форму.</w:t>
      </w:r>
    </w:p>
    <w:p w:rsidR="003A6633" w:rsidRPr="00C94A3C" w:rsidRDefault="003A6633" w:rsidP="003A663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ED0738" w:rsidRPr="00ED0738" w:rsidRDefault="003A6633" w:rsidP="003A66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Задание 2</w:t>
      </w:r>
      <w:r w:rsidR="00C94A3C" w:rsidRPr="00C94A3C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.  </w:t>
      </w:r>
      <w:r w:rsidRPr="00C94A3C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C94A3C">
        <w:rPr>
          <w:rFonts w:ascii="Times New Roman" w:eastAsia="Times New Roman" w:hAnsi="Times New Roman" w:cs="Times New Roman"/>
          <w:sz w:val="20"/>
          <w:szCs w:val="20"/>
          <w:lang w:eastAsia="ru-RU"/>
        </w:rPr>
        <w:t>Записать в тетрадь и выучить понятия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lastRenderedPageBreak/>
        <w:t>Солдат 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итальянского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нанимать. Впервые в Италии в 15-м веке у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наёмников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.В</w:t>
      </w:r>
      <w:proofErr w:type="spellEnd"/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России с 30-х годов 17 века. В СССР с 1946 года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Рядовой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звание для солдат. В ВС СССР с 1946 г. вместо звания красноармеец.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Ефрейтор 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– от немецкого освобождённый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в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/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зв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лучших солдат. Впервые в Германии в17-м веке. В России с 18 века. В Советской Армии с 0 2.11.1940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(в западных армиях – рядовой 1-го класса)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Младший сержант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в СССР с 02.111940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Сержант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латинского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служащий. Впервые во Франции в 15 веке. В России в 30-хгодах 17-го века. В 1691 году 19-летнему Петру-1му был присвоен чин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гвардии сержанта. В ВС СССР с 02.11.1940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Старший сержант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в/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зв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сержантского состава. В документах российского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военноговедомства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впервые упомянуто в 1763 г. В ВС СССР с 02.11.1940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Старшина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1) в/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зв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сержантского состава. В ВС СССР с 22.09.1935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2) должностное лицо в роте (батарее).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Младший лейтенант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первичное офицерское звание младших офицеров. В СССР с 05.08.1937г.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Лейтенант 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французского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заместитель. Во Франции с 15-го века. Для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офицеровРоссийского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флота чин введён в 1701 г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.(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до 1917г.). Для офицеров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Российскойармии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в 1722 г. В Советских ВС с 22.09.1935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Старший лейтенант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 – в дореволюционной России существовало только в ВМФ с 1907 по 1917В ВС СССР с 22.09.1935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Капитан 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латинского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военачальник. Во Франции с 16-го века командиры</w:t>
      </w: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 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отдельныхрот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 В России с 16-го века до 1917 г. В Советских ВС введено 22.09.1935.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Майор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латинского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большой, старший. Впервые в 16-м веке в Испании. В России с17-го века. С 1711 г. разделён на: 1) премьер майора (командир 1-го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батальона; 2) секунд майора (командир 2-го батальона). С 1798 г. деление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отменено. В ВС СССР с 22.09.1935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Подполковник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-- 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в Русской армии с 17-го века. В ВС СССР с 01.09.1939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Полковник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– происходит от русского слова «полк», которое имело несколько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значений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:п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оход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, войско, стан. С 13-го века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этим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словом обозначали часть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боевогопорядка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войск.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С 16-го века командиры полков в Запорожской сечи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сталиназываться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полковниками.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В ВС СССР с 22.09. 1935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Генерал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латинского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общий, главный. Начальная часть высших воинских чинов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изваний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 Впервые во Франции в 16-м веке. В России в 17-м веке.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Генералиссимус 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– от 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латинского</w:t>
      </w:r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самый главный. Впервые во Франции Генриху Анжуйскому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в 1569 г. В России с 17-го века. Эти звания получили: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1. Боярин князь Ромодановский – 1694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2. Воевода Шеин – 1696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3. Князь Меншиков – 1727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4. Принц Антон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Брауншвейгский</w:t>
      </w:r>
      <w:proofErr w:type="spell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– 1741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5. Князь Суворов А.В. – 1799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6. И.В. Сталин – 27.06.1945 г.</w:t>
      </w:r>
    </w:p>
    <w:p w:rsidR="00ED0738" w:rsidRPr="00C94A3C" w:rsidRDefault="00ED0738" w:rsidP="003A6633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b/>
          <w:bCs/>
          <w:i w:val="0"/>
          <w:color w:val="auto"/>
          <w:sz w:val="20"/>
          <w:szCs w:val="20"/>
          <w:lang w:eastAsia="ru-RU"/>
        </w:rPr>
        <w:t>Погоны</w:t>
      </w: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 – от польского: жгут, шнур. – наплечные нашивки на форменной </w:t>
      </w:r>
      <w:proofErr w:type="spell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одежде</w:t>
      </w:r>
      <w:proofErr w:type="gramStart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.В</w:t>
      </w:r>
      <w:proofErr w:type="spellEnd"/>
      <w:proofErr w:type="gramEnd"/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 xml:space="preserve"> Русской армии с 1700 г. на одно левое плечо, а с 1802 – на оба.</w:t>
      </w:r>
    </w:p>
    <w:p w:rsidR="00ED0738" w:rsidRPr="00C94A3C" w:rsidRDefault="00ED0738" w:rsidP="00C94A3C">
      <w:pPr>
        <w:pStyle w:val="a6"/>
        <w:spacing w:after="0"/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</w:pPr>
      <w:r w:rsidRPr="00C94A3C">
        <w:rPr>
          <w:rFonts w:ascii="Times New Roman" w:eastAsia="Times New Roman" w:hAnsi="Times New Roman" w:cs="Times New Roman"/>
          <w:i w:val="0"/>
          <w:color w:val="auto"/>
          <w:sz w:val="20"/>
          <w:szCs w:val="20"/>
          <w:lang w:eastAsia="ru-RU"/>
        </w:rPr>
        <w:t>В ВС СССР с 1943 г.</w:t>
      </w:r>
    </w:p>
    <w:p w:rsidR="00153EE1" w:rsidRPr="00C94A3C" w:rsidRDefault="00C94A3C" w:rsidP="003A131D">
      <w:pPr>
        <w:spacing w:after="0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</w:pPr>
      <w:r w:rsidRPr="00C94A3C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3. </w:t>
      </w:r>
      <w:r w:rsidR="00153EE1" w:rsidRPr="00C94A3C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 Контроль - домашнее задание</w:t>
      </w:r>
    </w:p>
    <w:p w:rsidR="00C94A3C" w:rsidRPr="00C94A3C" w:rsidRDefault="00C94A3C" w:rsidP="003A131D">
      <w:pPr>
        <w:spacing w:after="0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</w:pPr>
      <w:r w:rsidRPr="00C94A3C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Подготовить ответы на вопросы (письменно)</w:t>
      </w:r>
    </w:p>
    <w:p w:rsidR="00C94A3C" w:rsidRP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C94A3C">
        <w:rPr>
          <w:color w:val="000000"/>
          <w:sz w:val="20"/>
          <w:szCs w:val="20"/>
        </w:rPr>
        <w:t>1. Кто подлежит призыву на военную службу в мирное время?</w:t>
      </w:r>
    </w:p>
    <w:p w:rsidR="00C94A3C" w:rsidRP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C94A3C">
        <w:rPr>
          <w:color w:val="000000"/>
          <w:sz w:val="20"/>
          <w:szCs w:val="20"/>
        </w:rPr>
        <w:t>2. Кого освобождают от призыва на военную службу?</w:t>
      </w:r>
    </w:p>
    <w:p w:rsidR="00C94A3C" w:rsidRP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C94A3C">
        <w:rPr>
          <w:color w:val="000000"/>
          <w:sz w:val="20"/>
          <w:szCs w:val="20"/>
        </w:rPr>
        <w:t>3. Кому предоставляют отсрочку от призыва на военную службу?</w:t>
      </w:r>
    </w:p>
    <w:p w:rsid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C94A3C">
        <w:rPr>
          <w:color w:val="000000"/>
          <w:sz w:val="20"/>
          <w:szCs w:val="20"/>
        </w:rPr>
        <w:t>4. В каких случаях военнослужащий считается исполняющим обязанности военной службы: по призыву; по контракту?</w:t>
      </w:r>
    </w:p>
    <w:p w:rsid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C94A3C" w:rsidRPr="00C94A3C" w:rsidRDefault="00C94A3C" w:rsidP="00C94A3C">
      <w:pPr>
        <w:pStyle w:val="a5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</w:p>
    <w:p w:rsidR="00153EE1" w:rsidRDefault="00EF6988" w:rsidP="00EF6988">
      <w:pPr>
        <w:pStyle w:val="a5"/>
        <w:spacing w:before="0" w:beforeAutospacing="0" w:after="0" w:afterAutospacing="0"/>
        <w:jc w:val="center"/>
        <w:rPr>
          <w:b/>
          <w:color w:val="FF0000"/>
          <w:sz w:val="22"/>
          <w:szCs w:val="22"/>
        </w:rPr>
      </w:pPr>
      <w:r w:rsidRPr="003A131D">
        <w:rPr>
          <w:b/>
          <w:color w:val="FF0000"/>
          <w:sz w:val="22"/>
          <w:szCs w:val="22"/>
        </w:rPr>
        <w:t>Посмотри видео по ссылке:</w:t>
      </w:r>
    </w:p>
    <w:p w:rsidR="00ED0738" w:rsidRDefault="00ED0738" w:rsidP="00C94A3C">
      <w:pPr>
        <w:pStyle w:val="a5"/>
        <w:spacing w:before="0" w:beforeAutospacing="0" w:after="0" w:afterAutospacing="0"/>
        <w:rPr>
          <w:b/>
          <w:color w:val="FF0000"/>
          <w:sz w:val="22"/>
          <w:szCs w:val="22"/>
        </w:rPr>
      </w:pPr>
    </w:p>
    <w:p w:rsidR="00C94A3C" w:rsidRDefault="004D2147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6" w:history="1">
        <w:r w:rsidR="003A6633" w:rsidRPr="00800797">
          <w:rPr>
            <w:rStyle w:val="a4"/>
          </w:rPr>
          <w:t>https://youtu.be/CE9LCrXBA6o</w:t>
        </w:r>
      </w:hyperlink>
      <w:r w:rsidR="003A6633">
        <w:br/>
      </w:r>
      <w:hyperlink r:id="rId7" w:history="1">
        <w:r w:rsidR="00C94A3C" w:rsidRPr="00800797">
          <w:rPr>
            <w:rStyle w:val="a4"/>
          </w:rPr>
          <w:t>https://youtu.be/jH-Rhpl4KCU</w:t>
        </w:r>
      </w:hyperlink>
      <w:r w:rsidR="00C94A3C">
        <w:br/>
      </w:r>
    </w:p>
    <w:p w:rsidR="00C94A3C" w:rsidRPr="003A131D" w:rsidRDefault="00C94A3C" w:rsidP="00C94A3C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r w:rsidRPr="003A131D">
        <w:rPr>
          <w:color w:val="FF0000"/>
          <w:sz w:val="22"/>
          <w:szCs w:val="22"/>
        </w:rPr>
        <w:t>Задание,</w:t>
      </w:r>
      <w:r w:rsidRPr="003A131D">
        <w:rPr>
          <w:color w:val="000000"/>
          <w:sz w:val="22"/>
          <w:szCs w:val="22"/>
        </w:rPr>
        <w:t xml:space="preserve"> выполненное в письменном виде, должно быть сфотографировано или </w:t>
      </w:r>
      <w:proofErr w:type="gramStart"/>
      <w:r w:rsidRPr="003A131D">
        <w:rPr>
          <w:color w:val="000000"/>
          <w:sz w:val="22"/>
          <w:szCs w:val="22"/>
        </w:rPr>
        <w:t>от-сканировано</w:t>
      </w:r>
      <w:proofErr w:type="gramEnd"/>
      <w:r w:rsidRPr="003A131D">
        <w:rPr>
          <w:color w:val="000000"/>
          <w:sz w:val="22"/>
          <w:szCs w:val="22"/>
        </w:rPr>
        <w:t xml:space="preserve"> и отправлено в виде файла. Для обратной связи можно использовать электрон-</w:t>
      </w:r>
      <w:proofErr w:type="spellStart"/>
      <w:r w:rsidRPr="003A131D">
        <w:rPr>
          <w:color w:val="000000"/>
          <w:sz w:val="22"/>
          <w:szCs w:val="22"/>
        </w:rPr>
        <w:t>ную</w:t>
      </w:r>
      <w:proofErr w:type="spellEnd"/>
      <w:r w:rsidRPr="003A131D">
        <w:rPr>
          <w:color w:val="000000"/>
          <w:sz w:val="22"/>
          <w:szCs w:val="22"/>
        </w:rPr>
        <w:t xml:space="preserve"> почту </w:t>
      </w:r>
      <w:hyperlink r:id="rId8" w:history="1">
        <w:r w:rsidRPr="003A131D">
          <w:rPr>
            <w:rStyle w:val="a4"/>
            <w:sz w:val="22"/>
            <w:szCs w:val="22"/>
            <w:lang w:val="en-US"/>
          </w:rPr>
          <w:t>ver</w:t>
        </w:r>
        <w:r w:rsidRPr="003A131D">
          <w:rPr>
            <w:rStyle w:val="a4"/>
            <w:sz w:val="22"/>
            <w:szCs w:val="22"/>
          </w:rPr>
          <w:t>.</w:t>
        </w:r>
        <w:r w:rsidRPr="003A131D">
          <w:rPr>
            <w:rStyle w:val="a4"/>
            <w:sz w:val="22"/>
            <w:szCs w:val="22"/>
            <w:lang w:val="en-US"/>
          </w:rPr>
          <w:t>stepanenko</w:t>
        </w:r>
        <w:r w:rsidRPr="003A131D">
          <w:rPr>
            <w:rStyle w:val="a4"/>
            <w:sz w:val="22"/>
            <w:szCs w:val="22"/>
          </w:rPr>
          <w:t>2013@</w:t>
        </w:r>
        <w:r w:rsidRPr="003A131D">
          <w:rPr>
            <w:rStyle w:val="a4"/>
            <w:sz w:val="22"/>
            <w:szCs w:val="22"/>
            <w:lang w:val="en-US"/>
          </w:rPr>
          <w:t>yandex</w:t>
        </w:r>
        <w:r w:rsidRPr="003A131D">
          <w:rPr>
            <w:rStyle w:val="a4"/>
            <w:sz w:val="22"/>
            <w:szCs w:val="22"/>
          </w:rPr>
          <w:t>.</w:t>
        </w:r>
        <w:r w:rsidRPr="003A131D">
          <w:rPr>
            <w:rStyle w:val="a4"/>
            <w:sz w:val="22"/>
            <w:szCs w:val="22"/>
            <w:lang w:val="en-US"/>
          </w:rPr>
          <w:t>ua</w:t>
        </w:r>
      </w:hyperlink>
      <w:r w:rsidRPr="003A131D">
        <w:rPr>
          <w:sz w:val="22"/>
          <w:szCs w:val="22"/>
        </w:rPr>
        <w:t xml:space="preserve">  </w:t>
      </w:r>
      <w:r w:rsidRPr="003A131D">
        <w:rPr>
          <w:color w:val="000000"/>
          <w:sz w:val="22"/>
          <w:szCs w:val="22"/>
        </w:rPr>
        <w:t xml:space="preserve">социальные сети ВК, </w:t>
      </w:r>
      <w:proofErr w:type="gramStart"/>
      <w:r w:rsidRPr="003A131D">
        <w:rPr>
          <w:color w:val="000000"/>
          <w:sz w:val="22"/>
          <w:szCs w:val="22"/>
        </w:rPr>
        <w:t>ОК</w:t>
      </w:r>
      <w:proofErr w:type="gramEnd"/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0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3A131D"/>
    <w:rsid w:val="003A6633"/>
    <w:rsid w:val="00400061"/>
    <w:rsid w:val="004D2147"/>
    <w:rsid w:val="00554163"/>
    <w:rsid w:val="008F3ADD"/>
    <w:rsid w:val="00A76D8C"/>
    <w:rsid w:val="00C94A3C"/>
    <w:rsid w:val="00CC1D7F"/>
    <w:rsid w:val="00D50C9B"/>
    <w:rsid w:val="00ED0738"/>
    <w:rsid w:val="00EF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jH-Rhpl4KC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E9LCrXBA6o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1757</Words>
  <Characters>10018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2021-11-01T10:57:00Z</dcterms:created>
  <dcterms:modified xsi:type="dcterms:W3CDTF">2021-11-01T15:31:00Z</dcterms:modified>
</cp:coreProperties>
</file>