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B07" w:rsidRPr="009D2FAD" w:rsidRDefault="00E84B07" w:rsidP="00E84B07">
      <w:pPr>
        <w:widowControl w:val="0"/>
        <w:spacing w:after="0" w:line="240" w:lineRule="auto"/>
        <w:rPr>
          <w:rFonts w:ascii="Times New Roman" w:eastAsia="SimSun" w:hAnsi="Times New Roman" w:cs="Times New Roman"/>
          <w:color w:val="00000A"/>
          <w:sz w:val="24"/>
          <w:szCs w:val="24"/>
          <w:lang w:eastAsia="zh-CN" w:bidi="hi-IN"/>
        </w:rPr>
      </w:pPr>
      <w:r>
        <w:rPr>
          <w:lang w:val="uk-UA"/>
        </w:rPr>
        <w:t xml:space="preserve">11 </w:t>
      </w:r>
      <w:proofErr w:type="spellStart"/>
      <w:r>
        <w:rPr>
          <w:lang w:val="uk-UA"/>
        </w:rPr>
        <w:t>класс</w:t>
      </w:r>
      <w:proofErr w:type="spellEnd"/>
      <w:r>
        <w:rPr>
          <w:lang w:val="uk-UA"/>
        </w:rPr>
        <w:t xml:space="preserve">. </w:t>
      </w:r>
      <w:proofErr w:type="spellStart"/>
      <w:r>
        <w:rPr>
          <w:lang w:val="uk-UA"/>
        </w:rPr>
        <w:t>Литература</w:t>
      </w:r>
      <w:proofErr w:type="spellEnd"/>
      <w:r>
        <w:rPr>
          <w:lang w:val="uk-UA"/>
        </w:rPr>
        <w:t xml:space="preserve"> Урок №12 </w:t>
      </w:r>
      <w:r w:rsidRPr="009D2FAD">
        <w:rPr>
          <w:rFonts w:ascii="Times New Roman" w:eastAsia="SimSun" w:hAnsi="Times New Roman" w:cs="Times New Roman"/>
          <w:b/>
          <w:color w:val="00000A"/>
          <w:sz w:val="24"/>
          <w:szCs w:val="24"/>
          <w:lang w:eastAsia="zh-CN" w:bidi="hi-IN"/>
        </w:rPr>
        <w:t xml:space="preserve">А.А. Блок. Поэма </w:t>
      </w:r>
      <w:r w:rsidRPr="009D2FAD">
        <w:rPr>
          <w:rFonts w:ascii="Times New Roman" w:eastAsia="SimSun" w:hAnsi="Times New Roman" w:cs="Times New Roman"/>
          <w:b/>
          <w:i/>
          <w:color w:val="00000A"/>
          <w:sz w:val="24"/>
          <w:szCs w:val="24"/>
          <w:lang w:eastAsia="zh-CN" w:bidi="hi-IN"/>
        </w:rPr>
        <w:t>«Двенадцать».</w:t>
      </w:r>
      <w:r w:rsidRPr="009D2FAD">
        <w:rPr>
          <w:rFonts w:ascii="Times New Roman" w:eastAsia="SimSun" w:hAnsi="Times New Roman" w:cs="Times New Roman"/>
          <w:b/>
          <w:color w:val="00000A"/>
          <w:sz w:val="24"/>
          <w:szCs w:val="24"/>
          <w:lang w:eastAsia="zh-CN" w:bidi="hi-IN"/>
        </w:rPr>
        <w:t xml:space="preserve"> </w:t>
      </w:r>
      <w:r w:rsidRPr="009D2FAD">
        <w:rPr>
          <w:rFonts w:ascii="Times New Roman" w:eastAsia="SimSun" w:hAnsi="Times New Roman" w:cs="Times New Roman"/>
          <w:color w:val="00000A"/>
          <w:sz w:val="24"/>
          <w:szCs w:val="24"/>
          <w:lang w:eastAsia="zh-CN" w:bidi="hi-IN"/>
        </w:rPr>
        <w:t xml:space="preserve">История создания поэмы и ее восприятие современниками. Многоплановость, сложность художественного мира поэмы. </w:t>
      </w:r>
    </w:p>
    <w:p w:rsidR="002C7A8C" w:rsidRDefault="00E84B07" w:rsidP="00E84B07">
      <w:pPr>
        <w:rPr>
          <w:rStyle w:val="c0"/>
          <w:lang w:val="uk-UA"/>
        </w:rPr>
      </w:pPr>
      <w:r>
        <w:rPr>
          <w:rFonts w:ascii="Times New Roman" w:eastAsia="SimSun" w:hAnsi="Times New Roman" w:cs="Times New Roman"/>
          <w:b/>
          <w:i/>
          <w:color w:val="00000A"/>
          <w:sz w:val="24"/>
          <w:szCs w:val="24"/>
          <w:lang w:val="uk-UA" w:eastAsia="zh-CN" w:bidi="hi-IN"/>
        </w:rPr>
        <w:t xml:space="preserve"> </w:t>
      </w:r>
      <w:r>
        <w:rPr>
          <w:rStyle w:val="c0"/>
        </w:rPr>
        <w:t> Цель урока: показать полемический характер поэмы и ее идейно-художественное своеобразие через отражение революционной эпохи в сознании поэта; развивать способность осмысливать сущность исторических явлений и событий через выработку умений и навыков сравнительного анализа символических деталей художественного произведения</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b/>
          <w:i/>
          <w:sz w:val="24"/>
          <w:szCs w:val="24"/>
          <w:lang w:eastAsia="ru-RU"/>
        </w:rPr>
      </w:pPr>
      <w:proofErr w:type="spellStart"/>
      <w:r w:rsidRPr="00E84B07">
        <w:rPr>
          <w:rFonts w:ascii="Times New Roman" w:eastAsia="Times New Roman" w:hAnsi="Times New Roman" w:cs="Times New Roman"/>
          <w:b/>
          <w:i/>
          <w:sz w:val="24"/>
          <w:szCs w:val="24"/>
          <w:lang w:val="uk-UA" w:eastAsia="ru-RU"/>
        </w:rPr>
        <w:t>Читаем</w:t>
      </w:r>
      <w:proofErr w:type="spellEnd"/>
      <w:r w:rsidRPr="00E84B07">
        <w:rPr>
          <w:rFonts w:ascii="Times New Roman" w:eastAsia="Times New Roman" w:hAnsi="Times New Roman" w:cs="Times New Roman"/>
          <w:b/>
          <w:i/>
          <w:sz w:val="24"/>
          <w:szCs w:val="24"/>
          <w:lang w:val="uk-UA" w:eastAsia="ru-RU"/>
        </w:rPr>
        <w:t xml:space="preserve"> и </w:t>
      </w:r>
      <w:proofErr w:type="spellStart"/>
      <w:r w:rsidRPr="00E84B07">
        <w:rPr>
          <w:rFonts w:ascii="Times New Roman" w:eastAsia="Times New Roman" w:hAnsi="Times New Roman" w:cs="Times New Roman"/>
          <w:b/>
          <w:i/>
          <w:sz w:val="24"/>
          <w:szCs w:val="24"/>
          <w:lang w:val="uk-UA" w:eastAsia="ru-RU"/>
        </w:rPr>
        <w:t>понимаем</w:t>
      </w:r>
      <w:proofErr w:type="spellEnd"/>
      <w:r w:rsidRPr="00E84B07">
        <w:rPr>
          <w:rFonts w:ascii="Times New Roman" w:eastAsia="Times New Roman" w:hAnsi="Times New Roman" w:cs="Times New Roman"/>
          <w:b/>
          <w:i/>
          <w:sz w:val="24"/>
          <w:szCs w:val="24"/>
          <w:lang w:val="uk-UA" w:eastAsia="ru-RU"/>
        </w:rPr>
        <w:t xml:space="preserve"> ( </w:t>
      </w:r>
      <w:proofErr w:type="spellStart"/>
      <w:r w:rsidRPr="00E84B07">
        <w:rPr>
          <w:rFonts w:ascii="Times New Roman" w:eastAsia="Times New Roman" w:hAnsi="Times New Roman" w:cs="Times New Roman"/>
          <w:b/>
          <w:i/>
          <w:sz w:val="24"/>
          <w:szCs w:val="24"/>
          <w:lang w:val="uk-UA" w:eastAsia="ru-RU"/>
        </w:rPr>
        <w:t>вслед</w:t>
      </w:r>
      <w:proofErr w:type="spellEnd"/>
      <w:r w:rsidRPr="00E84B07">
        <w:rPr>
          <w:rFonts w:ascii="Times New Roman" w:eastAsia="Times New Roman" w:hAnsi="Times New Roman" w:cs="Times New Roman"/>
          <w:b/>
          <w:i/>
          <w:sz w:val="24"/>
          <w:szCs w:val="24"/>
          <w:lang w:val="uk-UA" w:eastAsia="ru-RU"/>
        </w:rPr>
        <w:t xml:space="preserve"> за автором). </w:t>
      </w:r>
      <w:r w:rsidRPr="00E84B07">
        <w:rPr>
          <w:rFonts w:ascii="Times New Roman" w:eastAsia="Times New Roman" w:hAnsi="Times New Roman" w:cs="Times New Roman"/>
          <w:b/>
          <w:i/>
          <w:sz w:val="24"/>
          <w:szCs w:val="24"/>
          <w:lang w:eastAsia="ru-RU"/>
        </w:rPr>
        <w:t>Анализ текста поэмы.</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b/>
          <w:i/>
          <w:sz w:val="24"/>
          <w:szCs w:val="24"/>
          <w:lang w:eastAsia="ru-RU"/>
        </w:rPr>
        <w:t>        1 глава. С чего начинается поэма?  Какая картина рисуется</w:t>
      </w:r>
      <w:r w:rsidRPr="00E84B07">
        <w:rPr>
          <w:rFonts w:ascii="Times New Roman" w:eastAsia="Times New Roman" w:hAnsi="Times New Roman" w:cs="Times New Roman"/>
          <w:sz w:val="24"/>
          <w:szCs w:val="24"/>
          <w:lang w:eastAsia="ru-RU"/>
        </w:rPr>
        <w:t xml:space="preserve">?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w:t>
      </w:r>
      <w:proofErr w:type="gramStart"/>
      <w:r w:rsidRPr="00E84B07">
        <w:rPr>
          <w:rFonts w:ascii="Times New Roman" w:eastAsia="Times New Roman" w:hAnsi="Times New Roman" w:cs="Times New Roman"/>
          <w:sz w:val="24"/>
          <w:szCs w:val="24"/>
          <w:lang w:eastAsia="ru-RU"/>
        </w:rPr>
        <w:t>В первой же строфе заявляется оппозиция черного и белого цветов (Черный вечер.</w:t>
      </w:r>
      <w:proofErr w:type="gramEnd"/>
      <w:r w:rsidRPr="00E84B07">
        <w:rPr>
          <w:rFonts w:ascii="Times New Roman" w:eastAsia="Times New Roman" w:hAnsi="Times New Roman" w:cs="Times New Roman"/>
          <w:sz w:val="24"/>
          <w:szCs w:val="24"/>
          <w:lang w:eastAsia="ru-RU"/>
        </w:rPr>
        <w:t xml:space="preserve">// </w:t>
      </w:r>
      <w:proofErr w:type="gramStart"/>
      <w:r w:rsidRPr="00E84B07">
        <w:rPr>
          <w:rFonts w:ascii="Times New Roman" w:eastAsia="Times New Roman" w:hAnsi="Times New Roman" w:cs="Times New Roman"/>
          <w:sz w:val="24"/>
          <w:szCs w:val="24"/>
          <w:lang w:eastAsia="ru-RU"/>
        </w:rPr>
        <w:t>Белый снег).</w:t>
      </w:r>
      <w:proofErr w:type="gramEnd"/>
      <w:r w:rsidRPr="00E84B07">
        <w:rPr>
          <w:rFonts w:ascii="Times New Roman" w:eastAsia="Times New Roman" w:hAnsi="Times New Roman" w:cs="Times New Roman"/>
          <w:sz w:val="24"/>
          <w:szCs w:val="24"/>
          <w:lang w:eastAsia="ru-RU"/>
        </w:rPr>
        <w:t xml:space="preserve">  Черный - символизирует темное, злое начало, хаос, непредсказуемость стихийных порывов в человеке, в мире, в космосе. Иногда чернота у Блока читается как пустота, </w:t>
      </w:r>
      <w:proofErr w:type="spellStart"/>
      <w:r w:rsidRPr="00E84B07">
        <w:rPr>
          <w:rFonts w:ascii="Times New Roman" w:eastAsia="Times New Roman" w:hAnsi="Times New Roman" w:cs="Times New Roman"/>
          <w:sz w:val="24"/>
          <w:szCs w:val="24"/>
          <w:lang w:eastAsia="ru-RU"/>
        </w:rPr>
        <w:t>бездуховность</w:t>
      </w:r>
      <w:proofErr w:type="spellEnd"/>
      <w:r w:rsidRPr="00E84B07">
        <w:rPr>
          <w:rFonts w:ascii="Times New Roman" w:eastAsia="Times New Roman" w:hAnsi="Times New Roman" w:cs="Times New Roman"/>
          <w:sz w:val="24"/>
          <w:szCs w:val="24"/>
          <w:lang w:eastAsia="ru-RU"/>
        </w:rPr>
        <w:t xml:space="preserve">. Белый – воспринимается как контраст </w:t>
      </w:r>
      <w:proofErr w:type="gramStart"/>
      <w:r w:rsidRPr="00E84B07">
        <w:rPr>
          <w:rFonts w:ascii="Times New Roman" w:eastAsia="Times New Roman" w:hAnsi="Times New Roman" w:cs="Times New Roman"/>
          <w:sz w:val="24"/>
          <w:szCs w:val="24"/>
          <w:lang w:eastAsia="ru-RU"/>
        </w:rPr>
        <w:t>черному</w:t>
      </w:r>
      <w:proofErr w:type="gramEnd"/>
      <w:r w:rsidRPr="00E84B07">
        <w:rPr>
          <w:rFonts w:ascii="Times New Roman" w:eastAsia="Times New Roman" w:hAnsi="Times New Roman" w:cs="Times New Roman"/>
          <w:sz w:val="24"/>
          <w:szCs w:val="24"/>
          <w:lang w:eastAsia="ru-RU"/>
        </w:rPr>
        <w:t>, но это также цвет чистоты, духовности, свет будущего, мечта. (Недаром в конце произведения образ Христа в белом венчике, в снежной жемчужной россыпи как выразитель чистоты, святости, трагического страдания.) Но эта граница черного и белого весьма неустойчива, что подчеркивается четырехкратным повторением в первой строфе слова ветер. Во второй строфе ветер упоминается в пятый раз, он – на всем Божьем свете, и всякий    человек становится неуверенным ходоком, скользит и вот-вот упадет.</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Какие временные реалии помогают определить время действия поэмы?</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Плакат «Вся власть Учредительному собранию!» указывает на начало января 1918 года. С одной стороны, он напоминает  о политической обстановке, с другой стороны, начало января – это время святок, когда нечистая сила забавляется над православным людом, куролесит,  устраивает </w:t>
      </w:r>
      <w:proofErr w:type="gramStart"/>
      <w:r w:rsidRPr="00E84B07">
        <w:rPr>
          <w:rFonts w:ascii="Times New Roman" w:eastAsia="Times New Roman" w:hAnsi="Times New Roman" w:cs="Times New Roman"/>
          <w:sz w:val="24"/>
          <w:szCs w:val="24"/>
          <w:lang w:eastAsia="ru-RU"/>
        </w:rPr>
        <w:t>пакости</w:t>
      </w:r>
      <w:proofErr w:type="gramEnd"/>
      <w:r w:rsidRPr="00E84B07">
        <w:rPr>
          <w:rFonts w:ascii="Times New Roman" w:eastAsia="Times New Roman" w:hAnsi="Times New Roman" w:cs="Times New Roman"/>
          <w:sz w:val="24"/>
          <w:szCs w:val="24"/>
          <w:lang w:eastAsia="ru-RU"/>
        </w:rPr>
        <w:t xml:space="preserve"> тем, кто «без креста». Не случайны в поэме образы ветра, вьюги – они всегда сопровождают бесовской разгул. Но и образ Творца появляется уже здесь (Матушка-Заступница – кстати, еще одно скрытое указание на Рождество; Божий свет) и незримо проходит через всю поэму, являясь в финале поэмы в образе Иисуса Христа.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В 1 главе Блок изображает «старый мир». Кто его представители и как они изображены?  Сатирические образы старушки, буржуя, писателя-витии, товарища попа, барыни вызывают у нас презрительную усмешку. Только ли к представителям «старого мира» </w:t>
      </w:r>
      <w:proofErr w:type="gramStart"/>
      <w:r w:rsidRPr="00E84B07">
        <w:rPr>
          <w:rFonts w:ascii="Times New Roman" w:eastAsia="Times New Roman" w:hAnsi="Times New Roman" w:cs="Times New Roman"/>
          <w:sz w:val="24"/>
          <w:szCs w:val="24"/>
          <w:lang w:eastAsia="ru-RU"/>
        </w:rPr>
        <w:t>высказывает презрение</w:t>
      </w:r>
      <w:proofErr w:type="gramEnd"/>
      <w:r w:rsidRPr="00E84B07">
        <w:rPr>
          <w:rFonts w:ascii="Times New Roman" w:eastAsia="Times New Roman" w:hAnsi="Times New Roman" w:cs="Times New Roman"/>
          <w:sz w:val="24"/>
          <w:szCs w:val="24"/>
          <w:lang w:eastAsia="ru-RU"/>
        </w:rPr>
        <w:t xml:space="preserve"> рассказчик? Кто говорит: «И у нас было собрание…»? (проститутки). О чем они говорят, что обсуждают? Это сатира и на новую власть (обратите внимание на лексику, потом Маяковский будет говорить об этом же).  Образ бродяги в конце главы вызывает у нас сочувствие. А слово «Хлеба!» еще раз подчеркивает неустроенность мира – голод.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В конце главы возникает образ ЗЛОБЫ (триединство – грустная, черная, святая – почему?) Так сложилось исторически. За что злоба, на кого? (на попа). Обратимся вновь к статье: «Почему </w:t>
      </w:r>
      <w:proofErr w:type="gramStart"/>
      <w:r w:rsidRPr="00E84B07">
        <w:rPr>
          <w:rFonts w:ascii="Times New Roman" w:eastAsia="Times New Roman" w:hAnsi="Times New Roman" w:cs="Times New Roman"/>
          <w:sz w:val="24"/>
          <w:szCs w:val="24"/>
          <w:lang w:eastAsia="ru-RU"/>
        </w:rPr>
        <w:t>дырявят</w:t>
      </w:r>
      <w:proofErr w:type="gramEnd"/>
      <w:r w:rsidRPr="00E84B07">
        <w:rPr>
          <w:rFonts w:ascii="Times New Roman" w:eastAsia="Times New Roman" w:hAnsi="Times New Roman" w:cs="Times New Roman"/>
          <w:sz w:val="24"/>
          <w:szCs w:val="24"/>
          <w:lang w:eastAsia="ru-RU"/>
        </w:rPr>
        <w:t xml:space="preserve"> древний собор? – Потому, что сто </w:t>
      </w:r>
      <w:proofErr w:type="gramStart"/>
      <w:r w:rsidRPr="00E84B07">
        <w:rPr>
          <w:rFonts w:ascii="Times New Roman" w:eastAsia="Times New Roman" w:hAnsi="Times New Roman" w:cs="Times New Roman"/>
          <w:sz w:val="24"/>
          <w:szCs w:val="24"/>
          <w:lang w:eastAsia="ru-RU"/>
        </w:rPr>
        <w:t>лет</w:t>
      </w:r>
      <w:proofErr w:type="gramEnd"/>
      <w:r w:rsidRPr="00E84B07">
        <w:rPr>
          <w:rFonts w:ascii="Times New Roman" w:eastAsia="Times New Roman" w:hAnsi="Times New Roman" w:cs="Times New Roman"/>
          <w:sz w:val="24"/>
          <w:szCs w:val="24"/>
          <w:lang w:eastAsia="ru-RU"/>
        </w:rPr>
        <w:t xml:space="preserve"> здесь ожиревший поп, икая, брал взятки и торговал водкой». От чего должна очистить революция Россию (по статье в хрестоматии, с.221)?</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Далее появляется мотив бдительности (глава заканчивается). </w:t>
      </w:r>
      <w:proofErr w:type="gramStart"/>
      <w:r w:rsidRPr="00E84B07">
        <w:rPr>
          <w:rFonts w:ascii="Times New Roman" w:eastAsia="Times New Roman" w:hAnsi="Times New Roman" w:cs="Times New Roman"/>
          <w:sz w:val="24"/>
          <w:szCs w:val="24"/>
          <w:lang w:eastAsia="ru-RU"/>
        </w:rPr>
        <w:t xml:space="preserve">Когда еще появится в поэме этот мотив?  (2 гл. – до строк о деревне, 6 гл. – после убийства Катьки, 10 гл. – как </w:t>
      </w:r>
      <w:r w:rsidRPr="00E84B07">
        <w:rPr>
          <w:rFonts w:ascii="Times New Roman" w:eastAsia="Times New Roman" w:hAnsi="Times New Roman" w:cs="Times New Roman"/>
          <w:sz w:val="24"/>
          <w:szCs w:val="24"/>
          <w:lang w:eastAsia="ru-RU"/>
        </w:rPr>
        <w:lastRenderedPageBreak/>
        <w:t>упрек Петьке за его несознательность, 11гл.</w:t>
      </w:r>
      <w:proofErr w:type="gramEnd"/>
      <w:r w:rsidRPr="00E84B07">
        <w:rPr>
          <w:rFonts w:ascii="Times New Roman" w:eastAsia="Times New Roman" w:hAnsi="Times New Roman" w:cs="Times New Roman"/>
          <w:sz w:val="24"/>
          <w:szCs w:val="24"/>
          <w:lang w:eastAsia="ru-RU"/>
        </w:rPr>
        <w:t xml:space="preserve"> – </w:t>
      </w:r>
      <w:proofErr w:type="gramStart"/>
      <w:r w:rsidRPr="00E84B07">
        <w:rPr>
          <w:rFonts w:ascii="Times New Roman" w:eastAsia="Times New Roman" w:hAnsi="Times New Roman" w:cs="Times New Roman"/>
          <w:sz w:val="24"/>
          <w:szCs w:val="24"/>
          <w:lang w:eastAsia="ru-RU"/>
        </w:rPr>
        <w:t>«Вот проснется Лютый враг»).</w:t>
      </w:r>
      <w:proofErr w:type="gramEnd"/>
      <w:r w:rsidRPr="00E84B07">
        <w:rPr>
          <w:rFonts w:ascii="Times New Roman" w:eastAsia="Times New Roman" w:hAnsi="Times New Roman" w:cs="Times New Roman"/>
          <w:sz w:val="24"/>
          <w:szCs w:val="24"/>
          <w:lang w:eastAsia="ru-RU"/>
        </w:rPr>
        <w:t xml:space="preserve"> Получается, что первыми жертвами бдительности уже оказались или окажутся совсем не буржуи.</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Чьими глазами мы видим происходящее? Кто дает оценку персонажам? Кто герой поэмы? 12 красногвардейцев? Или еще кто-то?</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Почему это важно? (По отношению к главному герою автор должен высказать свою точку зрения, свою концепцию жизни) Как? (Картинами, изображенными в произведении,  прямой авторской оценкой или через образ повествователя-рассказчика). Есть ли такой рассказчик в поэме? Кто видит заснеженный ночной город, старушку, буржуя, патруль? Кто слышит выстрелы, крики, погоню, разговор Петрухи с товарищами, его исповедь? Можем ли мы говорить об авторском восприятии происходящего? (Обратите внимание на язык поэмы: просторечно-огрубленная лексика, а не язык образованного человека – не Блока!) По ходу анализа произведения обратим внимание на голос героя-рассказчика. Но уже здесь он высказывает свое мнение (подтвердить примерами из текста).</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w:t>
      </w:r>
      <w:r w:rsidRPr="00E84B07">
        <w:rPr>
          <w:rFonts w:ascii="Times New Roman" w:eastAsia="Times New Roman" w:hAnsi="Times New Roman" w:cs="Times New Roman"/>
          <w:b/>
          <w:i/>
          <w:sz w:val="24"/>
          <w:szCs w:val="24"/>
          <w:lang w:eastAsia="ru-RU"/>
        </w:rPr>
        <w:t>2 глава.</w:t>
      </w:r>
      <w:r w:rsidRPr="00E84B07">
        <w:rPr>
          <w:rFonts w:ascii="Times New Roman" w:eastAsia="Times New Roman" w:hAnsi="Times New Roman" w:cs="Times New Roman"/>
          <w:sz w:val="24"/>
          <w:szCs w:val="24"/>
          <w:lang w:eastAsia="ru-RU"/>
        </w:rPr>
        <w:t xml:space="preserve"> Задается совершенно иной поэтический ритм. Кто ее герои? Как они изображены (каким цветом их можно изобразить)? О чем они говорят? Что мы можем сказать о них? Какие чувства вызывают?  Это 12 красногвардейцев – ночной патруль на улицах Петрограда. Они сами из «старого мира», Блок дает им характеристику уголовников: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В зубах цигарка, примят картуз,</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На спину б надо бубновый туз!</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Но поэт не судит их – так и было, это тяжелое наследие прошлого.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А что означает восклицание «Эх, </w:t>
      </w:r>
      <w:proofErr w:type="gramStart"/>
      <w:r w:rsidRPr="00E84B07">
        <w:rPr>
          <w:rFonts w:ascii="Times New Roman" w:eastAsia="Times New Roman" w:hAnsi="Times New Roman" w:cs="Times New Roman"/>
          <w:sz w:val="24"/>
          <w:szCs w:val="24"/>
          <w:lang w:eastAsia="ru-RU"/>
        </w:rPr>
        <w:t>эх</w:t>
      </w:r>
      <w:proofErr w:type="gramEnd"/>
      <w:r w:rsidRPr="00E84B07">
        <w:rPr>
          <w:rFonts w:ascii="Times New Roman" w:eastAsia="Times New Roman" w:hAnsi="Times New Roman" w:cs="Times New Roman"/>
          <w:sz w:val="24"/>
          <w:szCs w:val="24"/>
          <w:lang w:eastAsia="ru-RU"/>
        </w:rPr>
        <w:t>, без креста!» в начале и в конце главы? Без креста - а еще без чего? Без совести, без нравственности, без границ – свобода, свобода от всего.</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w:t>
      </w:r>
      <w:proofErr w:type="gramStart"/>
      <w:r w:rsidRPr="00E84B07">
        <w:rPr>
          <w:rFonts w:ascii="Times New Roman" w:eastAsia="Times New Roman" w:hAnsi="Times New Roman" w:cs="Times New Roman"/>
          <w:sz w:val="24"/>
          <w:szCs w:val="24"/>
          <w:lang w:eastAsia="ru-RU"/>
        </w:rPr>
        <w:t>Обращался ли раньше Блок к низам общества? (ст. «Фабрика».</w:t>
      </w:r>
      <w:proofErr w:type="gramEnd"/>
      <w:r w:rsidRPr="00E84B07">
        <w:rPr>
          <w:rFonts w:ascii="Times New Roman" w:eastAsia="Times New Roman" w:hAnsi="Times New Roman" w:cs="Times New Roman"/>
          <w:sz w:val="24"/>
          <w:szCs w:val="24"/>
          <w:lang w:eastAsia="ru-RU"/>
        </w:rPr>
        <w:t xml:space="preserve"> </w:t>
      </w:r>
      <w:proofErr w:type="gramStart"/>
      <w:r w:rsidRPr="00E84B07">
        <w:rPr>
          <w:rFonts w:ascii="Times New Roman" w:eastAsia="Times New Roman" w:hAnsi="Times New Roman" w:cs="Times New Roman"/>
          <w:sz w:val="24"/>
          <w:szCs w:val="24"/>
          <w:lang w:eastAsia="ru-RU"/>
        </w:rPr>
        <w:t>«Поднимались из тьмы погребов», «Шли на приступ».)</w:t>
      </w:r>
      <w:proofErr w:type="gramEnd"/>
      <w:r w:rsidRPr="00E84B07">
        <w:rPr>
          <w:rFonts w:ascii="Times New Roman" w:eastAsia="Times New Roman" w:hAnsi="Times New Roman" w:cs="Times New Roman"/>
          <w:sz w:val="24"/>
          <w:szCs w:val="24"/>
          <w:lang w:eastAsia="ru-RU"/>
        </w:rPr>
        <w:t xml:space="preserve"> Как он относился к ним? (Сочувственно, его герой проходил разными путями, хотел почувствовать то же, что чувствуют все). Так что чувства, желания (отомстить всем?) и переживания городских низов были понятны и отчасти близки поэту.</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Здесь мы слышим диалог героев-красногвардейцев: их речь задириста, груба, пошла, неграмотна. Они хозяева этого города – у них есть винтовки. И винтовки начинают стрелять в какого-то неясного врага. </w:t>
      </w:r>
      <w:proofErr w:type="gramStart"/>
      <w:r w:rsidRPr="00E84B07">
        <w:rPr>
          <w:rFonts w:ascii="Times New Roman" w:eastAsia="Times New Roman" w:hAnsi="Times New Roman" w:cs="Times New Roman"/>
          <w:sz w:val="24"/>
          <w:szCs w:val="24"/>
          <w:lang w:eastAsia="ru-RU"/>
        </w:rPr>
        <w:t>(Образ «неугомонного» и невидимого врага проходит через всю поэму.</w:t>
      </w:r>
      <w:proofErr w:type="gramEnd"/>
      <w:r w:rsidRPr="00E84B07">
        <w:rPr>
          <w:rFonts w:ascii="Times New Roman" w:eastAsia="Times New Roman" w:hAnsi="Times New Roman" w:cs="Times New Roman"/>
          <w:sz w:val="24"/>
          <w:szCs w:val="24"/>
          <w:lang w:eastAsia="ru-RU"/>
        </w:rPr>
        <w:t xml:space="preserve"> А в 12 главе «товарищи» уже стреляют </w:t>
      </w:r>
      <w:proofErr w:type="gramStart"/>
      <w:r w:rsidRPr="00E84B07">
        <w:rPr>
          <w:rFonts w:ascii="Times New Roman" w:eastAsia="Times New Roman" w:hAnsi="Times New Roman" w:cs="Times New Roman"/>
          <w:sz w:val="24"/>
          <w:szCs w:val="24"/>
          <w:lang w:eastAsia="ru-RU"/>
        </w:rPr>
        <w:t>в</w:t>
      </w:r>
      <w:proofErr w:type="gramEnd"/>
      <w:r w:rsidRPr="00E84B07">
        <w:rPr>
          <w:rFonts w:ascii="Times New Roman" w:eastAsia="Times New Roman" w:hAnsi="Times New Roman" w:cs="Times New Roman"/>
          <w:sz w:val="24"/>
          <w:szCs w:val="24"/>
          <w:lang w:eastAsia="ru-RU"/>
        </w:rPr>
        <w:t xml:space="preserve"> Христа.)</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В кого стреляет ночной патруль? Очевидно, что врагами красногвардейцев не являются представители «старого мира» - они слишком смешны и беспомощны. «Палят» герои в Святую Русь, отрекаясь от веры, от Спасителя: «Свобода, свобода.// Эх, </w:t>
      </w:r>
      <w:proofErr w:type="gramStart"/>
      <w:r w:rsidRPr="00E84B07">
        <w:rPr>
          <w:rFonts w:ascii="Times New Roman" w:eastAsia="Times New Roman" w:hAnsi="Times New Roman" w:cs="Times New Roman"/>
          <w:sz w:val="24"/>
          <w:szCs w:val="24"/>
          <w:lang w:eastAsia="ru-RU"/>
        </w:rPr>
        <w:t>эх</w:t>
      </w:r>
      <w:proofErr w:type="gramEnd"/>
      <w:r w:rsidRPr="00E84B07">
        <w:rPr>
          <w:rFonts w:ascii="Times New Roman" w:eastAsia="Times New Roman" w:hAnsi="Times New Roman" w:cs="Times New Roman"/>
          <w:sz w:val="24"/>
          <w:szCs w:val="24"/>
          <w:lang w:eastAsia="ru-RU"/>
        </w:rPr>
        <w:t>, без креста!»</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Чего хотят эти люди?</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lastRenderedPageBreak/>
        <w:t>        </w:t>
      </w:r>
      <w:r w:rsidRPr="00E84B07">
        <w:rPr>
          <w:rFonts w:ascii="Times New Roman" w:eastAsia="Times New Roman" w:hAnsi="Times New Roman" w:cs="Times New Roman"/>
          <w:b/>
          <w:i/>
          <w:sz w:val="24"/>
          <w:szCs w:val="24"/>
          <w:lang w:eastAsia="ru-RU"/>
        </w:rPr>
        <w:t>В 3 главе</w:t>
      </w:r>
      <w:r w:rsidRPr="00E84B07">
        <w:rPr>
          <w:rFonts w:ascii="Times New Roman" w:eastAsia="Times New Roman" w:hAnsi="Times New Roman" w:cs="Times New Roman"/>
          <w:sz w:val="24"/>
          <w:szCs w:val="24"/>
          <w:lang w:eastAsia="ru-RU"/>
        </w:rPr>
        <w:t> мы находим на этот вопрос: они хотят раздуть мировой пожар революции. Причем их не страшит кровь – ни своя, ни чужая. Но за благословением они обращаются к Господу. Зачем? Возможно ли такое благословение? Не стремление ли это переложить груз ответственности за убийства на духовную власть (да и на советскую тоже)?</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w:t>
      </w:r>
      <w:r w:rsidRPr="00E84B07">
        <w:rPr>
          <w:rFonts w:ascii="Times New Roman" w:eastAsia="Times New Roman" w:hAnsi="Times New Roman" w:cs="Times New Roman"/>
          <w:b/>
          <w:i/>
          <w:sz w:val="24"/>
          <w:szCs w:val="24"/>
          <w:lang w:eastAsia="ru-RU"/>
        </w:rPr>
        <w:t>В 4-7 главах</w:t>
      </w:r>
      <w:r w:rsidRPr="00E84B07">
        <w:rPr>
          <w:rFonts w:ascii="Times New Roman" w:eastAsia="Times New Roman" w:hAnsi="Times New Roman" w:cs="Times New Roman"/>
          <w:sz w:val="24"/>
          <w:szCs w:val="24"/>
          <w:lang w:eastAsia="ru-RU"/>
        </w:rPr>
        <w:t xml:space="preserve"> мы видим любовную историю красногвардейца Петрухи и «толстоморденькой» Катьки. Кто такая Катька? За что ее убивают? </w:t>
      </w:r>
      <w:proofErr w:type="gramStart"/>
      <w:r w:rsidRPr="00E84B07">
        <w:rPr>
          <w:rFonts w:ascii="Times New Roman" w:eastAsia="Times New Roman" w:hAnsi="Times New Roman" w:cs="Times New Roman"/>
          <w:sz w:val="24"/>
          <w:szCs w:val="24"/>
          <w:lang w:eastAsia="ru-RU"/>
        </w:rPr>
        <w:t>(Да еще приговаривают:</w:t>
      </w:r>
      <w:proofErr w:type="gramEnd"/>
      <w:r w:rsidRPr="00E84B07">
        <w:rPr>
          <w:rFonts w:ascii="Times New Roman" w:eastAsia="Times New Roman" w:hAnsi="Times New Roman" w:cs="Times New Roman"/>
          <w:sz w:val="24"/>
          <w:szCs w:val="24"/>
          <w:lang w:eastAsia="ru-RU"/>
        </w:rPr>
        <w:t xml:space="preserve"> «Эх, </w:t>
      </w:r>
      <w:proofErr w:type="gramStart"/>
      <w:r w:rsidRPr="00E84B07">
        <w:rPr>
          <w:rFonts w:ascii="Times New Roman" w:eastAsia="Times New Roman" w:hAnsi="Times New Roman" w:cs="Times New Roman"/>
          <w:sz w:val="24"/>
          <w:szCs w:val="24"/>
          <w:lang w:eastAsia="ru-RU"/>
        </w:rPr>
        <w:t>эх</w:t>
      </w:r>
      <w:proofErr w:type="gramEnd"/>
      <w:r w:rsidRPr="00E84B07">
        <w:rPr>
          <w:rFonts w:ascii="Times New Roman" w:eastAsia="Times New Roman" w:hAnsi="Times New Roman" w:cs="Times New Roman"/>
          <w:sz w:val="24"/>
          <w:szCs w:val="24"/>
          <w:lang w:eastAsia="ru-RU"/>
        </w:rPr>
        <w:t xml:space="preserve">, согреши! // Будет легче для души!»  - Легче убивать будет? </w:t>
      </w:r>
      <w:proofErr w:type="gramStart"/>
      <w:r w:rsidRPr="00E84B07">
        <w:rPr>
          <w:rFonts w:ascii="Times New Roman" w:eastAsia="Times New Roman" w:hAnsi="Times New Roman" w:cs="Times New Roman"/>
          <w:sz w:val="24"/>
          <w:szCs w:val="24"/>
          <w:lang w:eastAsia="ru-RU"/>
        </w:rPr>
        <w:t>А так сомнения в правильности наказания одолевают.)</w:t>
      </w:r>
      <w:proofErr w:type="gramEnd"/>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Любовная история, ревность и расправа над Катькой (чье наказание совершенно несоизмеримо с ее виной)– незначительный эпизод для них. Человеческая жизнь для них особой цены не имеет («Лежи ты, падаль, на снегу!»). Им важнее, чтобы Петька остался с ними.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Какой диалог происходит между героями? Чем он важен для Блока?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Невольный убийца переживает. Как передается его состояние? Кого он «загубил»? А его товарищи выказывают ему сочувствие. Как они это делают? Довольно презрительно: проявление чувств не приветствуется. И дальше так будет всегда. Кто-нибудь из героев осознает, ЧТО они совершили? Переживал бы Петруха, если бы он не любил Катьку? Вряд ли. Убийство становится нормой (Упоминания об убийствах уже были: в 5 главе «Помнишь, Катя, офицера – // Не ушел он от ножа…»). И чем же утешился Петька? </w:t>
      </w:r>
      <w:proofErr w:type="gramStart"/>
      <w:r w:rsidRPr="00E84B07">
        <w:rPr>
          <w:rFonts w:ascii="Times New Roman" w:eastAsia="Times New Roman" w:hAnsi="Times New Roman" w:cs="Times New Roman"/>
          <w:sz w:val="24"/>
          <w:szCs w:val="24"/>
          <w:lang w:eastAsia="ru-RU"/>
        </w:rPr>
        <w:t>(«Не такое нынче время, //Чтобы нянчится с тобой!</w:t>
      </w:r>
      <w:proofErr w:type="gramEnd"/>
      <w:r w:rsidRPr="00E84B07">
        <w:rPr>
          <w:rFonts w:ascii="Times New Roman" w:eastAsia="Times New Roman" w:hAnsi="Times New Roman" w:cs="Times New Roman"/>
          <w:sz w:val="24"/>
          <w:szCs w:val="24"/>
          <w:lang w:eastAsia="ru-RU"/>
        </w:rPr>
        <w:t xml:space="preserve"> // </w:t>
      </w:r>
      <w:proofErr w:type="spellStart"/>
      <w:proofErr w:type="gramStart"/>
      <w:r w:rsidRPr="00E84B07">
        <w:rPr>
          <w:rFonts w:ascii="Times New Roman" w:eastAsia="Times New Roman" w:hAnsi="Times New Roman" w:cs="Times New Roman"/>
          <w:sz w:val="24"/>
          <w:szCs w:val="24"/>
          <w:lang w:eastAsia="ru-RU"/>
        </w:rPr>
        <w:t>Потяжеле</w:t>
      </w:r>
      <w:proofErr w:type="spellEnd"/>
      <w:r w:rsidRPr="00E84B07">
        <w:rPr>
          <w:rFonts w:ascii="Times New Roman" w:eastAsia="Times New Roman" w:hAnsi="Times New Roman" w:cs="Times New Roman"/>
          <w:sz w:val="24"/>
          <w:szCs w:val="24"/>
          <w:lang w:eastAsia="ru-RU"/>
        </w:rPr>
        <w:t xml:space="preserve"> будет бремя // Нам, товарищ дорогой!»)</w:t>
      </w:r>
      <w:proofErr w:type="gramEnd"/>
      <w:r w:rsidRPr="00E84B07">
        <w:rPr>
          <w:rFonts w:ascii="Times New Roman" w:eastAsia="Times New Roman" w:hAnsi="Times New Roman" w:cs="Times New Roman"/>
          <w:sz w:val="24"/>
          <w:szCs w:val="24"/>
          <w:lang w:eastAsia="ru-RU"/>
        </w:rPr>
        <w:t xml:space="preserve"> Настрой </w:t>
      </w:r>
      <w:proofErr w:type="gramStart"/>
      <w:r w:rsidRPr="00E84B07">
        <w:rPr>
          <w:rFonts w:ascii="Times New Roman" w:eastAsia="Times New Roman" w:hAnsi="Times New Roman" w:cs="Times New Roman"/>
          <w:sz w:val="24"/>
          <w:szCs w:val="24"/>
          <w:lang w:eastAsia="ru-RU"/>
        </w:rPr>
        <w:t>охраняющих</w:t>
      </w:r>
      <w:proofErr w:type="gramEnd"/>
      <w:r w:rsidRPr="00E84B07">
        <w:rPr>
          <w:rFonts w:ascii="Times New Roman" w:eastAsia="Times New Roman" w:hAnsi="Times New Roman" w:cs="Times New Roman"/>
          <w:sz w:val="24"/>
          <w:szCs w:val="24"/>
          <w:lang w:eastAsia="ru-RU"/>
        </w:rPr>
        <w:t xml:space="preserve"> город и новую власть вполне очевиден (по тексту): кураж, грабеж, пьянство. Все сильнее нарастает мотив убийства, глумления над человеческой жизнью, над всем.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Система ценностей, духовный мир героев показан в 8 главе: скука, семечки, убийство стоят в одном ряду. Полное духовное одичание. Где тут человек? Типично это поведение или случайно? Какими словами заканчивается  глава? О чем это? О </w:t>
      </w:r>
      <w:proofErr w:type="gramStart"/>
      <w:r w:rsidRPr="00E84B07">
        <w:rPr>
          <w:rFonts w:ascii="Times New Roman" w:eastAsia="Times New Roman" w:hAnsi="Times New Roman" w:cs="Times New Roman"/>
          <w:sz w:val="24"/>
          <w:szCs w:val="24"/>
          <w:lang w:eastAsia="ru-RU"/>
        </w:rPr>
        <w:t>гибели</w:t>
      </w:r>
      <w:proofErr w:type="gramEnd"/>
      <w:r w:rsidRPr="00E84B07">
        <w:rPr>
          <w:rFonts w:ascii="Times New Roman" w:eastAsia="Times New Roman" w:hAnsi="Times New Roman" w:cs="Times New Roman"/>
          <w:sz w:val="24"/>
          <w:szCs w:val="24"/>
          <w:lang w:eastAsia="ru-RU"/>
        </w:rPr>
        <w:t xml:space="preserve"> чьей души говорит поэт? Почему вы так считаете?</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b/>
          <w:i/>
          <w:sz w:val="24"/>
          <w:szCs w:val="24"/>
          <w:lang w:eastAsia="ru-RU"/>
        </w:rPr>
        <w:t>        9 глава</w:t>
      </w:r>
      <w:r w:rsidRPr="00E84B07">
        <w:rPr>
          <w:rFonts w:ascii="Times New Roman" w:eastAsia="Times New Roman" w:hAnsi="Times New Roman" w:cs="Times New Roman"/>
          <w:sz w:val="24"/>
          <w:szCs w:val="24"/>
          <w:lang w:eastAsia="ru-RU"/>
        </w:rPr>
        <w:t xml:space="preserve"> резко отличается по ритмике от 8 главы и начинается она строкой из романса о декабристах: «Не слышно шуму городского…». Но дальше рисуется картина абсолютной свободы, опьянения кровью. Только радости от этого нет. Зачем здесь вновь появляется «старый мир» и почему Блок уделяет ему столько места? «Старый мир» </w:t>
      </w:r>
      <w:proofErr w:type="gramStart"/>
      <w:r w:rsidRPr="00E84B07">
        <w:rPr>
          <w:rFonts w:ascii="Times New Roman" w:eastAsia="Times New Roman" w:hAnsi="Times New Roman" w:cs="Times New Roman"/>
          <w:sz w:val="24"/>
          <w:szCs w:val="24"/>
          <w:lang w:eastAsia="ru-RU"/>
        </w:rPr>
        <w:t>–б</w:t>
      </w:r>
      <w:proofErr w:type="gramEnd"/>
      <w:r w:rsidRPr="00E84B07">
        <w:rPr>
          <w:rFonts w:ascii="Times New Roman" w:eastAsia="Times New Roman" w:hAnsi="Times New Roman" w:cs="Times New Roman"/>
          <w:sz w:val="24"/>
          <w:szCs w:val="24"/>
          <w:lang w:eastAsia="ru-RU"/>
        </w:rPr>
        <w:t xml:space="preserve">уржуй и паршивый пес как символ этого мира – жалок и бесприютен. У него нет будущего (недаром буржуй на перекрестке). </w:t>
      </w:r>
      <w:proofErr w:type="gramStart"/>
      <w:r w:rsidRPr="00E84B07">
        <w:rPr>
          <w:rFonts w:ascii="Times New Roman" w:eastAsia="Times New Roman" w:hAnsi="Times New Roman" w:cs="Times New Roman"/>
          <w:sz w:val="24"/>
          <w:szCs w:val="24"/>
          <w:lang w:eastAsia="ru-RU"/>
        </w:rPr>
        <w:t>Но и путь нового мира смутен неслучайно буржуй напоминает вопрос).</w:t>
      </w:r>
      <w:proofErr w:type="gramEnd"/>
      <w:r w:rsidRPr="00E84B07">
        <w:rPr>
          <w:rFonts w:ascii="Times New Roman" w:eastAsia="Times New Roman" w:hAnsi="Times New Roman" w:cs="Times New Roman"/>
          <w:sz w:val="24"/>
          <w:szCs w:val="24"/>
          <w:lang w:eastAsia="ru-RU"/>
        </w:rPr>
        <w:t xml:space="preserve">  Да еще вьюга (</w:t>
      </w:r>
      <w:r w:rsidRPr="00E84B07">
        <w:rPr>
          <w:rFonts w:ascii="Times New Roman" w:eastAsia="Times New Roman" w:hAnsi="Times New Roman" w:cs="Times New Roman"/>
          <w:b/>
          <w:i/>
          <w:sz w:val="24"/>
          <w:szCs w:val="24"/>
          <w:lang w:eastAsia="ru-RU"/>
        </w:rPr>
        <w:t>10 глава</w:t>
      </w:r>
      <w:r w:rsidRPr="00E84B07">
        <w:rPr>
          <w:rFonts w:ascii="Times New Roman" w:eastAsia="Times New Roman" w:hAnsi="Times New Roman" w:cs="Times New Roman"/>
          <w:sz w:val="24"/>
          <w:szCs w:val="24"/>
          <w:lang w:eastAsia="ru-RU"/>
        </w:rPr>
        <w:t xml:space="preserve">)  заметает так, что «Не видать совсем друг друга // за четыре </w:t>
      </w:r>
      <w:proofErr w:type="gramStart"/>
      <w:r w:rsidRPr="00E84B07">
        <w:rPr>
          <w:rFonts w:ascii="Times New Roman" w:eastAsia="Times New Roman" w:hAnsi="Times New Roman" w:cs="Times New Roman"/>
          <w:sz w:val="24"/>
          <w:szCs w:val="24"/>
          <w:lang w:eastAsia="ru-RU"/>
        </w:rPr>
        <w:t>за</w:t>
      </w:r>
      <w:proofErr w:type="gramEnd"/>
      <w:r w:rsidRPr="00E84B07">
        <w:rPr>
          <w:rFonts w:ascii="Times New Roman" w:eastAsia="Times New Roman" w:hAnsi="Times New Roman" w:cs="Times New Roman"/>
          <w:sz w:val="24"/>
          <w:szCs w:val="24"/>
          <w:lang w:eastAsia="ru-RU"/>
        </w:rPr>
        <w:t xml:space="preserve"> шага!». Она словно предупреждает недальновидных, затуманивает им путь, обманывает тех, кто без креста, насмехается над ними. Они повязаны все кровью, и не только Катькиной (Блок словно предчувствует реки крови).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w:t>
      </w:r>
      <w:r w:rsidRPr="00E84B07">
        <w:rPr>
          <w:rFonts w:ascii="Times New Roman" w:eastAsia="Times New Roman" w:hAnsi="Times New Roman" w:cs="Times New Roman"/>
          <w:b/>
          <w:i/>
          <w:sz w:val="24"/>
          <w:szCs w:val="24"/>
          <w:lang w:eastAsia="ru-RU"/>
        </w:rPr>
        <w:t>11 глава</w:t>
      </w:r>
      <w:r w:rsidRPr="00E84B07">
        <w:rPr>
          <w:rFonts w:ascii="Times New Roman" w:eastAsia="Times New Roman" w:hAnsi="Times New Roman" w:cs="Times New Roman"/>
          <w:sz w:val="24"/>
          <w:szCs w:val="24"/>
          <w:lang w:eastAsia="ru-RU"/>
        </w:rPr>
        <w:t xml:space="preserve"> вновь показывает идущий патруль. Их шаг мерный, неотвратимый.  Куда они идут? «Вдаль» - это куда? В наше время, в будущее? Что они с собой принесли? Нашли они своего врага? А вьюга все «пылит им в очи дни и ночи напролет». Как эта фраза расширяет временные рамки поэмы?</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Горький о революции («Несвоевременные мысли»): «Наша революция дала полный простор всем дурным и зверским инстинктам, накопившимся под свинцовой крышей </w:t>
      </w:r>
      <w:r w:rsidRPr="00E84B07">
        <w:rPr>
          <w:rFonts w:ascii="Times New Roman" w:eastAsia="Times New Roman" w:hAnsi="Times New Roman" w:cs="Times New Roman"/>
          <w:sz w:val="24"/>
          <w:szCs w:val="24"/>
          <w:lang w:eastAsia="ru-RU"/>
        </w:rPr>
        <w:lastRenderedPageBreak/>
        <w:t>монархии, и, в то же время, она отбросила в сторону от себя все интеллектуальные силы демократии, всю моральную энергию страны».</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Работа с иллюстрациями. Какая из иллюстраций (Смирнова или Анненского), по-вашему, наиболее точно отражает мировосприятие Блока? Вспомните, в </w:t>
      </w:r>
      <w:proofErr w:type="gramStart"/>
      <w:r w:rsidRPr="00E84B07">
        <w:rPr>
          <w:rFonts w:ascii="Times New Roman" w:eastAsia="Times New Roman" w:hAnsi="Times New Roman" w:cs="Times New Roman"/>
          <w:sz w:val="24"/>
          <w:szCs w:val="24"/>
          <w:lang w:eastAsia="ru-RU"/>
        </w:rPr>
        <w:t>виде</w:t>
      </w:r>
      <w:proofErr w:type="gramEnd"/>
      <w:r w:rsidRPr="00E84B07">
        <w:rPr>
          <w:rFonts w:ascii="Times New Roman" w:eastAsia="Times New Roman" w:hAnsi="Times New Roman" w:cs="Times New Roman"/>
          <w:sz w:val="24"/>
          <w:szCs w:val="24"/>
          <w:lang w:eastAsia="ru-RU"/>
        </w:rPr>
        <w:t xml:space="preserve"> какой стихии поэт представлял революцию. Обратите внимание на композицию рисунков, соотношение величины образов; земной шар на штыке, затмение солнца, лица и фигуры героев и пр.</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b/>
          <w:i/>
          <w:sz w:val="24"/>
          <w:szCs w:val="24"/>
          <w:lang w:eastAsia="ru-RU"/>
        </w:rPr>
      </w:pPr>
      <w:r w:rsidRPr="00E84B07">
        <w:rPr>
          <w:rFonts w:ascii="Times New Roman" w:eastAsia="Times New Roman" w:hAnsi="Times New Roman" w:cs="Times New Roman"/>
          <w:sz w:val="24"/>
          <w:szCs w:val="24"/>
          <w:lang w:eastAsia="ru-RU"/>
        </w:rPr>
        <w:t>        </w:t>
      </w:r>
      <w:r w:rsidRPr="00E84B07">
        <w:rPr>
          <w:rFonts w:ascii="Times New Roman" w:eastAsia="Times New Roman" w:hAnsi="Times New Roman" w:cs="Times New Roman"/>
          <w:b/>
          <w:i/>
          <w:sz w:val="24"/>
          <w:szCs w:val="24"/>
          <w:lang w:eastAsia="ru-RU"/>
        </w:rPr>
        <w:t>Последняя, 12 глава.</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Итак, какие чувства вызывают у вас герои? Но кто же сделал их такими? Кто виноват в их безнравственности? Обратимся вновь к статье Блока (с.221, грехи отцов). Т.е. Блок понимает и принимает революцию (в данном случае миссию этих солдат) как своего рода наказание (возмездие) правящим классам за их преступное пренебрежение своим государственным  долгом по отношению к собственному народу. За многовековое рабство народа когда-нибудь должна была наступить расплата. Можно вспомнить здесь и слова индийского писателя, родившегося в тот же год, что и Блок,  </w:t>
      </w:r>
      <w:proofErr w:type="spellStart"/>
      <w:r w:rsidRPr="00E84B07">
        <w:rPr>
          <w:rFonts w:ascii="Times New Roman" w:eastAsia="Times New Roman" w:hAnsi="Times New Roman" w:cs="Times New Roman"/>
          <w:sz w:val="24"/>
          <w:szCs w:val="24"/>
          <w:lang w:eastAsia="ru-RU"/>
        </w:rPr>
        <w:t>Премчанда</w:t>
      </w:r>
      <w:proofErr w:type="spellEnd"/>
      <w:r w:rsidRPr="00E84B07">
        <w:rPr>
          <w:rFonts w:ascii="Times New Roman" w:eastAsia="Times New Roman" w:hAnsi="Times New Roman" w:cs="Times New Roman"/>
          <w:sz w:val="24"/>
          <w:szCs w:val="24"/>
          <w:lang w:eastAsia="ru-RU"/>
        </w:rPr>
        <w:t>: «Человек обладает от природы высокими нравственными началами. Под давление обстоятельств и лжи, царящей в мире, он их утрачивает». Конечно, это попытка понять, а не оправдать безнравственность.  Зачем же появляется вдруг (и «вдруг» ли?) впереди красногвардейцев Иисус Христос?</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Любопытно, что и горячие сторонники поэмы Блока, и ее ярые противники были единодушны в своем неприятии этого образа в последней строфе. Почему?</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Одни – видевшие в поэме «прославление» революции – считали, Что Христос чужд революц</w:t>
      </w:r>
      <w:proofErr w:type="gramStart"/>
      <w:r w:rsidRPr="00E84B07">
        <w:rPr>
          <w:rFonts w:ascii="Times New Roman" w:eastAsia="Times New Roman" w:hAnsi="Times New Roman" w:cs="Times New Roman"/>
          <w:sz w:val="24"/>
          <w:szCs w:val="24"/>
          <w:lang w:eastAsia="ru-RU"/>
        </w:rPr>
        <w:t>ии и ее</w:t>
      </w:r>
      <w:proofErr w:type="gramEnd"/>
      <w:r w:rsidRPr="00E84B07">
        <w:rPr>
          <w:rFonts w:ascii="Times New Roman" w:eastAsia="Times New Roman" w:hAnsi="Times New Roman" w:cs="Times New Roman"/>
          <w:sz w:val="24"/>
          <w:szCs w:val="24"/>
          <w:lang w:eastAsia="ru-RU"/>
        </w:rPr>
        <w:t xml:space="preserve"> идеалам. Отсюда и строки «Впереди идет матрос».</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Другим казалось кощунственным то, что Блок поставил Христа впереди убийц. </w:t>
      </w:r>
      <w:proofErr w:type="gramStart"/>
      <w:r w:rsidRPr="00E84B07">
        <w:rPr>
          <w:rFonts w:ascii="Times New Roman" w:eastAsia="Times New Roman" w:hAnsi="Times New Roman" w:cs="Times New Roman"/>
          <w:sz w:val="24"/>
          <w:szCs w:val="24"/>
          <w:lang w:eastAsia="ru-RU"/>
        </w:rPr>
        <w:t>(Волошин же сказал, что они его преследуют.</w:t>
      </w:r>
      <w:proofErr w:type="gramEnd"/>
      <w:r w:rsidRPr="00E84B07">
        <w:rPr>
          <w:rFonts w:ascii="Times New Roman" w:eastAsia="Times New Roman" w:hAnsi="Times New Roman" w:cs="Times New Roman"/>
          <w:sz w:val="24"/>
          <w:szCs w:val="24"/>
          <w:lang w:eastAsia="ru-RU"/>
        </w:rPr>
        <w:t xml:space="preserve"> </w:t>
      </w:r>
      <w:proofErr w:type="gramStart"/>
      <w:r w:rsidRPr="00E84B07">
        <w:rPr>
          <w:rFonts w:ascii="Times New Roman" w:eastAsia="Times New Roman" w:hAnsi="Times New Roman" w:cs="Times New Roman"/>
          <w:sz w:val="24"/>
          <w:szCs w:val="24"/>
          <w:lang w:eastAsia="ru-RU"/>
        </w:rPr>
        <w:t>Тоже может быть.)</w:t>
      </w:r>
      <w:proofErr w:type="gramEnd"/>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Сам Блок, отвечая на выпады Гумилева, писал: «Мне тоже не нравится конец «12». Я хотел бы, чтобы этот конец был иной</w:t>
      </w:r>
      <w:proofErr w:type="gramStart"/>
      <w:r w:rsidRPr="00E84B07">
        <w:rPr>
          <w:rFonts w:ascii="Times New Roman" w:eastAsia="Times New Roman" w:hAnsi="Times New Roman" w:cs="Times New Roman"/>
          <w:sz w:val="24"/>
          <w:szCs w:val="24"/>
          <w:lang w:eastAsia="ru-RU"/>
        </w:rPr>
        <w:t>… Н</w:t>
      </w:r>
      <w:proofErr w:type="gramEnd"/>
      <w:r w:rsidRPr="00E84B07">
        <w:rPr>
          <w:rFonts w:ascii="Times New Roman" w:eastAsia="Times New Roman" w:hAnsi="Times New Roman" w:cs="Times New Roman"/>
          <w:sz w:val="24"/>
          <w:szCs w:val="24"/>
          <w:lang w:eastAsia="ru-RU"/>
        </w:rPr>
        <w:t>о чем больше я вглядывался, тем яснее я видел Христа. И тогда же я записал у себя: к сожалению, Христос»… И позже: «Страшно, что Он опять с ними»</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Попробуем разобраться, что должен был символизировать этот образ в поэме.</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Вспомните: изначально христианство – религия </w:t>
      </w:r>
      <w:proofErr w:type="gramStart"/>
      <w:r w:rsidRPr="00E84B07">
        <w:rPr>
          <w:rFonts w:ascii="Times New Roman" w:eastAsia="Times New Roman" w:hAnsi="Times New Roman" w:cs="Times New Roman"/>
          <w:sz w:val="24"/>
          <w:szCs w:val="24"/>
          <w:lang w:eastAsia="ru-RU"/>
        </w:rPr>
        <w:t>обездоленных</w:t>
      </w:r>
      <w:proofErr w:type="gramEnd"/>
      <w:r w:rsidRPr="00E84B07">
        <w:rPr>
          <w:rFonts w:ascii="Times New Roman" w:eastAsia="Times New Roman" w:hAnsi="Times New Roman" w:cs="Times New Roman"/>
          <w:sz w:val="24"/>
          <w:szCs w:val="24"/>
          <w:lang w:eastAsia="ru-RU"/>
        </w:rPr>
        <w:t xml:space="preserve">, стремящихся к лучшей судьбе (как это в поэме?). Возможно, Блок боится повторения того исторического процесса, который закончился вихрем революций, принеся столько горя. Но </w:t>
      </w:r>
      <w:proofErr w:type="gramStart"/>
      <w:r w:rsidRPr="00E84B07">
        <w:rPr>
          <w:rFonts w:ascii="Times New Roman" w:eastAsia="Times New Roman" w:hAnsi="Times New Roman" w:cs="Times New Roman"/>
          <w:sz w:val="24"/>
          <w:szCs w:val="24"/>
          <w:lang w:eastAsia="ru-RU"/>
        </w:rPr>
        <w:t>другого</w:t>
      </w:r>
      <w:proofErr w:type="gramEnd"/>
      <w:r w:rsidRPr="00E84B07">
        <w:rPr>
          <w:rFonts w:ascii="Times New Roman" w:eastAsia="Times New Roman" w:hAnsi="Times New Roman" w:cs="Times New Roman"/>
          <w:sz w:val="24"/>
          <w:szCs w:val="24"/>
          <w:lang w:eastAsia="ru-RU"/>
        </w:rPr>
        <w:t xml:space="preserve"> Блок не нашел. Возможно, Христос в финале поэмы берет в руки красный флаг и оказывается среди тех, кому Он не нужен, потому что  не вправе оставить это слабое, несовершенное создание – человека – наедине с этим миром злобы, который</w:t>
      </w:r>
      <w:proofErr w:type="gramStart"/>
      <w:r w:rsidRPr="00E84B07">
        <w:rPr>
          <w:rFonts w:ascii="Times New Roman" w:eastAsia="Times New Roman" w:hAnsi="Times New Roman" w:cs="Times New Roman"/>
          <w:sz w:val="24"/>
          <w:szCs w:val="24"/>
          <w:lang w:eastAsia="ru-RU"/>
        </w:rPr>
        <w:t xml:space="preserve"> С</w:t>
      </w:r>
      <w:proofErr w:type="gramEnd"/>
      <w:r w:rsidRPr="00E84B07">
        <w:rPr>
          <w:rFonts w:ascii="Times New Roman" w:eastAsia="Times New Roman" w:hAnsi="Times New Roman" w:cs="Times New Roman"/>
          <w:sz w:val="24"/>
          <w:szCs w:val="24"/>
          <w:lang w:eastAsia="ru-RU"/>
        </w:rPr>
        <w:t>ам и создал. Они ведь тоже дети Божьи. Если Он с ними, значит, есть надежда на то, что тьма, смута в душах людских уступят миру света, добра… Борьба Бога и Дьявола вечная. Может быть, поэтому поэма, начинающаяся с черного света, заканчивается все-таки белым.</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Можно по-разному относиться к тому, что показал Блок в поэме, к ее героям, их миру. Можно соглашаться или не соглашаться с автором, но нельзя не признать, что поэма «Двенадцать» - великое произведение об одной из наиболее страшных эпох в истории </w:t>
      </w:r>
      <w:r w:rsidRPr="00E84B07">
        <w:rPr>
          <w:rFonts w:ascii="Times New Roman" w:eastAsia="Times New Roman" w:hAnsi="Times New Roman" w:cs="Times New Roman"/>
          <w:sz w:val="24"/>
          <w:szCs w:val="24"/>
          <w:lang w:eastAsia="ru-RU"/>
        </w:rPr>
        <w:lastRenderedPageBreak/>
        <w:t xml:space="preserve">России, ибо революция – это беспощадная схватка Бога и Дьявола за душу человеческую. Поэма «12» - честнейшая попытка понять свою страну, свой народ. Не ОСУДИТЬ или ОПРАВДАТЬ, а ПОНЯТЬ. Не зря, наверное, мне попались слова </w:t>
      </w:r>
      <w:proofErr w:type="spellStart"/>
      <w:r w:rsidRPr="00E84B07">
        <w:rPr>
          <w:rFonts w:ascii="Times New Roman" w:eastAsia="Times New Roman" w:hAnsi="Times New Roman" w:cs="Times New Roman"/>
          <w:sz w:val="24"/>
          <w:szCs w:val="24"/>
          <w:lang w:eastAsia="ru-RU"/>
        </w:rPr>
        <w:t>В.Соловьева</w:t>
      </w:r>
      <w:proofErr w:type="spellEnd"/>
      <w:r w:rsidRPr="00E84B07">
        <w:rPr>
          <w:rFonts w:ascii="Times New Roman" w:eastAsia="Times New Roman" w:hAnsi="Times New Roman" w:cs="Times New Roman"/>
          <w:sz w:val="24"/>
          <w:szCs w:val="24"/>
          <w:lang w:eastAsia="ru-RU"/>
        </w:rPr>
        <w:t xml:space="preserve"> (во многом учителя Блока) о нравственности: «Высшая нравственность требует некоторой свободы для безнравственности». (Я бы приняла Блока за эту высшую нравственность). Кстати, Блок воплотил мечту многих своих предшественников, показав народ как главную движущую силу истории. Что из этого вышло?</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b/>
          <w:i/>
          <w:sz w:val="24"/>
          <w:szCs w:val="24"/>
          <w:lang w:eastAsia="ru-RU"/>
        </w:rPr>
      </w:pPr>
      <w:r w:rsidRPr="00E84B07">
        <w:rPr>
          <w:rFonts w:ascii="Times New Roman" w:eastAsia="Times New Roman" w:hAnsi="Times New Roman" w:cs="Times New Roman"/>
          <w:b/>
          <w:i/>
          <w:sz w:val="24"/>
          <w:szCs w:val="24"/>
          <w:lang w:eastAsia="ru-RU"/>
        </w:rPr>
        <w:t>Подумай</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Изменилось ли что-то в вашем представлении о том, что происходило в ту тревожную эпоху, о которой Блок не мог не говорить? Что понимает Блок о революции, чего другие не увидели? На что вы смотрите не так, как Блок?</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Так какую же цель ставит перед собой поэт, изображая «музыку революции»? </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С одной стороны, Блок понимает  и принимает ее закономерность, с другой стороны, он разглядел ее жестокое лицо, во многом предугадал ее губительные последствия. Приветствуя революцию как способ радикального изменения  жизни к лучшему, поэт романтически представлял ее силы более разумными и гуманными, чем они оказались на самом деле. Он понимал и принимал революцию как своего рода наказание (возмездие).</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Но судьба настоящего поэта </w:t>
      </w:r>
      <w:proofErr w:type="gramStart"/>
      <w:r w:rsidRPr="00E84B07">
        <w:rPr>
          <w:rFonts w:ascii="Times New Roman" w:eastAsia="Times New Roman" w:hAnsi="Times New Roman" w:cs="Times New Roman"/>
          <w:sz w:val="24"/>
          <w:szCs w:val="24"/>
          <w:lang w:eastAsia="ru-RU"/>
        </w:rPr>
        <w:t>не отделима</w:t>
      </w:r>
      <w:proofErr w:type="gramEnd"/>
      <w:r w:rsidRPr="00E84B07">
        <w:rPr>
          <w:rFonts w:ascii="Times New Roman" w:eastAsia="Times New Roman" w:hAnsi="Times New Roman" w:cs="Times New Roman"/>
          <w:sz w:val="24"/>
          <w:szCs w:val="24"/>
          <w:lang w:eastAsia="ru-RU"/>
        </w:rPr>
        <w:t xml:space="preserve"> от судьбы своей страны. Блок мечтал о реализации своей давней мечты, о духовной гармонии. Но его ждало глубокое разочарование. Поэтому голос поэта умолкает.</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4 мая 1919 г он пишет: «Но работать по-настоящему уже не могу, пока на шее болтается новая петля полицейского государства». </w:t>
      </w:r>
      <w:proofErr w:type="gramStart"/>
      <w:r w:rsidRPr="00E84B07">
        <w:rPr>
          <w:rFonts w:ascii="Times New Roman" w:eastAsia="Times New Roman" w:hAnsi="Times New Roman" w:cs="Times New Roman"/>
          <w:sz w:val="24"/>
          <w:szCs w:val="24"/>
          <w:lang w:eastAsia="ru-RU"/>
        </w:rPr>
        <w:t>Все вернулось туда, откуда пришло (как в его стихотворении «Ночь.</w:t>
      </w:r>
      <w:proofErr w:type="gramEnd"/>
      <w:r w:rsidRPr="00E84B07">
        <w:rPr>
          <w:rFonts w:ascii="Times New Roman" w:eastAsia="Times New Roman" w:hAnsi="Times New Roman" w:cs="Times New Roman"/>
          <w:sz w:val="24"/>
          <w:szCs w:val="24"/>
          <w:lang w:eastAsia="ru-RU"/>
        </w:rPr>
        <w:t xml:space="preserve"> Улица. Фонарь. </w:t>
      </w:r>
      <w:proofErr w:type="gramStart"/>
      <w:r w:rsidRPr="00E84B07">
        <w:rPr>
          <w:rFonts w:ascii="Times New Roman" w:eastAsia="Times New Roman" w:hAnsi="Times New Roman" w:cs="Times New Roman"/>
          <w:sz w:val="24"/>
          <w:szCs w:val="24"/>
          <w:lang w:eastAsia="ru-RU"/>
        </w:rPr>
        <w:t>Аптека...»).</w:t>
      </w:r>
      <w:proofErr w:type="gramEnd"/>
      <w:r w:rsidRPr="00E84B07">
        <w:rPr>
          <w:rFonts w:ascii="Times New Roman" w:eastAsia="Times New Roman" w:hAnsi="Times New Roman" w:cs="Times New Roman"/>
          <w:sz w:val="24"/>
          <w:szCs w:val="24"/>
          <w:lang w:eastAsia="ru-RU"/>
        </w:rPr>
        <w:t xml:space="preserve"> Может быть, Блок хотел уничтожить поэму, зная, что к его слову прислушиваются тысячи людей, ему верят и пойдут за ним. Но все же известна его записка(1 апреля 1920 года): «Оттого и не отрекаюсь от </w:t>
      </w:r>
      <w:proofErr w:type="gramStart"/>
      <w:r w:rsidRPr="00E84B07">
        <w:rPr>
          <w:rFonts w:ascii="Times New Roman" w:eastAsia="Times New Roman" w:hAnsi="Times New Roman" w:cs="Times New Roman"/>
          <w:sz w:val="24"/>
          <w:szCs w:val="24"/>
          <w:lang w:eastAsia="ru-RU"/>
        </w:rPr>
        <w:t>написанного</w:t>
      </w:r>
      <w:proofErr w:type="gramEnd"/>
      <w:r w:rsidRPr="00E84B07">
        <w:rPr>
          <w:rFonts w:ascii="Times New Roman" w:eastAsia="Times New Roman" w:hAnsi="Times New Roman" w:cs="Times New Roman"/>
          <w:sz w:val="24"/>
          <w:szCs w:val="24"/>
          <w:lang w:eastAsia="ru-RU"/>
        </w:rPr>
        <w:t xml:space="preserve"> тогда, что оно было написано в согласии со стихией..».</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sz w:val="24"/>
          <w:szCs w:val="24"/>
          <w:lang w:eastAsia="ru-RU"/>
        </w:rPr>
        <w:t xml:space="preserve">        Разочарование в своем идеале, чувство бессилия перед будущей катастрофой, которую Блок уже чувствовал, привело к его творческой смерти – после поэмы «12» и «Скифов» он навсегда замолк (1918). Может быть, как предположил </w:t>
      </w:r>
      <w:proofErr w:type="spellStart"/>
      <w:r w:rsidRPr="00E84B07">
        <w:rPr>
          <w:rFonts w:ascii="Times New Roman" w:eastAsia="Times New Roman" w:hAnsi="Times New Roman" w:cs="Times New Roman"/>
          <w:sz w:val="24"/>
          <w:szCs w:val="24"/>
          <w:lang w:eastAsia="ru-RU"/>
        </w:rPr>
        <w:t>Г.Иванов</w:t>
      </w:r>
      <w:proofErr w:type="spellEnd"/>
      <w:r w:rsidRPr="00E84B07">
        <w:rPr>
          <w:rFonts w:ascii="Times New Roman" w:eastAsia="Times New Roman" w:hAnsi="Times New Roman" w:cs="Times New Roman"/>
          <w:sz w:val="24"/>
          <w:szCs w:val="24"/>
          <w:lang w:eastAsia="ru-RU"/>
        </w:rPr>
        <w:t>, «за создание «Двенадцати» Блок поплатился жизнью».</w:t>
      </w:r>
    </w:p>
    <w:p w:rsidR="00E84B07" w:rsidRPr="00E84B07" w:rsidRDefault="00E84B07" w:rsidP="00E84B07">
      <w:pPr>
        <w:spacing w:before="100" w:beforeAutospacing="1" w:after="100" w:afterAutospacing="1" w:line="240" w:lineRule="auto"/>
        <w:rPr>
          <w:rFonts w:ascii="Times New Roman" w:eastAsia="Times New Roman" w:hAnsi="Times New Roman" w:cs="Times New Roman"/>
          <w:b/>
          <w:sz w:val="24"/>
          <w:szCs w:val="24"/>
          <w:u w:val="single"/>
          <w:lang w:eastAsia="ru-RU"/>
        </w:rPr>
      </w:pPr>
      <w:r w:rsidRPr="00E84B07">
        <w:rPr>
          <w:rFonts w:ascii="Times New Roman" w:eastAsia="Times New Roman" w:hAnsi="Times New Roman" w:cs="Times New Roman"/>
          <w:sz w:val="24"/>
          <w:szCs w:val="24"/>
          <w:lang w:eastAsia="ru-RU"/>
        </w:rPr>
        <w:t>         </w:t>
      </w:r>
      <w:r w:rsidRPr="00E84B07">
        <w:rPr>
          <w:rFonts w:ascii="Times New Roman" w:eastAsia="Times New Roman" w:hAnsi="Times New Roman" w:cs="Times New Roman"/>
          <w:b/>
          <w:sz w:val="24"/>
          <w:szCs w:val="24"/>
          <w:u w:val="single"/>
          <w:lang w:eastAsia="ru-RU"/>
        </w:rPr>
        <w:t>Домашнее задание. Письменно ответьте на один из вопросов:</w:t>
      </w:r>
      <w:bookmarkStart w:id="0" w:name="_GoBack"/>
      <w:bookmarkEnd w:id="0"/>
    </w:p>
    <w:p w:rsidR="00E84B07" w:rsidRPr="00E84B07" w:rsidRDefault="00E84B07" w:rsidP="00E84B07">
      <w:pPr>
        <w:numPr>
          <w:ilvl w:val="0"/>
          <w:numId w:val="1"/>
        </w:numPr>
        <w:spacing w:before="100" w:beforeAutospacing="1" w:after="100" w:afterAutospacing="1" w:line="240" w:lineRule="auto"/>
        <w:rPr>
          <w:rFonts w:ascii="Times New Roman" w:eastAsia="Times New Roman" w:hAnsi="Times New Roman" w:cs="Times New Roman"/>
          <w:b/>
          <w:sz w:val="24"/>
          <w:szCs w:val="24"/>
          <w:u w:val="single"/>
          <w:lang w:eastAsia="ru-RU"/>
        </w:rPr>
      </w:pPr>
      <w:r w:rsidRPr="00E84B07">
        <w:rPr>
          <w:rFonts w:ascii="Times New Roman" w:eastAsia="Times New Roman" w:hAnsi="Times New Roman" w:cs="Times New Roman"/>
          <w:b/>
          <w:sz w:val="24"/>
          <w:szCs w:val="24"/>
          <w:u w:val="single"/>
          <w:lang w:eastAsia="ru-RU"/>
        </w:rPr>
        <w:t>Как в поэме отразилась революционная эпоха?</w:t>
      </w:r>
    </w:p>
    <w:p w:rsidR="00E84B07" w:rsidRPr="00E84B07" w:rsidRDefault="00E84B07" w:rsidP="00E84B07">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E84B07">
        <w:rPr>
          <w:rFonts w:ascii="Times New Roman" w:eastAsia="Times New Roman" w:hAnsi="Times New Roman" w:cs="Times New Roman"/>
          <w:b/>
          <w:sz w:val="24"/>
          <w:szCs w:val="24"/>
          <w:u w:val="single"/>
          <w:lang w:eastAsia="ru-RU"/>
        </w:rPr>
        <w:t>Зачем в конце поэмы появляется образ Иисуса Христа</w:t>
      </w:r>
      <w:r w:rsidRPr="00E84B07">
        <w:rPr>
          <w:rFonts w:ascii="Times New Roman" w:eastAsia="Times New Roman" w:hAnsi="Times New Roman" w:cs="Times New Roman"/>
          <w:sz w:val="24"/>
          <w:szCs w:val="24"/>
          <w:lang w:eastAsia="ru-RU"/>
        </w:rPr>
        <w:t>?</w:t>
      </w:r>
    </w:p>
    <w:p w:rsidR="00E84B07" w:rsidRPr="00E84B07" w:rsidRDefault="00E84B07" w:rsidP="00E84B07">
      <w:pPr>
        <w:ind w:firstLine="360"/>
        <w:rPr>
          <w:b/>
          <w:u w:val="single"/>
        </w:rPr>
      </w:pPr>
      <w:r>
        <w:t>3</w:t>
      </w:r>
      <w:r>
        <w:tab/>
      </w:r>
      <w:r w:rsidRPr="00E84B07">
        <w:rPr>
          <w:b/>
          <w:u w:val="single"/>
        </w:rPr>
        <w:t xml:space="preserve">Выучить 2 стихотворение </w:t>
      </w:r>
      <w:proofErr w:type="spellStart"/>
      <w:r w:rsidRPr="00E84B07">
        <w:rPr>
          <w:b/>
          <w:u w:val="single"/>
        </w:rPr>
        <w:t>А.А.Блока</w:t>
      </w:r>
      <w:proofErr w:type="spellEnd"/>
      <w:r w:rsidRPr="00E84B07">
        <w:rPr>
          <w:b/>
          <w:u w:val="single"/>
        </w:rPr>
        <w:t xml:space="preserve"> </w:t>
      </w:r>
      <w:proofErr w:type="gramStart"/>
      <w:r w:rsidRPr="00E84B07">
        <w:rPr>
          <w:b/>
          <w:u w:val="single"/>
        </w:rPr>
        <w:t xml:space="preserve">( </w:t>
      </w:r>
      <w:proofErr w:type="gramEnd"/>
      <w:r w:rsidRPr="00E84B07">
        <w:rPr>
          <w:b/>
          <w:u w:val="single"/>
        </w:rPr>
        <w:t>см. урок №11.)</w:t>
      </w:r>
    </w:p>
    <w:sectPr w:rsidR="00E84B07" w:rsidRPr="00E84B0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E5618"/>
    <w:multiLevelType w:val="multilevel"/>
    <w:tmpl w:val="412C9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B07"/>
    <w:rsid w:val="002C7A8C"/>
    <w:rsid w:val="00E84B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B07"/>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0">
    <w:name w:val="c0"/>
    <w:basedOn w:val="a0"/>
    <w:rsid w:val="00E84B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B07"/>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0">
    <w:name w:val="c0"/>
    <w:basedOn w:val="a0"/>
    <w:rsid w:val="00E84B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3503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2201</Words>
  <Characters>12549</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2021-11-02T16:11:00Z</dcterms:created>
  <dcterms:modified xsi:type="dcterms:W3CDTF">2021-11-02T16:20:00Z</dcterms:modified>
</cp:coreProperties>
</file>