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0B1" w:rsidRPr="00EE5AEE" w:rsidRDefault="00B570B1" w:rsidP="00B570B1">
      <w:pPr>
        <w:pStyle w:val="a3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Класс - 11</w:t>
      </w:r>
    </w:p>
    <w:p w:rsidR="00B570B1" w:rsidRPr="00EE5AEE" w:rsidRDefault="00B570B1" w:rsidP="00B570B1">
      <w:pPr>
        <w:pStyle w:val="a3"/>
        <w:rPr>
          <w:rFonts w:ascii="Times New Roman" w:hAnsi="Times New Roman" w:cs="Times New Roman"/>
          <w:shd w:val="clear" w:color="auto" w:fill="FFFFFF"/>
        </w:rPr>
      </w:pPr>
      <w:r w:rsidRPr="00EE5AEE">
        <w:rPr>
          <w:rFonts w:ascii="Times New Roman" w:hAnsi="Times New Roman" w:cs="Times New Roman"/>
          <w:shd w:val="clear" w:color="auto" w:fill="FFFFFF"/>
        </w:rPr>
        <w:t>Классный руководитель Степаненко В. П.</w:t>
      </w:r>
    </w:p>
    <w:p w:rsidR="00B570B1" w:rsidRPr="00EE5AEE" w:rsidRDefault="00B570B1" w:rsidP="00B570B1">
      <w:pPr>
        <w:pStyle w:val="a3"/>
        <w:rPr>
          <w:rFonts w:ascii="Times New Roman" w:hAnsi="Times New Roman" w:cs="Times New Roman"/>
          <w:shd w:val="clear" w:color="auto" w:fill="FFFFFF"/>
        </w:rPr>
      </w:pPr>
      <w:r w:rsidRPr="00EE5AEE">
        <w:rPr>
          <w:rFonts w:ascii="Times New Roman" w:hAnsi="Times New Roman" w:cs="Times New Roman"/>
          <w:shd w:val="clear" w:color="auto" w:fill="FFFFFF"/>
        </w:rPr>
        <w:t>Форма работы - классный час</w:t>
      </w:r>
      <w:r>
        <w:rPr>
          <w:rFonts w:ascii="Times New Roman" w:hAnsi="Times New Roman" w:cs="Times New Roman"/>
          <w:shd w:val="clear" w:color="auto" w:fill="FFFFFF"/>
        </w:rPr>
        <w:t xml:space="preserve"> – тренинг </w:t>
      </w:r>
    </w:p>
    <w:p w:rsidR="00B570B1" w:rsidRPr="00EE5AEE" w:rsidRDefault="00B570B1" w:rsidP="00B570B1">
      <w:pPr>
        <w:pStyle w:val="a3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Дата проведения 03..11. 2021</w:t>
      </w:r>
    </w:p>
    <w:p w:rsidR="00B570B1" w:rsidRDefault="00B570B1" w:rsidP="00B570B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i/>
          <w:iCs/>
          <w:color w:val="000000"/>
          <w:sz w:val="40"/>
          <w:szCs w:val="40"/>
          <w:lang w:eastAsia="ru-RU"/>
        </w:rPr>
      </w:pPr>
    </w:p>
    <w:p w:rsidR="00B570B1" w:rsidRPr="00B570B1" w:rsidRDefault="00A66855" w:rsidP="00B57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 xml:space="preserve">Тема:  </w:t>
      </w:r>
      <w:bookmarkStart w:id="0" w:name="_GoBack"/>
      <w:r w:rsidR="00B570B1"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Можн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о ли научиться управлять собой?</w:t>
      </w:r>
      <w:r w:rsidR="00B570B1" w:rsidRPr="00B570B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inline distT="0" distB="0" distL="0" distR="0" wp14:anchorId="01DFE311" wp14:editId="0516C09F">
                <wp:extent cx="304800" cy="304800"/>
                <wp:effectExtent l="0" t="0" r="0" b="0"/>
                <wp:docPr id="1" name="AutoShape 1" descr="цвет герб шк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цвет герб шк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aqN1wIAANYFAAAOAAAAZHJzL2Uyb0RvYy54bWysVM2O0zAQviPxDpbv2fxs+pNo09Vu0yCk&#10;BVZaeAA3cRqLxA6223RBSIgD4nUAceEpum/E2Gm77e4FATkk9ozzzXwzn+fsfN3UaEWlYoIn2D/x&#10;MKI8FwXjiwS/eZ05Y4yUJrwgteA0wbdU4fPJ0ydnXRvTQFSiLqhEAMJV3LUJrrRuY9dVeUUbok5E&#10;Szk4SyEbomErF24hSQfoTe0Gnjd0OyGLVoqcKgXWtHfiicUvS5rrV2WpqEZ1giE3bd/Svufm7U7O&#10;SLyQpK1Yvk2D/EUWDWEcgu6hUqIJWkr2CKphuRRKlPokF40rypLl1HIANr73gM1NRVpquUBxVLsv&#10;k/p/sPnL1bVErIDeYcRJAy26WGphIyMwFVTlUK67L5vvm593n9HmB3w+bb6hu6+bX6Z6XatiALlp&#10;r6Xhr9orkb9ViItpRfiCXqgWetCj70xSiq6ipAAavoFwjzDMRgEamncvRAH5EMjH1nZdysbEgKqh&#10;tW3h7b6FdK1RDsZTLxx70OgcXNu1iUDi3c+tVPoZFQ0yiwRLyM6Ck9WV0v3R3RETi4uM1TXYSVzz&#10;IwNg9hYIDb8an0nCNv1D5EWz8WwcOmEwnDmhl6bORTYNnWHmjwbpaTqdpv5HE9cP44oVBeUmzE6A&#10;fvhnDd5ehV46ewkqUbPCwJmUlFzMp7VEKwIXILOPLTl47o+5x2nYegGXB5T8IPQug8jJhuORE2bh&#10;wIlG3tjx/OgyGnphFKbZMaUrxum/U0JdgqNBMLBdOkj6ATfPPo+5kbhhGkZMzZoEgzTgMYdIbBQ4&#10;44Vda8Lqfn1QCpP+fSmg3btGW70aifbqn4viFuQqBcgJlAfDEBaVkO8x6mCwJFi9WxJJMaqfc5B8&#10;5IehmUR2Ew5GAWzkoWd+6CE8B6gEa4z65VT302vZSraoIJJvC8OFubYlsxI2V6jPanu5YHhYJttB&#10;Z6bT4d6euh/Hk98A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L9GqjdcCAADWBQAADgAAAAAAAAAAAAAAAAAuAgAAZHJzL2Uyb0Rv&#10;Yy54bWxQSwECLQAUAAYACAAAACEATKDpLNgAAAADAQAADwAAAAAAAAAAAAAAAAAxBQAAZHJzL2Rv&#10;d25yZXYueG1sUEsFBgAAAAAEAAQA8wAAADYGAAAAAA==&#10;" filled="f" stroked="f">
                <o:lock v:ext="edit" aspectratio="t"/>
                <w10:anchorlock/>
              </v:rect>
            </w:pict>
          </mc:Fallback>
        </mc:AlternateContent>
      </w:r>
      <w:bookmarkEnd w:id="0"/>
    </w:p>
    <w:p w:rsidR="00B570B1" w:rsidRPr="00B570B1" w:rsidRDefault="00B570B1" w:rsidP="00B57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Цель: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профилактика депрессивных состояний в подростковой среде.</w:t>
      </w:r>
    </w:p>
    <w:p w:rsidR="00B570B1" w:rsidRPr="00B570B1" w:rsidRDefault="00B570B1" w:rsidP="00B570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Структура тренинга:</w:t>
      </w:r>
    </w:p>
    <w:p w:rsidR="00B570B1" w:rsidRPr="00B570B1" w:rsidRDefault="00B570B1" w:rsidP="00B570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1 этап (организационный) 5 мин.</w:t>
      </w:r>
    </w:p>
    <w:p w:rsidR="00B570B1" w:rsidRPr="00B570B1" w:rsidRDefault="00B570B1" w:rsidP="00B570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Задачи этапа: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познакомить с правилами работы в группе;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повысить эмоциональный фон группы;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создать условия для дальнейшей работы на занятиях.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 xml:space="preserve">1. Приветствие. Настрой на </w:t>
      </w:r>
      <w:proofErr w:type="spellStart"/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работу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Ритуал</w:t>
      </w:r>
      <w:proofErr w:type="spell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 приветствия: все хором “Всем привет!”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Правила поведения на тренинге: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1. Один говорит – все слушают.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2. На тренинге никто не осуждается.</w:t>
      </w:r>
    </w:p>
    <w:p w:rsidR="00B570B1" w:rsidRPr="00B570B1" w:rsidRDefault="00B570B1" w:rsidP="00B570B1">
      <w:pPr>
        <w:numPr>
          <w:ilvl w:val="0"/>
          <w:numId w:val="1"/>
        </w:numPr>
        <w:shd w:val="clear" w:color="auto" w:fill="FFFFFF"/>
        <w:spacing w:before="30" w:after="3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Мотивационный блок.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Учащимся предлагается поработать в группах (</w:t>
      </w:r>
      <w:r w:rsidRPr="00B570B1">
        <w:rPr>
          <w:rFonts w:ascii="Times New Roman" w:eastAsia="Times New Roman" w:hAnsi="Times New Roman" w:cs="Times New Roman"/>
          <w:b/>
          <w:bCs/>
          <w:color w:val="000000"/>
          <w:u w:val="single"/>
          <w:lang w:eastAsia="ru-RU"/>
        </w:rPr>
        <w:t>делимся на группы с помощью табличек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) и определить тему сегодняшнего занятия.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1 группе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: 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 xml:space="preserve">В V веке до нашей эры греческий воин, пробежавший 42 километра из местечка Марафон в Афины и, сообщив весть о победе греков над персами, пал мертвым. Это в память о нем самая длинная дистанция в современной легкой атлетике (42 километра 195 метров) называется </w:t>
      </w:r>
      <w:proofErr w:type="spellStart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марафонкой</w:t>
      </w:r>
      <w:proofErr w:type="spell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2 группе: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>Во время одного из сражений к Наполеону подскакал посланец. Передавая письмо, он закачался в седле. 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>— Вы ранены? - спросил Наполеон. 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>— Нет, убит! - ответил посланец, падая мертвым.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>Как вы думаете, о чем пойдет разговор на сегодняшнем занятии?</w:t>
      </w:r>
    </w:p>
    <w:p w:rsidR="00B570B1" w:rsidRPr="00B570B1" w:rsidRDefault="00B570B1" w:rsidP="00B57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Тема занятия «Можно ли научиться управлять собой?»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2. Упражнение «Снежный ком» (5 мин.)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Участники группы садятся в круг.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Инструкция: “ Начнем нашу работу: каждый по очереди будет называть свое имя и то, что его больше всего раздражает. Не забываем, что первый говорит свое имя и нужную причину негативного настроения (поясняя причину), затем следующий говорит сначала имя и ситуацию первого человека, а потом свою и так до конца. Последний участник сначала перечисляет всех и только потом рассказывает о себе”.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 xml:space="preserve">Комментарии к упражнению: такое представление требует от участников внимательности. Это упражнение является ритуалом на каждом занятии, изменяется только тема – что позволяет участникам группы </w:t>
      </w:r>
      <w:proofErr w:type="gramStart"/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побольше</w:t>
      </w:r>
      <w:proofErr w:type="gramEnd"/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 xml:space="preserve"> узнать друг друга, а также способствует сплочению группы.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i/>
          <w:iCs/>
          <w:color w:val="000000"/>
          <w:u w:val="single"/>
          <w:lang w:eastAsia="ru-RU"/>
        </w:rPr>
        <w:t>Вопросы для обсуждения: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1. Какие возникли трудности в ходе данного упражнения?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2. Какие ситуации было трудно пояснить?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2 этап (основная часть)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1. Теоретический блок (5 минут).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Понятие “стресс” давно и прочно вошло в повседневный обиход. Мы привыкли объяснять свои неудачи усталостью, вызванной стрессом; ежедневно выслушиваем рекомендации по борьбе с ним с экранов телевизоров; знаем, что к нему приводит обилие информации. А что же это такое — стресс?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Стресс 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негативные чувства и представления, которые возникают у людей, когда им кажется, что они не в состоянии справиться с требованиями ситуации.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lastRenderedPageBreak/>
        <w:t xml:space="preserve">Знаменитый канадский исследователь Ганс </w:t>
      </w:r>
      <w:proofErr w:type="spellStart"/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>Селье</w:t>
      </w:r>
      <w:proofErr w:type="spellEnd"/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 рассматривал стресс как реакцию на изменение обстоятельств.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В 1960-х годах американскими психологами Холмсом и Рейхом была разработана шкала перемен, оказывающих стрессовое воздействие на человека.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В соответствии с этой шкалой, в которой более 40 позиций, смерть близкого человека соответствует 100 баллам, развод — 73, болезнь или травма — 53, изменение состояния здоровья у одного из членов семьи — 44, начало или окончание учебы в школе — 26, смена школы — 20, отпуск или каникулы — 13 и т.д.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А сейчас мы с вами немного отдохнем и поиграем в интересную игру.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2. Упражнение № 1 “Чепуха” (5 мин.)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Задачи упражнения: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способствовать развитию творческого потенциала,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эмоциональный разогрев.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Участники садятся в круг.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Инструкция: “Каждый участник получает лист бумаги и пишет на нем ответ на вопрос преподавателя, после чего загибает лист таким образом, чтобы его ответ не был виден, и передает своему соседу. Тот письменно отвечает на следующий вопрос, вновь загибает лист, передает дальше и т.д. Когда вопросы закончились, каждый участник разворачивает лист, читает записанные на нем ответы</w:t>
      </w:r>
      <w:proofErr w:type="gramStart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proofErr w:type="gram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(</w:t>
      </w:r>
      <w:proofErr w:type="gramStart"/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п</w:t>
      </w:r>
      <w:proofErr w:type="gramEnd"/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о 5 чел подгруппы)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Перечень вопросов: Кто? Где? С кем? Чем занимались? Как это происходило? Что запомнилось? И что в итоге получилось?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Комментарии к упражнению: внешне упражнение напоминает шутку, однако получившиеся тексты иной раз оказываются весьма неожиданными и заставляются задуматься над теми проблемами, которые значимы для участников.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 xml:space="preserve">Вопросы для обсуждения: подробно </w:t>
      </w:r>
      <w:proofErr w:type="gramStart"/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обсуждать эту процедуру необходимости обычно нет</w:t>
      </w:r>
      <w:proofErr w:type="gramEnd"/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. Достаточно попросить участников высказаться, какой из получившихся текстов показался им наиболее интересным и чем именно.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3. Теоретический блок (5 минут).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Ведущий говорит участникам о том, что стресс, как правило, сопровождается негативными эмоциями, такими как злость, страх, грусть, и негативными состояниями, такими как раздражение, беспомощность, апатия.</w:t>
      </w:r>
      <w:proofErr w:type="gram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Можно попросить участников привести примеры из своего опыта.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Подводя итог, ведущий подчеркивает, что никому не нравится переживать эти эмоции и состояния, однако в природе нет ничего лишнего. Каждая эмоция выполняет определенную функцию и зачем-то нужна.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Далее участники обсуждают, зачем человеку нужна способность </w:t>
      </w:r>
      <w:proofErr w:type="gramStart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испытывать</w:t>
      </w:r>
      <w:proofErr w:type="gram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 негативные эмоции и состояния: злость; страх; грусть; апатия. 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Ведущий подводит итог обсуждения. Выводы высвечиваются на экране.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Примерные варианты выводов: 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>– злость - мобилизует нашу энергию, позволяет защититься;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>– страх - сигнализирует об опасности;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>– грусть - побуждает нас задуматься;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>– апатия - дает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 “передышку”, позволяет отстраниться от ситуации, взглянуть на нее со стороны.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Но так как у нас злиться пока не на кого, мы поиграем в следующую игру.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4. Упражнение № 2 “Пересадка сердца” (15 мин.)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Задачи упражнения: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развитие толерантности при ответственном выборе,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- развитие </w:t>
      </w:r>
      <w:proofErr w:type="spellStart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саморегуляции</w:t>
      </w:r>
      <w:proofErr w:type="spell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 эмоционального фона в стрессовой ситуации во время принятия ответственного решения.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Инструкция: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“Разделитесь на группы. Представьте себе, что вы бригада хирургов, которой предстоит сделать операцию по пересадке сердца.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У вас есть одно донорское сердце на 10 человек и 10 минут на принятие решения, кого именно вы будете оперировать. Решение должно быть принято единогласно, в противном случае операция не состоится, и пациенты могут погибнуть.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Каждая подгруппа получает список кандидатов на операцию.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u w:val="single"/>
          <w:lang w:eastAsia="ru-RU"/>
        </w:rPr>
        <w:t>Список кандидатов: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Бывший чемпион, 28 лет. Защищал честь страны. Мастер спорта международного класса. Пострадал в автомобильной аварии в состоянии алкогольного опьянения. Холост.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Женщина, 52 года. Мать пятерых взрослых детей.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Священник, 27 лет.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Мужчина, 40 лет, отец двоих детей. Бывший сотрудник КГБ, бывший депутат, сейчас бизнесмен.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Девочка, 5 лет. Задержка психического развития.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Студент, 20 лет, депрессия, две попытки суицида.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Мужчина, 48 лет, врач-онколог, ученый, разрабатывает лекарство от рака. </w:t>
      </w:r>
      <w:proofErr w:type="gramStart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Близок</w:t>
      </w:r>
      <w:proofErr w:type="gramEnd"/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 xml:space="preserve"> к решению проблемы. Гомосексуалист.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Женщина, 25 лет, мать одного ребенка, ВИЧ-инфицирована.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Женщина, 30 лет, работница коммерческого секса.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Мальчик, 8 лет, единственный ребенок в семье, болен диабетом.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По окончании обсуждения каждая подгруппа озвучивает свое решение и аргументирует его”.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Вопросы для обсуждения: Пожалуйста, ответьте на три вопроса: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Легко ли было принимать решение? Что повлияло на принятие решения? В чем вы видите смысл упражнения?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Резюме тренера.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При выборе кандидата на операцию вы руководствовались разными аргументами. Было видно, что вы старались быть справедливыми. И все-таки, может быть, невольно, вы поставили “оценку” каждому человеку. А ведь врачи не имеют права ставить моральные оценки. Они руководствуются совсем другим. Их выбор в данном случае будет основан на совместимости донорского органа и реципиента.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Принятие решения должно быть основано на объективных фактах, а не социальных оценках.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color w:val="000000"/>
          <w:lang w:eastAsia="ru-RU"/>
        </w:rPr>
        <w:t>Также бывает в жизни. Мы хотим быть справедливыми и при этом забываем, что не вправе судить других людей. Нам могут не нравиться их поступки, их стиль жизни. Мы даже можем решить, что не хотим дружить с ними, но мы не можем судить их.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Если нам не нравятся их привычки, мы будем вести себя по-другому. Если нам не нравится, как человек строит свою жизнь, мы будем строить свою жизнь по-другому. Но это нам не нравится. А они имеют право.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Когда мы принимаем решение, мы не должны принимать на себя роль судьи. Решения всегда лучше принимать, исходя из объективных обстоятельств, оставаясь терпимыми и толерантными к разным людям.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5. Теоретический блок (5 минут).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Ситуации, подобные той, которую мы рассмотрели, к сожалению, часто вызывают конфликт. Давайте рассмотрим это понятие. Ведущий дает определение:  Конфликт — столкновение противоположно направленных целей, интересов, позиций, мнений или взглядов”.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Участники обсуждают, возможно ли в жизни полностью избежать конфликтов; если между друзьями возникает конфликт, значит ли это, что дружбе пришел конец.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Ведущему на заметку. Необходимо, чтобы участники поняли: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конфликты являются неотъемлемой частью повседневной жизни людей. При кажущейся на первый взгляд негативной окраске, конфликты часто приводят к созиданию нового, более совершенного способа взаимодействия. Участникам предлагается найти доказательства или опровергнуть утверждение “В споре рождается истина”.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Дается определение понятию “компромисс”, которое также помещается на доску или в центр круга: “Компромисс — это соглашение на основе взаимных уступок”.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Необходимо особо подчеркнуть, что компромисс возможен, если обе стороны проявляют стремление разрешить конфликт мирным путем, в противном случае конфликт может привести к разрыву отношений, к ссоре.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Следует сказать участникам: для того чтобы конструктивно решать конфликты или не допускать их развития, в серьезных областях взаимодействия людей созданы различные правила.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Предложить подумать, какие существуют правила на случай конфликтов между: пешеходами и водителями (правила дорожного движения); покупателями и продавцами (правила торговли); работодателями и работниками (должностные инструкции) и т.п. Подчеркнуть, что правила решения житейских конфликтов между близкими людьми (родственниками или друзьями) тоже существуют.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“Беспроигрышный метод решения споров”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1. Выясните как можно точнее, в чем именно дело, какова причина разногласий.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2. Постарайтесь найти максимальное количество вариантов решения конфликта.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3. Дайте оценку всем вариантам и выберите тот, что максимально соответствует интересам всех сторон конфликта, договоритесь действовать в соответствии с ним.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4. Обязательно следуйте достигнутым договоренностям.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5. Обсудите, что вы предпримете, если дела пойдут не так, как вы хотели.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6. Упражнение № 5 “Мусорное ведро” (5 мин.)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Задачи упражнения: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повышение эмоционального фона группы;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- профилактика депрессивных состояний.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Инструкция: “Участникам раздается бумага и ручки, а также дается время на то, чтобы они нарисовали или написали все, что их раздражает в большой степени. Дается не более 5 минут”.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После чего по желанию участники могут рассказать, что они изобразили или написали на своих рисунках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. Затем посередине круга ставиться мусорное ведро, участникам предлагается порвать на маленькие кусочки свои листы бумаги так, чтобы не осталось ни одного целого слова или картинки и выбросить в мусорное ведро.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 xml:space="preserve">7. Учитесь управлять собой (по книге </w:t>
      </w:r>
      <w:proofErr w:type="spellStart"/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Д.Карнеги</w:t>
      </w:r>
      <w:proofErr w:type="spellEnd"/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) 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3 этап (заключительный) (5 мин.)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Рефлексия.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Участники сидят в кругу. Подводится итог занятия: перечисляются новые понятия и приобретенные навыки.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Каждый участник по часовой стрелке делится своими впечатлениями, эмоциями о пройденном тренинге и прощается.</w:t>
      </w:r>
    </w:p>
    <w:p w:rsidR="00B570B1" w:rsidRPr="00B570B1" w:rsidRDefault="00B570B1" w:rsidP="00B57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Итог занятия.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>Хотелось бы предложить вам творческое задание. </w:t>
      </w:r>
      <w:r w:rsidRPr="00B570B1">
        <w:rPr>
          <w:rFonts w:ascii="Times New Roman" w:eastAsia="Times New Roman" w:hAnsi="Times New Roman" w:cs="Times New Roman"/>
          <w:color w:val="000000"/>
          <w:u w:val="single"/>
          <w:lang w:eastAsia="ru-RU"/>
        </w:rPr>
        <w:t>Попробуйте написать отзыв о сегодняшнем классном часе, который пополнит нашу классную летопись.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  <w:t>А сейчас все вместе выполним упражнение: (ведущий произносит фразу, учащиеся хором повторяют и выполняют движения)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br/>
      </w: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Познавая себя, я дотянусь до звезд (руки вверх, посмотрели на потолок)</w:t>
      </w: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br/>
        <w:t>И никогда не упаду так низко</w:t>
      </w:r>
      <w:proofErr w:type="gramStart"/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.</w:t>
      </w:r>
      <w:proofErr w:type="gramEnd"/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(</w:t>
      </w:r>
      <w:proofErr w:type="gramStart"/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н</w:t>
      </w:r>
      <w:proofErr w:type="gramEnd"/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аклонились, руки вниз)</w:t>
      </w: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br/>
        <w:t>И весь мир откроется для меня, (выпрямились, руки в стороны)</w:t>
      </w:r>
      <w:r w:rsidRPr="00B570B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br/>
        <w:t>И возьмет меня в свои объятия. (обнялись с рядом стоящими справа, слева)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Ритуал прощания.</w:t>
      </w: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Упражнение «Я желаю тебе…»</w:t>
      </w:r>
    </w:p>
    <w:p w:rsidR="00B570B1" w:rsidRPr="00B570B1" w:rsidRDefault="00B570B1" w:rsidP="00B570B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570B1">
        <w:rPr>
          <w:rFonts w:ascii="Times New Roman" w:eastAsia="Times New Roman" w:hAnsi="Times New Roman" w:cs="Times New Roman"/>
          <w:color w:val="000000"/>
          <w:lang w:eastAsia="ru-RU"/>
        </w:rPr>
        <w:t>Благодарю за внимание!</w:t>
      </w:r>
    </w:p>
    <w:p w:rsidR="004C1864" w:rsidRPr="00B570B1" w:rsidRDefault="004C1864" w:rsidP="00B570B1">
      <w:pPr>
        <w:jc w:val="both"/>
        <w:rPr>
          <w:rFonts w:ascii="Times New Roman" w:hAnsi="Times New Roman" w:cs="Times New Roman"/>
        </w:rPr>
      </w:pPr>
    </w:p>
    <w:sectPr w:rsidR="004C1864" w:rsidRPr="00B570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6A1BF5"/>
    <w:multiLevelType w:val="multilevel"/>
    <w:tmpl w:val="61845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85B"/>
    <w:rsid w:val="002C585B"/>
    <w:rsid w:val="004C1864"/>
    <w:rsid w:val="00A66855"/>
    <w:rsid w:val="00B57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570B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570B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99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1756</Words>
  <Characters>10011</Characters>
  <Application>Microsoft Office Word</Application>
  <DocSecurity>0</DocSecurity>
  <Lines>83</Lines>
  <Paragraphs>23</Paragraphs>
  <ScaleCrop>false</ScaleCrop>
  <Company/>
  <LinksUpToDate>false</LinksUpToDate>
  <CharactersWithSpaces>11744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2021-11-09T17:44:00Z</dcterms:created>
  <dcterms:modified xsi:type="dcterms:W3CDTF">2021-11-09T17:54:00Z</dcterms:modified>
</cp:coreProperties>
</file>