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20AF" w:rsidRPr="003320AF" w:rsidRDefault="003320AF" w:rsidP="003320AF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ИС. Направление № 2:</w:t>
      </w:r>
    </w:p>
    <w:p w:rsidR="003320AF" w:rsidRPr="003320AF" w:rsidRDefault="003320AF" w:rsidP="003320AF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b/>
          <w:i/>
          <w:color w:val="260FB1"/>
          <w:sz w:val="24"/>
          <w:szCs w:val="24"/>
          <w:lang w:eastAsia="ru-RU"/>
        </w:rPr>
        <w:t xml:space="preserve"> </w:t>
      </w:r>
      <w:r w:rsidRPr="003320AF">
        <w:rPr>
          <w:rFonts w:ascii="Times New Roman" w:eastAsia="Times New Roman" w:hAnsi="Times New Roman" w:cs="Times New Roman"/>
          <w:b/>
          <w:i/>
          <w:iCs/>
          <w:color w:val="260FB1"/>
          <w:sz w:val="24"/>
          <w:szCs w:val="24"/>
          <w:lang w:eastAsia="ru-RU"/>
        </w:rPr>
        <w:t>«Цивилизация и технологии – спасение, вызов или трагедия? (достижения и риски цивилизации, надежды и страхи, с ней связанные)».</w:t>
      </w:r>
    </w:p>
    <w:p w:rsidR="003320AF" w:rsidRPr="003320AF" w:rsidRDefault="003320AF" w:rsidP="003320A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Комментарий:</w:t>
      </w:r>
    </w:p>
    <w:p w:rsidR="003320AF" w:rsidRPr="003320AF" w:rsidRDefault="003320AF" w:rsidP="003320AF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Тематическое направление заостряет внимание выпускника на достижениях и рисках цивилизации, надеждах и страхах, связанных с ее плодами. Темы сочинений будут способствовать раздумьям выпускника о собственном опыте столкновения с технологическими новшествами и экологическими проблемами, дадут импульс к рассуждению о влиянии научно-технического прогресса на человека и окружающий его мир. Все эти проблемы стали особенно актуальны на фоне вызовов пандемии 2020-2021 гг. Темы позволят задуматься о плюсах и минусах цивилизационного процесса, о благих и трагических последствиях развития технологий, о способах достижения равновесия между материально-техническими завоеваниями и духовными ценностями человечества.</w:t>
      </w:r>
    </w:p>
    <w:p w:rsidR="003320AF" w:rsidRPr="003320AF" w:rsidRDefault="003320AF" w:rsidP="003320AF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Calibri" w:hAnsi="Times New Roman" w:cs="Times New Roman"/>
          <w:sz w:val="24"/>
          <w:szCs w:val="24"/>
          <w:lang w:eastAsia="ru-RU"/>
        </w:rPr>
        <w:t>Примеры из философской, научной, публицистической, критической и мемуарной литературы покажут, как мыслители, деятели науки и искусства понимают технологический прогресс, в чем видят его пользу и вред. Оправданно также обращение к художественным произведениям, в которых присутствует мотив научных открытий, в том числе к жанрам научной фантастики, утопии и антиутопии.</w:t>
      </w:r>
    </w:p>
    <w:p w:rsidR="003320AF" w:rsidRPr="003320AF" w:rsidRDefault="003320AF" w:rsidP="003320AF">
      <w:pPr>
        <w:spacing w:before="100" w:beforeAutospacing="1" w:after="100" w:afterAutospacing="1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Разбор данного направления подробно дан в онлайн консультации «Итоговое сочинение – 2021», с которой можно познакомиться по ссылке:   </w:t>
      </w:r>
    </w:p>
    <w:p w:rsidR="003320AF" w:rsidRPr="003320AF" w:rsidRDefault="003320AF" w:rsidP="003320AF">
      <w:pPr>
        <w:spacing w:before="100" w:beforeAutospacing="1" w:after="100" w:afterAutospacing="1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hyperlink r:id="rId6" w:history="1">
        <w:r w:rsidRPr="003320AF">
          <w:rPr>
            <w:rFonts w:ascii="Times New Roman" w:eastAsia="Times New Roman" w:hAnsi="Times New Roman" w:cs="Times New Roman"/>
            <w:b/>
            <w:sz w:val="24"/>
            <w:szCs w:val="24"/>
            <w:lang w:eastAsia="ru-RU"/>
          </w:rPr>
          <w:t>https://www.youtube.com/watch?v=D8qFDDr02HE</w:t>
        </w:r>
      </w:hyperlink>
    </w:p>
    <w:p w:rsidR="003320AF" w:rsidRPr="003320AF" w:rsidRDefault="003320AF" w:rsidP="003320AF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 Вместо предисловия</w:t>
      </w:r>
    </w:p>
    <w:p w:rsidR="003320AF" w:rsidRPr="003320AF" w:rsidRDefault="003320AF" w:rsidP="003320AF">
      <w:pPr>
        <w:shd w:val="clear" w:color="auto" w:fill="FFFFFF"/>
        <w:spacing w:after="0" w:line="240" w:lineRule="auto"/>
        <w:jc w:val="both"/>
        <w:textAlignment w:val="baseline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320AF">
        <w:rPr>
          <w:rFonts w:ascii="Times New Roman" w:eastAsia="Times New Roman" w:hAnsi="Times New Roman" w:cs="Times New Roman"/>
          <w:bCs/>
          <w:iCs/>
          <w:sz w:val="36"/>
          <w:szCs w:val="36"/>
          <w:shd w:val="clear" w:color="auto" w:fill="FFFFFF"/>
          <w:lang w:eastAsia="ru-RU"/>
        </w:rPr>
        <w:t xml:space="preserve">     </w:t>
      </w:r>
      <w:r w:rsidRPr="003320AF">
        <w:rPr>
          <w:rFonts w:ascii="Times New Roman" w:eastAsia="Times New Roman" w:hAnsi="Times New Roman" w:cs="Times New Roman"/>
          <w:bCs/>
          <w:iCs/>
          <w:sz w:val="24"/>
          <w:szCs w:val="24"/>
          <w:shd w:val="clear" w:color="auto" w:fill="FFFFFF"/>
          <w:lang w:eastAsia="ru-RU"/>
        </w:rPr>
        <w:t xml:space="preserve">ИТАК, второе тематическое направление </w:t>
      </w:r>
      <w:r w:rsidRPr="003320AF">
        <w:rPr>
          <w:rFonts w:ascii="Times New Roman" w:eastAsia="Times New Roman" w:hAnsi="Times New Roman" w:cs="Times New Roman"/>
          <w:iCs/>
          <w:spacing w:val="-11"/>
          <w:sz w:val="24"/>
          <w:szCs w:val="24"/>
          <w:bdr w:val="none" w:sz="0" w:space="0" w:color="auto" w:frame="1"/>
          <w:lang w:eastAsia="ru-RU"/>
        </w:rPr>
        <w:t>«Цивилизация и технологии — спасение, вызов или трагедия?»</w:t>
      </w:r>
      <w:r w:rsidRPr="003320AF">
        <w:rPr>
          <w:rFonts w:ascii="Times New Roman" w:eastAsia="Times New Roman" w:hAnsi="Times New Roman" w:cs="Times New Roman"/>
          <w:b/>
          <w:color w:val="000000"/>
          <w:sz w:val="24"/>
          <w:szCs w:val="24"/>
          <w:bdr w:val="none" w:sz="0" w:space="0" w:color="auto" w:frame="1"/>
          <w:shd w:val="clear" w:color="auto" w:fill="FFFFFF"/>
          <w:lang w:eastAsia="ru-RU"/>
        </w:rPr>
        <w:t xml:space="preserve"> (</w:t>
      </w:r>
      <w:r w:rsidRPr="003320AF">
        <w:rPr>
          <w:rFonts w:ascii="Times New Roman" w:eastAsia="Times New Roman" w:hAnsi="Times New Roman" w:cs="Times New Roman"/>
          <w:bCs/>
          <w:color w:val="000000"/>
          <w:sz w:val="24"/>
          <w:szCs w:val="24"/>
          <w:shd w:val="clear" w:color="auto" w:fill="FFFFFF"/>
          <w:lang w:eastAsia="ru-RU"/>
        </w:rPr>
        <w:t>достижения и риски цивилизации, надежды и страхи, с ней связанные).</w:t>
      </w:r>
      <w:r w:rsidRPr="003320A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</w:p>
    <w:p w:rsidR="003320AF" w:rsidRPr="003320AF" w:rsidRDefault="003320AF" w:rsidP="003320AF">
      <w:pPr>
        <w:shd w:val="clear" w:color="auto" w:fill="FFFFFF"/>
        <w:spacing w:after="0" w:line="240" w:lineRule="auto"/>
        <w:jc w:val="both"/>
        <w:textAlignment w:val="baseline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3320AF">
        <w:rPr>
          <w:rFonts w:ascii="Times New Roman" w:eastAsia="Times New Roman" w:hAnsi="Times New Roman" w:cs="Times New Roman"/>
          <w:bCs/>
          <w:iCs/>
          <w:sz w:val="24"/>
          <w:szCs w:val="24"/>
          <w:shd w:val="clear" w:color="auto" w:fill="FFFFFF"/>
          <w:lang w:eastAsia="ru-RU"/>
        </w:rPr>
        <w:t xml:space="preserve">      В этом направлении нужно говорить о научном прогрессе, о развитии новых технологий в обществе и порассуждать над этим вопросом. Что вообще они </w:t>
      </w:r>
      <w:proofErr w:type="gramStart"/>
      <w:r w:rsidRPr="003320AF">
        <w:rPr>
          <w:rFonts w:ascii="Times New Roman" w:eastAsia="Times New Roman" w:hAnsi="Times New Roman" w:cs="Times New Roman"/>
          <w:bCs/>
          <w:iCs/>
          <w:sz w:val="24"/>
          <w:szCs w:val="24"/>
          <w:shd w:val="clear" w:color="auto" w:fill="FFFFFF"/>
          <w:lang w:eastAsia="ru-RU"/>
        </w:rPr>
        <w:t>из себя представляют</w:t>
      </w:r>
      <w:proofErr w:type="gramEnd"/>
      <w:r w:rsidRPr="003320AF">
        <w:rPr>
          <w:rFonts w:ascii="Times New Roman" w:eastAsia="Times New Roman" w:hAnsi="Times New Roman" w:cs="Times New Roman"/>
          <w:bCs/>
          <w:iCs/>
          <w:sz w:val="24"/>
          <w:szCs w:val="24"/>
          <w:shd w:val="clear" w:color="auto" w:fill="FFFFFF"/>
          <w:lang w:eastAsia="ru-RU"/>
        </w:rPr>
        <w:t xml:space="preserve"> и как влияют на окружающий мир, как они влияют на природу, как они влияют на человека, на общество в целом и как они способны вообще в целом повлиять на всю нашу планету. Об этом можно говорить бесконечно.    </w:t>
      </w:r>
    </w:p>
    <w:p w:rsidR="003320AF" w:rsidRPr="003320AF" w:rsidRDefault="003320AF" w:rsidP="003320AF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 </w:t>
      </w:r>
      <w:r w:rsidRPr="003320AF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Какие произведения художественной литературы можем взять для аргументации?</w:t>
      </w:r>
    </w:p>
    <w:p w:rsidR="003320AF" w:rsidRPr="003320AF" w:rsidRDefault="003320AF" w:rsidP="003320AF">
      <w:pPr>
        <w:tabs>
          <w:tab w:val="num" w:pos="142"/>
        </w:tabs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Н.Г. Чернышевский, «Что делать?». Развитие прогресса позволяет решить важные социальные проблемы: женский вопрос, насилие в семье, нищета и др.</w:t>
      </w:r>
    </w:p>
    <w:p w:rsidR="003320AF" w:rsidRPr="003320AF" w:rsidRDefault="003320AF" w:rsidP="003320AF">
      <w:pPr>
        <w:tabs>
          <w:tab w:val="num" w:pos="142"/>
        </w:tabs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А. Платонов, «Песчаная учительница». Новые технологии и знания позволяют Марии спасти жителей пустыни от голода и нищеты.</w:t>
      </w:r>
    </w:p>
    <w:p w:rsidR="003320AF" w:rsidRPr="003320AF" w:rsidRDefault="003320AF" w:rsidP="003320AF">
      <w:pPr>
        <w:tabs>
          <w:tab w:val="num" w:pos="142"/>
        </w:tabs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3.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А. Платонов, «В прекрасном и яростном мире». Новые технологии — это вызов для людей, ведь они требуют повышенной ответственности.</w:t>
      </w:r>
    </w:p>
    <w:p w:rsidR="003320AF" w:rsidRPr="003320AF" w:rsidRDefault="003320AF" w:rsidP="003320AF">
      <w:pPr>
        <w:tabs>
          <w:tab w:val="num" w:pos="142"/>
        </w:tabs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4.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М.А. Шолохов, «Поднятая целина». Условия жизни и быта казаков улучшаются из-за внедрения сельскохозяйственной техники в их рабочие процессы.</w:t>
      </w:r>
    </w:p>
    <w:p w:rsidR="003320AF" w:rsidRPr="003320AF" w:rsidRDefault="003320AF" w:rsidP="003320AF">
      <w:pPr>
        <w:tabs>
          <w:tab w:val="num" w:pos="142"/>
        </w:tabs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5.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М.А. Булгаков, «Собачье сердце». Порой развитие технологий может привести к отрицательным и неконтролируемым последствиям: профессор сделал из собаки человека, лишенного нравственных, этических, интеллектуальных способностей к развитию.</w:t>
      </w:r>
    </w:p>
    <w:p w:rsidR="003320AF" w:rsidRPr="003320AF" w:rsidRDefault="003320AF" w:rsidP="003320AF">
      <w:pPr>
        <w:tabs>
          <w:tab w:val="num" w:pos="142"/>
        </w:tabs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6.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М.А. Булгаков, «Мастер и Маргарита».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Воланд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утверждает, что люди никак не изменились в ходе истории. Лишь квартирный вопрос испортил их. Это значит, что техника меняет условия жизни, но не нравы и способности людей.</w:t>
      </w:r>
    </w:p>
    <w:p w:rsidR="003320AF" w:rsidRPr="003320AF" w:rsidRDefault="003320AF" w:rsidP="003320AF">
      <w:pPr>
        <w:tabs>
          <w:tab w:val="num" w:pos="142"/>
        </w:tabs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7.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М.А. Булгаков, «Роковые яйца». Разработка профессора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Персикова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попала в руки невежественного и безответственного партийного функционера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Рокка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привела к катастрофе: вместо здоровых и больших куриц на свет появились огромные рептилии. Увы, технический прогресс может обернуться против людей.</w:t>
      </w:r>
    </w:p>
    <w:p w:rsidR="003320AF" w:rsidRPr="003320AF" w:rsidRDefault="003320AF" w:rsidP="003320AF">
      <w:pPr>
        <w:tabs>
          <w:tab w:val="num" w:pos="142"/>
        </w:tabs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8.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В.Г. Распутин, «Прощание </w:t>
      </w:r>
      <w:proofErr w:type="gram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proofErr w:type="gram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Матерой». Строительство электростанции вынуждает людей покидать свои дома и оставлять жизнь нескольких поколений под водой. Прогресс бывает болезненным и имеет негативные проявления.</w:t>
      </w:r>
    </w:p>
    <w:p w:rsidR="003320AF" w:rsidRPr="003320AF" w:rsidRDefault="003320AF" w:rsidP="003320AF">
      <w:pPr>
        <w:tabs>
          <w:tab w:val="num" w:pos="142"/>
        </w:tabs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9.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В.П. Астафьев, «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Людочка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». Развитие промышленности в упомянутом городке привело к экологической катастрофе: деревья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рости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кривыми и болезненными, вместо реки текла жидкость из химических выбросов с непередаваемым запахом и соответствующим влиянием на окружающую среду.</w:t>
      </w:r>
    </w:p>
    <w:p w:rsidR="003320AF" w:rsidRPr="003320AF" w:rsidRDefault="003320AF" w:rsidP="003320AF">
      <w:pPr>
        <w:tabs>
          <w:tab w:val="num" w:pos="142"/>
        </w:tabs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10.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Н.С. Лесков, «Левша». В России прогресс не ценится: Левша пытается донести до министров секрет англичан о чистке ружей, но к нему никто не прислуживается, и Россия проигрывает в Крымской войне.</w:t>
      </w:r>
    </w:p>
    <w:p w:rsidR="003320AF" w:rsidRPr="003320AF" w:rsidRDefault="003320AF" w:rsidP="003320AF">
      <w:pPr>
        <w:tabs>
          <w:tab w:val="num" w:pos="142"/>
        </w:tabs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11.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А.П. Чехов, «Лошадиная фамилия». Герой мучается от зубной боли, но боится врача и ищет целителя. В итоге помог ему все же стоматолог, ведь наука призвана решать такие проблемы, в этом и состоит смысл прогресса.</w:t>
      </w:r>
    </w:p>
    <w:p w:rsidR="003320AF" w:rsidRPr="003320AF" w:rsidRDefault="003320AF" w:rsidP="003320AF">
      <w:pPr>
        <w:tabs>
          <w:tab w:val="num" w:pos="142"/>
        </w:tabs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12.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А.П. Чехов, «Хирургия». Фельдшер халатно относится к своим обязанностям, а потому тормозит развитие своей сферы деятельности — медицины.</w:t>
      </w:r>
    </w:p>
    <w:p w:rsidR="003320AF" w:rsidRPr="003320AF" w:rsidRDefault="003320AF" w:rsidP="003320AF">
      <w:pPr>
        <w:tabs>
          <w:tab w:val="num" w:pos="142"/>
        </w:tabs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13.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Д.И. Фонвизин, «Недоросль». Обучение и жизнь по старинке приводят к регрессу общества и его неспособности к созиданию. Митрофан не хочет развиваться и трудиться. Такие, как он, заставляют человечество топтаться на месте и терять шансы в гонке за выживание.</w:t>
      </w:r>
    </w:p>
    <w:p w:rsidR="003320AF" w:rsidRPr="003320AF" w:rsidRDefault="003320AF" w:rsidP="003320AF">
      <w:pPr>
        <w:tabs>
          <w:tab w:val="num" w:pos="142"/>
        </w:tabs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14.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А.П. Чехов, «Дядя Ваня». Доктор Астров возмущен бездумной вырубкой леса, которая оправдывается необходимостью: прогресс должен учитывать нужды будущих поколений людей и быть более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экологичным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3320AF" w:rsidRPr="003320AF" w:rsidRDefault="003320AF" w:rsidP="003320AF">
      <w:pPr>
        <w:tabs>
          <w:tab w:val="num" w:pos="142"/>
        </w:tabs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15.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А.П. Чехов, «Крыжовник». Отрицательные последствия прогресса мы видим в рассказе «Крыжовник»: от работы заводов река стала цвета кофе.</w:t>
      </w:r>
    </w:p>
    <w:p w:rsidR="003320AF" w:rsidRPr="003320AF" w:rsidRDefault="003320AF" w:rsidP="003320AF">
      <w:pPr>
        <w:tabs>
          <w:tab w:val="num" w:pos="142"/>
        </w:tabs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16.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А.П. Чехов, «Человек в футляре». Цивилизованность выражается в отказе от предрассудков и стереотипов, которые мешают людям быть счастливыми и развиваться. А такие, как Беликов, запрещают женщине кататься на велосипеде, потому что это «неприлично». </w:t>
      </w:r>
    </w:p>
    <w:p w:rsidR="003320AF" w:rsidRPr="003320AF" w:rsidRDefault="003320AF" w:rsidP="003320AF">
      <w:pPr>
        <w:tabs>
          <w:tab w:val="num" w:pos="142"/>
        </w:tabs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17.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А.Н. Островский, «Гроза».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Кулигин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пытается убедить обывателей в необходимости громоотвода, но люди погрязли в </w:t>
      </w:r>
      <w:proofErr w:type="gram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суевериях</w:t>
      </w:r>
      <w:proofErr w:type="gram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не верят здравому смыслу. Поэтому пожары в городе — обычное дело после грозы.</w:t>
      </w:r>
    </w:p>
    <w:p w:rsidR="003320AF" w:rsidRPr="003320AF" w:rsidRDefault="003320AF" w:rsidP="003320AF">
      <w:pPr>
        <w:tabs>
          <w:tab w:val="num" w:pos="142"/>
        </w:tabs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18.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А.П. Чехов, «Вишневый сад». Люди отстают от прогресса, потому что ничего не делают и ничем не интересуются. Раневская и Гаев навсегда остались в прошлом, ведь будущее требует от них труда и обучения, а к этому они не приспособлены.</w:t>
      </w:r>
    </w:p>
    <w:p w:rsidR="003320AF" w:rsidRPr="003320AF" w:rsidRDefault="003320AF" w:rsidP="003320AF">
      <w:pPr>
        <w:tabs>
          <w:tab w:val="num" w:pos="142"/>
        </w:tabs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19.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М.А. Шолохов, «Тихий Дон». Политический прогресс выражается в демократических тенденциях: многие казаки, уставшие от угнетения и притеснения, восстают против вековых правил и запретов, чтобы добиться равенства и справедливости.</w:t>
      </w:r>
    </w:p>
    <w:p w:rsidR="003320AF" w:rsidRPr="003320AF" w:rsidRDefault="003320AF" w:rsidP="003320AF">
      <w:pPr>
        <w:tabs>
          <w:tab w:val="num" w:pos="142"/>
        </w:tabs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20.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Е.И. Замятин, «Мы». Автор показал, что технические новшества могут быть направлены против прав и свобод человека: его герои оказались заложниками технократии.</w:t>
      </w:r>
    </w:p>
    <w:p w:rsidR="003320AF" w:rsidRPr="003320AF" w:rsidRDefault="003320AF" w:rsidP="003320AF">
      <w:pPr>
        <w:tabs>
          <w:tab w:val="num" w:pos="142"/>
        </w:tabs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21.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И.А. Гончаров, «Обломов». Настоящий общественный прогресс мы видим в истории успеха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Штольца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: герой смог занять высокое положение в обществе ценой честного труда и без аристократического происхождения. </w:t>
      </w:r>
    </w:p>
    <w:p w:rsidR="003320AF" w:rsidRPr="003320AF" w:rsidRDefault="003320AF" w:rsidP="003320AF">
      <w:pPr>
        <w:tabs>
          <w:tab w:val="num" w:pos="142"/>
        </w:tabs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22.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Аркадий и Борис Стругацкие, «Гадкие лебеди». Авторы показали, что прогресс может приобретать совсем не те формы, которых ожидают люди. Чтобы совершить решительный рывок, нужно полностью отбросить прошлое, а к этому готовы далеко не все.</w:t>
      </w:r>
    </w:p>
    <w:p w:rsidR="003320AF" w:rsidRPr="003320AF" w:rsidRDefault="003320AF" w:rsidP="003320AF">
      <w:pPr>
        <w:tabs>
          <w:tab w:val="num" w:pos="142"/>
        </w:tabs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23.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Олдос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Хаксли, «О дивный новый мир». В Эре Форда нет места человеку: цивилизация давно идет искусственным путем, люди выращиваются в пробирках и распределяются на касты. У них нет личности и индивидуальности, есть лишь функции. Стремление к прогрессу вытеснило все то, ради чего он делался.</w:t>
      </w:r>
    </w:p>
    <w:p w:rsidR="003320AF" w:rsidRPr="003320AF" w:rsidRDefault="003320AF" w:rsidP="003320AF">
      <w:pPr>
        <w:tabs>
          <w:tab w:val="num" w:pos="142"/>
        </w:tabs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24.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Джордж Оруэлл, «1984». Все достижения человека были направлены против него. Технические новшества породили вечную войну и контролируемую железной рукой нищету.</w:t>
      </w:r>
    </w:p>
    <w:p w:rsidR="003320AF" w:rsidRPr="003320AF" w:rsidRDefault="003320AF" w:rsidP="003320AF">
      <w:pPr>
        <w:tabs>
          <w:tab w:val="num" w:pos="142"/>
        </w:tabs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25.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И.С. Тургенев, «Отцы и дети». Практическое применение научных знаний действительно может изменить мир к лучшему: Базаров действительно смог помочь многим людям, ведь был талантливым медиком и двигал науку вперед.</w:t>
      </w:r>
    </w:p>
    <w:p w:rsidR="003320AF" w:rsidRPr="003320AF" w:rsidRDefault="003320AF" w:rsidP="003320AF">
      <w:pPr>
        <w:shd w:val="clear" w:color="auto" w:fill="FFFFFF"/>
        <w:tabs>
          <w:tab w:val="num" w:pos="142"/>
        </w:tabs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       Подробный разбор произведений по данному направлению дается в материалах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видеоуроков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, с которыми можно познакомиться по ссылкам:</w:t>
      </w:r>
    </w:p>
    <w:p w:rsidR="003320AF" w:rsidRPr="003320AF" w:rsidRDefault="003320AF" w:rsidP="003320AF">
      <w:pPr>
        <w:shd w:val="clear" w:color="auto" w:fill="FFFFFF"/>
        <w:tabs>
          <w:tab w:val="num" w:pos="142"/>
        </w:tabs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           </w:t>
      </w:r>
      <w:hyperlink r:id="rId7" w:history="1">
        <w:r w:rsidRPr="003320A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https://www.youtube.com/watch?v=dX5yVUkdq0w</w:t>
        </w:r>
      </w:hyperlink>
    </w:p>
    <w:p w:rsidR="003320AF" w:rsidRPr="003320AF" w:rsidRDefault="003320AF" w:rsidP="003320AF">
      <w:pPr>
        <w:autoSpaceDE w:val="0"/>
        <w:autoSpaceDN w:val="0"/>
        <w:adjustRightInd w:val="0"/>
        <w:spacing w:before="100" w:beforeAutospacing="1" w:after="100" w:afterAutospacing="1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8" w:history="1">
        <w:r w:rsidRPr="003320A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https://www.youtube.com/watch?v=FJQZhy756eA</w:t>
        </w:r>
      </w:hyperlink>
    </w:p>
    <w:p w:rsidR="003320AF" w:rsidRPr="003320AF" w:rsidRDefault="003320AF" w:rsidP="003320AF">
      <w:pPr>
        <w:autoSpaceDE w:val="0"/>
        <w:autoSpaceDN w:val="0"/>
        <w:adjustRightInd w:val="0"/>
        <w:spacing w:before="100" w:beforeAutospacing="1" w:after="100" w:afterAutospacing="1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9" w:history="1">
        <w:r w:rsidRPr="003320A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https://www.youtube.com/watch?v=B4cZHyITKy0</w:t>
        </w:r>
      </w:hyperlink>
    </w:p>
    <w:p w:rsidR="003320AF" w:rsidRPr="003320AF" w:rsidRDefault="003320AF" w:rsidP="003320AF">
      <w:pPr>
        <w:autoSpaceDE w:val="0"/>
        <w:autoSpaceDN w:val="0"/>
        <w:adjustRightInd w:val="0"/>
        <w:spacing w:before="100" w:beforeAutospacing="1" w:after="100" w:afterAutospacing="1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10" w:history="1">
        <w:r w:rsidRPr="003320A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https://www.youtube.com/watch?v=Pc-NQYd9KPE</w:t>
        </w:r>
      </w:hyperlink>
    </w:p>
    <w:p w:rsidR="003320AF" w:rsidRPr="003320AF" w:rsidRDefault="003320AF" w:rsidP="003320A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Образцы тем  сочинений</w:t>
      </w:r>
    </w:p>
    <w:p w:rsidR="003320AF" w:rsidRPr="003320AF" w:rsidRDefault="003320AF" w:rsidP="003320A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Symbol" w:eastAsia="Times New Roman" w:hAnsi="Symbol" w:cs="Times New Roman"/>
          <w:sz w:val="24"/>
          <w:szCs w:val="24"/>
          <w:lang w:eastAsia="ru-RU"/>
        </w:rPr>
        <w:t>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 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Чем опасен технический прогресс?</w:t>
      </w:r>
    </w:p>
    <w:p w:rsidR="003320AF" w:rsidRPr="003320AF" w:rsidRDefault="003320AF" w:rsidP="003320AF">
      <w:pPr>
        <w:shd w:val="clear" w:color="auto" w:fill="FFFFFF"/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3320AF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Технический прогресс — зло или благо?         </w:t>
      </w:r>
    </w:p>
    <w:p w:rsidR="003320AF" w:rsidRPr="003320AF" w:rsidRDefault="003320AF" w:rsidP="003320AF">
      <w:pPr>
        <w:shd w:val="clear" w:color="auto" w:fill="FFFFFF"/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Symbol" w:eastAsia="Symbol" w:hAnsi="Symbol" w:cs="Symbol"/>
          <w:sz w:val="24"/>
          <w:szCs w:val="24"/>
          <w:lang w:eastAsia="ru-RU"/>
        </w:rPr>
        <w:lastRenderedPageBreak/>
        <w:t></w:t>
      </w:r>
      <w:r w:rsidRPr="003320AF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Согласны ли Вы с утверждением Л.Н. Толстого: «Прогресс состоит во всё </w:t>
      </w:r>
      <w:proofErr w:type="gram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большем</w:t>
      </w:r>
      <w:proofErr w:type="gram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большем преобладании разума над животным законом борьбы»?</w:t>
      </w:r>
    </w:p>
    <w:p w:rsidR="003320AF" w:rsidRPr="003320AF" w:rsidRDefault="003320AF" w:rsidP="003320AF">
      <w:pPr>
        <w:shd w:val="clear" w:color="auto" w:fill="FFFFFF"/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3320AF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Что такое технический прогресс?</w:t>
      </w:r>
    </w:p>
    <w:p w:rsidR="003320AF" w:rsidRPr="003320AF" w:rsidRDefault="003320AF" w:rsidP="003320AF">
      <w:pPr>
        <w:shd w:val="clear" w:color="auto" w:fill="FFFFFF"/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3320AF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 развитие технологий влияет на общество?</w:t>
      </w:r>
    </w:p>
    <w:p w:rsidR="003320AF" w:rsidRPr="003320AF" w:rsidRDefault="003320AF" w:rsidP="003320AF">
      <w:pPr>
        <w:shd w:val="clear" w:color="auto" w:fill="FFFFFF"/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3320AF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 развитие технологий влияет на человека?</w:t>
      </w:r>
    </w:p>
    <w:p w:rsidR="003320AF" w:rsidRPr="003320AF" w:rsidRDefault="003320AF" w:rsidP="003320AF">
      <w:pPr>
        <w:shd w:val="clear" w:color="auto" w:fill="FFFFFF"/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3320AF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 развитие технологий влияет на экологию?</w:t>
      </w:r>
      <w:r w:rsidRPr="003320AF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shd w:val="clear" w:color="auto" w:fill="000000"/>
          <w:lang w:eastAsia="ru-RU"/>
        </w:rPr>
        <w:t xml:space="preserve"> </w:t>
      </w:r>
    </w:p>
    <w:p w:rsidR="003320AF" w:rsidRPr="003320AF" w:rsidRDefault="003320AF" w:rsidP="003320AF">
      <w:pPr>
        <w:shd w:val="clear" w:color="auto" w:fill="FFFFFF"/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3320AF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Может ли научный прогресс привести к катастрофе?</w:t>
      </w:r>
    </w:p>
    <w:p w:rsidR="003320AF" w:rsidRPr="003320AF" w:rsidRDefault="003320AF" w:rsidP="003320AF">
      <w:pPr>
        <w:shd w:val="clear" w:color="auto" w:fill="FFFFFF"/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3320AF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 сохранить баланс между экологией и цивилизацией?</w:t>
      </w:r>
    </w:p>
    <w:p w:rsidR="003320AF" w:rsidRPr="003320AF" w:rsidRDefault="003320AF" w:rsidP="003320AF">
      <w:pPr>
        <w:shd w:val="clear" w:color="auto" w:fill="FFFFFF"/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3320AF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Кого можно назвать «цивилизованным человеком»?</w:t>
      </w:r>
    </w:p>
    <w:p w:rsidR="003320AF" w:rsidRPr="003320AF" w:rsidRDefault="003320AF" w:rsidP="003320AF">
      <w:pPr>
        <w:shd w:val="clear" w:color="auto" w:fill="FFFFFF"/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3320AF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Почему люди отстают от цивилизации?</w:t>
      </w:r>
    </w:p>
    <w:p w:rsidR="003320AF" w:rsidRPr="003320AF" w:rsidRDefault="003320AF" w:rsidP="003320AF">
      <w:pPr>
        <w:shd w:val="clear" w:color="auto" w:fill="FFFFFF"/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3320AF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Почему старшее поколение не принимает новые технологии?</w:t>
      </w:r>
    </w:p>
    <w:p w:rsidR="003320AF" w:rsidRPr="003320AF" w:rsidRDefault="003320AF" w:rsidP="003320AF">
      <w:pPr>
        <w:shd w:val="clear" w:color="auto" w:fill="FFFFFF"/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3320AF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 новые технологии помогают решать глобальные мировые проблемы?</w:t>
      </w:r>
    </w:p>
    <w:p w:rsidR="003320AF" w:rsidRPr="003320AF" w:rsidRDefault="003320AF" w:rsidP="003320AF">
      <w:pPr>
        <w:shd w:val="clear" w:color="auto" w:fill="FFFFFF"/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3320AF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Могут ли новые технологии решить вечные проблемы?</w:t>
      </w:r>
    </w:p>
    <w:p w:rsidR="003320AF" w:rsidRPr="003320AF" w:rsidRDefault="003320AF" w:rsidP="003320AF">
      <w:pPr>
        <w:shd w:val="clear" w:color="auto" w:fill="FFFFFF"/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3320AF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 Вы понимаете выражение «держать руку на пульсе времени»?</w:t>
      </w:r>
    </w:p>
    <w:p w:rsidR="003320AF" w:rsidRPr="003320AF" w:rsidRDefault="003320AF" w:rsidP="003320AF">
      <w:pPr>
        <w:shd w:val="clear" w:color="auto" w:fill="FFFFFF"/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3320AF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В чем заключается опасность технократии?</w:t>
      </w:r>
    </w:p>
    <w:p w:rsidR="003320AF" w:rsidRPr="003320AF" w:rsidRDefault="003320AF" w:rsidP="003320AF">
      <w:pPr>
        <w:shd w:val="clear" w:color="auto" w:fill="FFFFFF"/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3320AF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 Вы понимаете фразу Н. Чернышевского «Прогресс — стремление к возведению человека в человеческий сан»?</w:t>
      </w:r>
    </w:p>
    <w:p w:rsidR="003320AF" w:rsidRPr="003320AF" w:rsidRDefault="003320AF" w:rsidP="003320AF">
      <w:pPr>
        <w:shd w:val="clear" w:color="auto" w:fill="FFFFFF"/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3320AF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чего необходим прогресс?</w:t>
      </w:r>
    </w:p>
    <w:p w:rsidR="003320AF" w:rsidRPr="003320AF" w:rsidRDefault="003320AF" w:rsidP="003320AF">
      <w:pPr>
        <w:shd w:val="clear" w:color="auto" w:fill="FFFFFF"/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3320AF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В чем заключается личностное развитие?</w:t>
      </w:r>
    </w:p>
    <w:p w:rsidR="003320AF" w:rsidRPr="003320AF" w:rsidRDefault="003320AF" w:rsidP="003320AF">
      <w:pPr>
        <w:shd w:val="clear" w:color="auto" w:fill="FFFFFF"/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3320AF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Может ли прогресс спасти Землю от экологической катастрофы?</w:t>
      </w:r>
    </w:p>
    <w:p w:rsidR="003320AF" w:rsidRPr="003320AF" w:rsidRDefault="003320AF" w:rsidP="003320AF">
      <w:pPr>
        <w:shd w:val="clear" w:color="auto" w:fill="FFFFFF"/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3320AF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 саморазвитие личности способствует прогрессу общества?</w:t>
      </w:r>
    </w:p>
    <w:p w:rsidR="003320AF" w:rsidRPr="003320AF" w:rsidRDefault="003320AF" w:rsidP="003320AF">
      <w:pPr>
        <w:shd w:val="clear" w:color="auto" w:fill="FFFFFF"/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3320AF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Какие достижения прогресса Вы считаете самыми значительными?</w:t>
      </w:r>
    </w:p>
    <w:p w:rsidR="003320AF" w:rsidRPr="003320AF" w:rsidRDefault="003320AF" w:rsidP="003320AF">
      <w:pPr>
        <w:shd w:val="clear" w:color="auto" w:fill="FFFFFF"/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3320AF">
        <w:rPr>
          <w:rFonts w:ascii="Times New Roman" w:eastAsia="Symbol" w:hAnsi="Times New Roman" w:cs="Times New Roman"/>
          <w:sz w:val="14"/>
          <w:szCs w:val="14"/>
          <w:lang w:eastAsia="ru-RU"/>
        </w:rPr>
        <w:t>   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 Вы понимаете фразу Томаса Эдисона «Неудовлетворенность — первейшее условие прогресса?</w:t>
      </w:r>
    </w:p>
    <w:p w:rsidR="003320AF" w:rsidRPr="003320AF" w:rsidRDefault="003320AF" w:rsidP="003320AF">
      <w:pPr>
        <w:shd w:val="clear" w:color="auto" w:fill="FFFFFF"/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3320AF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Согласны ли Вы с утверждением Вольтера «Прогресс – закон природы»?</w:t>
      </w:r>
    </w:p>
    <w:p w:rsidR="003320AF" w:rsidRPr="003320AF" w:rsidRDefault="003320AF" w:rsidP="003320AF">
      <w:pPr>
        <w:shd w:val="clear" w:color="auto" w:fill="FFFFFF"/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3320AF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Почему обществу необходим прогресс?</w:t>
      </w:r>
    </w:p>
    <w:p w:rsidR="003320AF" w:rsidRPr="003320AF" w:rsidRDefault="003320AF" w:rsidP="003320AF">
      <w:pPr>
        <w:shd w:val="clear" w:color="auto" w:fill="FFFFFF"/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3320AF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Может ли человечество обойтись без научного прогресса?</w:t>
      </w:r>
    </w:p>
    <w:p w:rsidR="003320AF" w:rsidRPr="003320AF" w:rsidRDefault="003320AF" w:rsidP="003320AF">
      <w:pPr>
        <w:shd w:val="clear" w:color="auto" w:fill="FFFFFF"/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Symbol" w:eastAsia="Symbol" w:hAnsi="Symbol" w:cs="Symbol"/>
          <w:sz w:val="24"/>
          <w:szCs w:val="24"/>
          <w:lang w:eastAsia="ru-RU"/>
        </w:rPr>
        <w:lastRenderedPageBreak/>
        <w:t></w:t>
      </w:r>
      <w:r w:rsidRPr="003320AF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Какие люди способны стать двигателями прогресса?</w:t>
      </w:r>
    </w:p>
    <w:p w:rsidR="003320AF" w:rsidRPr="003320AF" w:rsidRDefault="003320AF" w:rsidP="003320AF">
      <w:pPr>
        <w:shd w:val="clear" w:color="auto" w:fill="FFFFFF"/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3320AF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Как изменился человек благодаря техническому прогрессу? </w:t>
      </w:r>
    </w:p>
    <w:p w:rsidR="003320AF" w:rsidRPr="003320AF" w:rsidRDefault="003320AF" w:rsidP="003320AF">
      <w:pPr>
        <w:shd w:val="clear" w:color="auto" w:fill="FFFFFF"/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3320AF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К чему могут привести научные открытия, лишённые гуманности?</w:t>
      </w:r>
    </w:p>
    <w:p w:rsidR="003320AF" w:rsidRPr="003320AF" w:rsidRDefault="003320AF" w:rsidP="003320AF">
      <w:pPr>
        <w:shd w:val="clear" w:color="auto" w:fill="FFFFFF"/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3320AF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Всегда ли технический прогресс приносит человечеству пользу?</w:t>
      </w:r>
    </w:p>
    <w:p w:rsidR="003320AF" w:rsidRPr="003320AF" w:rsidRDefault="003320AF" w:rsidP="003320AF">
      <w:pPr>
        <w:shd w:val="clear" w:color="auto" w:fill="FFFFFF"/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3320AF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Что важнее для современного поколения: умение жить в цифровом мире или живое общение? </w:t>
      </w:r>
    </w:p>
    <w:p w:rsidR="003320AF" w:rsidRPr="003320AF" w:rsidRDefault="003320AF" w:rsidP="003320AF">
      <w:pPr>
        <w:shd w:val="clear" w:color="auto" w:fill="FFFFFF"/>
        <w:spacing w:before="100" w:beforeAutospacing="1" w:after="100" w:afterAutospacing="1" w:line="240" w:lineRule="auto"/>
        <w:ind w:hanging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Symbol" w:eastAsia="Symbol" w:hAnsi="Symbol" w:cs="Symbol"/>
          <w:sz w:val="24"/>
          <w:szCs w:val="24"/>
          <w:lang w:eastAsia="ru-RU"/>
        </w:rPr>
        <w:t></w:t>
      </w:r>
      <w:r w:rsidRPr="003320AF">
        <w:rPr>
          <w:rFonts w:ascii="Times New Roman" w:eastAsia="Symbol" w:hAnsi="Times New Roman" w:cs="Times New Roman"/>
          <w:sz w:val="14"/>
          <w:szCs w:val="14"/>
          <w:lang w:eastAsia="ru-RU"/>
        </w:rPr>
        <w:t xml:space="preserve">       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Что важнее: развитие технологий или духовное развитие? </w:t>
      </w:r>
    </w:p>
    <w:p w:rsidR="003320AF" w:rsidRPr="003320AF" w:rsidRDefault="003320AF" w:rsidP="003320AF">
      <w:pPr>
        <w:shd w:val="clear" w:color="auto" w:fill="FFFFFF"/>
        <w:spacing w:before="100" w:beforeAutospacing="1" w:after="100" w:afterAutospacing="1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  </w:t>
      </w:r>
      <w:r w:rsidRPr="00332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Цитаты</w:t>
      </w:r>
    </w:p>
    <w:p w:rsidR="003320AF" w:rsidRPr="003320AF" w:rsidRDefault="003320AF" w:rsidP="003320A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Предлагаю несколько цитат, которые помогут ответить на поставленные выше вопросы. Эти афоризмы можно использовать в качестве эпиграфа, а можно добавить в сам текст.</w:t>
      </w:r>
    </w:p>
    <w:p w:rsidR="003320AF" w:rsidRPr="003320AF" w:rsidRDefault="003320AF" w:rsidP="003320A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• Создание искусственного интеллекта может стать последним технологическим достижением человечества, если мы не научимся контролировать риски. (С.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Хокинг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</w:p>
    <w:p w:rsidR="003320AF" w:rsidRPr="003320AF" w:rsidRDefault="003320AF" w:rsidP="003320A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• Необратимая тенденция, часто именуемая прогрессом, ведёт к тому, чтобы лишить человеческое тело и разум их защитных свойств, чтобы переместить их в техническую область искусственного существования. (Ж.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Бодрийяр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</w:p>
    <w:p w:rsidR="003320AF" w:rsidRPr="003320AF" w:rsidRDefault="003320AF" w:rsidP="003320A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• Нужно, конечно, стремиться к техническому прогрессу в медицине, но так, чтобы не растерять драгоценные качества врача — сердечность, любовь к людям, человечность. (А. Ф.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Билибин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</w:p>
    <w:p w:rsidR="003320AF" w:rsidRPr="003320AF" w:rsidRDefault="003320AF" w:rsidP="003320A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• Настоящая свобода настаёт тогда, когда ты недоступен или вне зоны действия сети. (Ф.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Бегбедер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</w:p>
    <w:p w:rsidR="003320AF" w:rsidRPr="003320AF" w:rsidRDefault="003320AF" w:rsidP="003320A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• Богатство информации приводит к убогости внимания. (Г.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Саймон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</w:p>
    <w:p w:rsidR="003320AF" w:rsidRPr="003320AF" w:rsidRDefault="003320AF" w:rsidP="003320A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• Прогресс — это движение по кругу, но всё более быстрое. (Леонард Луис Левинсон)</w:t>
      </w:r>
    </w:p>
    <w:p w:rsidR="003320AF" w:rsidRPr="003320AF" w:rsidRDefault="003320AF" w:rsidP="003320A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• Земля – не вечный и единственный приют человечества, а всего лишь его колыбель, отправная точка бесконечного приключения. (А. Азимов)</w:t>
      </w:r>
    </w:p>
    <w:p w:rsidR="003320AF" w:rsidRPr="003320AF" w:rsidRDefault="003320AF" w:rsidP="003320A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• Жить и верить — это замечательно!</w:t>
      </w:r>
    </w:p>
    <w:p w:rsidR="003320AF" w:rsidRPr="003320AF" w:rsidRDefault="003320AF" w:rsidP="003320A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Перед нами небывалые пути.</w:t>
      </w:r>
    </w:p>
    <w:p w:rsidR="003320AF" w:rsidRPr="003320AF" w:rsidRDefault="003320AF" w:rsidP="003320A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Утверждают космонавты и мечтатели,</w:t>
      </w:r>
    </w:p>
    <w:p w:rsidR="003320AF" w:rsidRPr="003320AF" w:rsidRDefault="003320AF" w:rsidP="003320A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Что на Марсе будут яблони цвести! (Е.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Долматовский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</w:p>
    <w:p w:rsidR="003320AF" w:rsidRPr="003320AF" w:rsidRDefault="003320AF" w:rsidP="003320A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3320AF" w:rsidRPr="003320AF" w:rsidRDefault="003320AF" w:rsidP="003320AF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ТЕМЫ, ПРЕДЛОЖЕННЫЕ ДЛЯ ИТОГОВОГО СОЧИНЕНИЯ, МОЖНО РАЗДЕЛИТЬ НА 3 ТИПА:</w:t>
      </w:r>
    </w:p>
    <w:p w:rsidR="003320AF" w:rsidRPr="003320AF" w:rsidRDefault="003320AF" w:rsidP="003320AF">
      <w:pPr>
        <w:tabs>
          <w:tab w:val="num" w:pos="720"/>
        </w:tabs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332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ТЕМА-ВОПРОС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— задаём главный вопрос темы, на который будем отвечать в основной части. Будьте осторожны в формулировке вопроса: не уходите от темы. В этом случае можно использовать клише: «можно ли утверждать, что... », «почему можно говорить, что это высказывание справедливо», «действительно ли... » и т. д.,</w:t>
      </w:r>
    </w:p>
    <w:p w:rsidR="003320AF" w:rsidRPr="003320AF" w:rsidRDefault="003320AF" w:rsidP="003320AF">
      <w:pPr>
        <w:tabs>
          <w:tab w:val="num" w:pos="720"/>
        </w:tabs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332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ТЕМА-УТВЕРЖДЕНИЕ (В Т.Ч. ЦИТАТА)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— требуется обосновать уже имеющееся утверждение,</w:t>
      </w:r>
    </w:p>
    <w:p w:rsidR="003320AF" w:rsidRPr="003320AF" w:rsidRDefault="003320AF" w:rsidP="003320AF">
      <w:pPr>
        <w:tabs>
          <w:tab w:val="num" w:pos="720"/>
        </w:tabs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3.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332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ТЕМА — НАЗЫВНОЕ ПРЕДЛОЖЕНИЕ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(ключевые слова). Нужно сформулировать свое суждение о каждом из них, дать ответы на поставленные вопросы.</w:t>
      </w:r>
    </w:p>
    <w:p w:rsidR="003320AF" w:rsidRPr="003320AF" w:rsidRDefault="003320AF" w:rsidP="003320A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 </w:t>
      </w:r>
      <w:r w:rsidRPr="00332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ОБЩАЯ СТРУКТУРА ИТОГОВОГО СОЧИНЕНИЯ</w:t>
      </w:r>
    </w:p>
    <w:p w:rsidR="003320AF" w:rsidRPr="003320AF" w:rsidRDefault="003320AF" w:rsidP="003320AF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I. Вступление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 (60-70 слов). Отразите идею будущего сочинения и основные тезисы.</w:t>
      </w:r>
    </w:p>
    <w:p w:rsidR="003320AF" w:rsidRPr="003320AF" w:rsidRDefault="003320AF" w:rsidP="003320AF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II. Основная часть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 (включающая несколько подпунктов) — 200- 250 слов.</w:t>
      </w:r>
    </w:p>
    <w:p w:rsidR="003320AF" w:rsidRPr="003320AF" w:rsidRDefault="003320AF" w:rsidP="003320AF">
      <w:pPr>
        <w:tabs>
          <w:tab w:val="num" w:pos="720"/>
        </w:tabs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Wingdings" w:eastAsia="Times New Roman" w:hAnsi="Wingdings" w:cs="Times New Roman"/>
          <w:sz w:val="24"/>
          <w:szCs w:val="24"/>
          <w:lang w:eastAsia="ru-RU"/>
        </w:rPr>
        <w:t>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Д</w:t>
      </w:r>
      <w:proofErr w:type="gram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o</w:t>
      </w:r>
      <w:proofErr w:type="gram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кaзaтeльство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пpимep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№ 1</w:t>
      </w:r>
    </w:p>
    <w:p w:rsidR="003320AF" w:rsidRPr="003320AF" w:rsidRDefault="003320AF" w:rsidP="003320AF">
      <w:pPr>
        <w:tabs>
          <w:tab w:val="num" w:pos="720"/>
        </w:tabs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Wingdings" w:eastAsia="Times New Roman" w:hAnsi="Wingdings" w:cs="Times New Roman"/>
          <w:sz w:val="24"/>
          <w:szCs w:val="24"/>
          <w:lang w:eastAsia="ru-RU"/>
        </w:rPr>
        <w:t>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Мик</w:t>
      </w:r>
      <w:proofErr w:type="gram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po</w:t>
      </w:r>
      <w:proofErr w:type="gram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вывoд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oбoбщeниe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нaписaннoгo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</w:p>
    <w:p w:rsidR="003320AF" w:rsidRPr="003320AF" w:rsidRDefault="003320AF" w:rsidP="003320AF">
      <w:pPr>
        <w:tabs>
          <w:tab w:val="num" w:pos="720"/>
        </w:tabs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Wingdings" w:eastAsia="Times New Roman" w:hAnsi="Wingdings" w:cs="Times New Roman"/>
          <w:sz w:val="24"/>
          <w:szCs w:val="24"/>
          <w:lang w:eastAsia="ru-RU"/>
        </w:rPr>
        <w:t>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Л</w:t>
      </w:r>
      <w:proofErr w:type="gram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o</w:t>
      </w:r>
      <w:proofErr w:type="gram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гичeский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пepeхoд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нoвoй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мысли</w:t>
      </w:r>
    </w:p>
    <w:p w:rsidR="003320AF" w:rsidRPr="003320AF" w:rsidRDefault="003320AF" w:rsidP="003320AF">
      <w:pPr>
        <w:tabs>
          <w:tab w:val="num" w:pos="720"/>
        </w:tabs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Wingdings" w:eastAsia="Times New Roman" w:hAnsi="Wingdings" w:cs="Times New Roman"/>
          <w:sz w:val="24"/>
          <w:szCs w:val="24"/>
          <w:lang w:eastAsia="ru-RU"/>
        </w:rPr>
        <w:t>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Д</w:t>
      </w:r>
      <w:proofErr w:type="gram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o</w:t>
      </w:r>
      <w:proofErr w:type="gram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кaзaтeльство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пpимep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№ 2</w:t>
      </w:r>
    </w:p>
    <w:p w:rsidR="003320AF" w:rsidRPr="003320AF" w:rsidRDefault="003320AF" w:rsidP="003320AF">
      <w:pPr>
        <w:tabs>
          <w:tab w:val="num" w:pos="720"/>
        </w:tabs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Wingdings" w:eastAsia="Times New Roman" w:hAnsi="Wingdings" w:cs="Times New Roman"/>
          <w:sz w:val="24"/>
          <w:szCs w:val="24"/>
          <w:lang w:eastAsia="ru-RU"/>
        </w:rPr>
        <w:t>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Мик</w:t>
      </w:r>
      <w:proofErr w:type="gram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po</w:t>
      </w:r>
      <w:proofErr w:type="gram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вывoд</w:t>
      </w:r>
      <w:proofErr w:type="spellEnd"/>
    </w:p>
    <w:p w:rsidR="003320AF" w:rsidRPr="003320AF" w:rsidRDefault="003320AF" w:rsidP="003320AF">
      <w:pPr>
        <w:tabs>
          <w:tab w:val="num" w:pos="720"/>
        </w:tabs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Wingdings" w:eastAsia="Times New Roman" w:hAnsi="Wingdings" w:cs="Times New Roman"/>
          <w:sz w:val="24"/>
          <w:szCs w:val="24"/>
          <w:lang w:eastAsia="ru-RU"/>
        </w:rPr>
        <w:t>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Л</w:t>
      </w:r>
      <w:proofErr w:type="gram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o</w:t>
      </w:r>
      <w:proofErr w:type="gram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гичeский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пepeхoд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заключению.</w:t>
      </w:r>
    </w:p>
    <w:p w:rsidR="003320AF" w:rsidRPr="003320AF" w:rsidRDefault="003320AF" w:rsidP="003320AF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III. Заключение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 (60-70 слов)</w:t>
      </w:r>
    </w:p>
    <w:p w:rsidR="003320AF" w:rsidRPr="003320AF" w:rsidRDefault="003320AF" w:rsidP="003320AF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Структура итогового сочинения подробно рассматривается в предлагаемом видеоматериале:</w:t>
      </w:r>
    </w:p>
    <w:p w:rsidR="003320AF" w:rsidRPr="003320AF" w:rsidRDefault="003320AF" w:rsidP="003320AF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 </w:t>
      </w:r>
      <w:hyperlink r:id="rId11" w:history="1">
        <w:r w:rsidRPr="003320A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https://www.youtube.com/watch?v=ebIeyp5_e6s</w:t>
        </w:r>
      </w:hyperlink>
    </w:p>
    <w:p w:rsidR="003320AF" w:rsidRPr="003320AF" w:rsidRDefault="003320AF" w:rsidP="003320AF">
      <w:pPr>
        <w:keepNext/>
        <w:spacing w:before="100" w:beforeAutospacing="1" w:after="100" w:afterAutospacing="1" w:line="240" w:lineRule="auto"/>
        <w:jc w:val="both"/>
        <w:textAlignment w:val="baseline"/>
        <w:outlineLvl w:val="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 xml:space="preserve">I. ВСТУПЛЕНИЕ </w:t>
      </w:r>
      <w:r w:rsidRPr="00332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РАСКРЫВАЕТ ОСНОВНУЮ МЫСЛЬ, ВВОДИТ В КРУГ РАССМАТРИВАЕМЫХ ПРОБЛЕМ.</w:t>
      </w:r>
    </w:p>
    <w:p w:rsidR="003320AF" w:rsidRPr="003320AF" w:rsidRDefault="003320AF" w:rsidP="003320AF">
      <w:pPr>
        <w:spacing w:before="100" w:beforeAutospacing="1" w:after="100" w:afterAutospacing="1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Вступление состоит из 3 элементов:</w:t>
      </w:r>
    </w:p>
    <w:p w:rsidR="003320AF" w:rsidRPr="003320AF" w:rsidRDefault="003320AF" w:rsidP="003320AF">
      <w:pPr>
        <w:tabs>
          <w:tab w:val="num" w:pos="720"/>
        </w:tabs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объяснение ключевых слов темы или цитаты;</w:t>
      </w:r>
    </w:p>
    <w:p w:rsidR="003320AF" w:rsidRPr="003320AF" w:rsidRDefault="003320AF" w:rsidP="003320AF">
      <w:pPr>
        <w:tabs>
          <w:tab w:val="num" w:pos="720"/>
        </w:tabs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общие рассуждения о значимости предложенных для объяснения понятий в жизни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человека; </w:t>
      </w:r>
    </w:p>
    <w:p w:rsidR="003320AF" w:rsidRPr="003320AF" w:rsidRDefault="003320AF" w:rsidP="003320AF">
      <w:pPr>
        <w:tabs>
          <w:tab w:val="num" w:pos="720"/>
        </w:tabs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3.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ответ-тезис на главный вопрос темы. </w:t>
      </w:r>
      <w:r w:rsidRPr="00332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Тезис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— это основная мысль сочинения, которую нужно аргументировано доказывать. Формулировка тезиса зависит от темы сочинения. Тезисов может быть несколько.</w:t>
      </w:r>
    </w:p>
    <w:p w:rsidR="003320AF" w:rsidRPr="003320AF" w:rsidRDefault="003320AF" w:rsidP="003320A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 Все эти элементы последовательно располагаются друг за другом.</w:t>
      </w:r>
    </w:p>
    <w:p w:rsidR="003320AF" w:rsidRPr="003320AF" w:rsidRDefault="003320AF" w:rsidP="003320AF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</w:t>
      </w:r>
      <w:r w:rsidRPr="00332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                                         ВАРИАНТЫ      ВСТУПЛЕНИЯ</w:t>
      </w:r>
    </w:p>
    <w:tbl>
      <w:tblPr>
        <w:tblW w:w="0" w:type="auto"/>
        <w:tblInd w:w="250" w:type="dxa"/>
        <w:tbl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  <w:insideH w:val="single" w:sz="8" w:space="0" w:color="F79646"/>
          <w:insideV w:val="single" w:sz="8" w:space="0" w:color="F79646"/>
        </w:tblBorders>
        <w:tblLook w:val="04A0" w:firstRow="1" w:lastRow="0" w:firstColumn="1" w:lastColumn="0" w:noHBand="0" w:noVBand="1"/>
      </w:tblPr>
      <w:tblGrid>
        <w:gridCol w:w="548"/>
        <w:gridCol w:w="3249"/>
        <w:gridCol w:w="5524"/>
      </w:tblGrid>
      <w:tr w:rsidR="003320AF" w:rsidRPr="003320AF" w:rsidTr="003320AF">
        <w:trPr>
          <w:trHeight w:val="600"/>
        </w:trPr>
        <w:tc>
          <w:tcPr>
            <w:tcW w:w="567" w:type="dxa"/>
            <w:tcBorders>
              <w:top w:val="single" w:sz="8" w:space="0" w:color="F79646"/>
              <w:left w:val="single" w:sz="8" w:space="0" w:color="F79646"/>
              <w:bottom w:val="single" w:sz="8" w:space="0" w:color="F79646"/>
              <w:right w:val="single" w:sz="8" w:space="0" w:color="F79646"/>
            </w:tcBorders>
            <w:shd w:val="clear" w:color="auto" w:fill="F79646"/>
            <w:hideMark/>
          </w:tcPr>
          <w:p w:rsidR="003320AF" w:rsidRPr="003320AF" w:rsidRDefault="003320AF" w:rsidP="003320AF">
            <w:pPr>
              <w:autoSpaceDE w:val="0"/>
              <w:autoSpaceDN w:val="0"/>
              <w:adjustRightInd w:val="0"/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320A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835" w:type="dxa"/>
            <w:tcBorders>
              <w:top w:val="single" w:sz="8" w:space="0" w:color="F79646"/>
              <w:left w:val="single" w:sz="8" w:space="0" w:color="F79646"/>
              <w:bottom w:val="single" w:sz="8" w:space="0" w:color="F79646"/>
              <w:right w:val="single" w:sz="8" w:space="0" w:color="F79646"/>
            </w:tcBorders>
            <w:shd w:val="clear" w:color="auto" w:fill="F79646"/>
            <w:hideMark/>
          </w:tcPr>
          <w:p w:rsidR="003320AF" w:rsidRPr="003320AF" w:rsidRDefault="003320AF" w:rsidP="003320AF">
            <w:pPr>
              <w:autoSpaceDE w:val="0"/>
              <w:autoSpaceDN w:val="0"/>
              <w:adjustRightInd w:val="0"/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320AF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ВИДЫ ВСТУПЛЕНИЯ</w:t>
            </w:r>
          </w:p>
        </w:tc>
        <w:tc>
          <w:tcPr>
            <w:tcW w:w="5918" w:type="dxa"/>
            <w:tcBorders>
              <w:top w:val="single" w:sz="8" w:space="0" w:color="F79646"/>
              <w:left w:val="single" w:sz="8" w:space="0" w:color="F79646"/>
              <w:bottom w:val="single" w:sz="8" w:space="0" w:color="F79646"/>
              <w:right w:val="single" w:sz="8" w:space="0" w:color="F79646"/>
            </w:tcBorders>
            <w:shd w:val="clear" w:color="auto" w:fill="F79646"/>
            <w:hideMark/>
          </w:tcPr>
          <w:p w:rsidR="003320AF" w:rsidRPr="003320AF" w:rsidRDefault="003320AF" w:rsidP="003320AF">
            <w:pPr>
              <w:autoSpaceDE w:val="0"/>
              <w:autoSpaceDN w:val="0"/>
              <w:adjustRightInd w:val="0"/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320AF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          ПРИМЕРЫ</w:t>
            </w:r>
          </w:p>
        </w:tc>
      </w:tr>
      <w:tr w:rsidR="003320AF" w:rsidRPr="003320AF" w:rsidTr="003320AF">
        <w:trPr>
          <w:trHeight w:val="2655"/>
        </w:trPr>
        <w:tc>
          <w:tcPr>
            <w:tcW w:w="567" w:type="dxa"/>
            <w:tcBorders>
              <w:top w:val="single" w:sz="8" w:space="0" w:color="F79646"/>
              <w:left w:val="single" w:sz="8" w:space="0" w:color="F79646"/>
              <w:bottom w:val="single" w:sz="8" w:space="0" w:color="F79646"/>
              <w:right w:val="single" w:sz="8" w:space="0" w:color="F79646"/>
            </w:tcBorders>
            <w:hideMark/>
          </w:tcPr>
          <w:p w:rsidR="003320AF" w:rsidRPr="003320AF" w:rsidRDefault="003320AF" w:rsidP="003320AF">
            <w:pPr>
              <w:autoSpaceDE w:val="0"/>
              <w:autoSpaceDN w:val="0"/>
              <w:adjustRightInd w:val="0"/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320A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lastRenderedPageBreak/>
              <w:t>1.</w:t>
            </w:r>
          </w:p>
          <w:p w:rsidR="003320AF" w:rsidRPr="003320AF" w:rsidRDefault="003320AF" w:rsidP="003320AF">
            <w:pPr>
              <w:autoSpaceDE w:val="0"/>
              <w:autoSpaceDN w:val="0"/>
              <w:adjustRightInd w:val="0"/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320A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835" w:type="dxa"/>
            <w:tcBorders>
              <w:top w:val="single" w:sz="8" w:space="0" w:color="F79646"/>
              <w:left w:val="single" w:sz="8" w:space="0" w:color="F79646"/>
              <w:bottom w:val="single" w:sz="8" w:space="0" w:color="F79646"/>
              <w:right w:val="single" w:sz="8" w:space="0" w:color="F79646"/>
            </w:tcBorders>
            <w:hideMark/>
          </w:tcPr>
          <w:p w:rsidR="003320AF" w:rsidRPr="003320AF" w:rsidRDefault="003320AF" w:rsidP="003320AF">
            <w:pPr>
              <w:autoSpaceDE w:val="0"/>
              <w:autoSpaceDN w:val="0"/>
              <w:adjustRightInd w:val="0"/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3320A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Историческое</w:t>
            </w:r>
            <w:proofErr w:type="gramEnd"/>
            <w:r w:rsidRPr="003320A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</w:t>
            </w:r>
            <w:r w:rsidRPr="003320A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(предполагает краткую характеристику определённой эпохи, анализ социально-экономических, нравственных, политических и культурных особенностей того времени).</w:t>
            </w:r>
          </w:p>
        </w:tc>
        <w:tc>
          <w:tcPr>
            <w:tcW w:w="5918" w:type="dxa"/>
            <w:tcBorders>
              <w:top w:val="single" w:sz="8" w:space="0" w:color="F79646"/>
              <w:left w:val="single" w:sz="8" w:space="0" w:color="F79646"/>
              <w:bottom w:val="single" w:sz="8" w:space="0" w:color="F79646"/>
              <w:right w:val="single" w:sz="8" w:space="0" w:color="F79646"/>
            </w:tcBorders>
            <w:hideMark/>
          </w:tcPr>
          <w:p w:rsidR="003320AF" w:rsidRPr="003320AF" w:rsidRDefault="003320AF" w:rsidP="003320AF">
            <w:pPr>
              <w:autoSpaceDE w:val="0"/>
              <w:autoSpaceDN w:val="0"/>
              <w:adjustRightInd w:val="0"/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320AF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 xml:space="preserve"> Комедия АС Грибоедова занимает особое место в истории русской литературы. В произведении впервые соединились элементы классицизма, романтизма и нового для того времени – реализма. Как известно, одно из требований к реалистическому произведению,- правдивое изображение исторически конкретного общества. Безусловно, в комедии Грибоедова, в отличие от комедий Фонвизина и </w:t>
            </w:r>
            <w:proofErr w:type="spellStart"/>
            <w:r w:rsidRPr="003320AF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Копниста</w:t>
            </w:r>
            <w:proofErr w:type="spellEnd"/>
            <w:r w:rsidRPr="003320AF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, не отдельные пороки, а все общество в целом подвергается осмеянию и беспощадному анализу. Как же изображает автор московское общество 20-х годов 19 века?</w:t>
            </w:r>
          </w:p>
        </w:tc>
      </w:tr>
      <w:tr w:rsidR="003320AF" w:rsidRPr="003320AF" w:rsidTr="003320AF">
        <w:tc>
          <w:tcPr>
            <w:tcW w:w="567" w:type="dxa"/>
            <w:tcBorders>
              <w:top w:val="single" w:sz="8" w:space="0" w:color="F79646"/>
              <w:left w:val="single" w:sz="8" w:space="0" w:color="F79646"/>
              <w:bottom w:val="single" w:sz="8" w:space="0" w:color="F79646"/>
              <w:right w:val="single" w:sz="8" w:space="0" w:color="F79646"/>
            </w:tcBorders>
            <w:hideMark/>
          </w:tcPr>
          <w:p w:rsidR="003320AF" w:rsidRPr="003320AF" w:rsidRDefault="003320AF" w:rsidP="003320AF">
            <w:pPr>
              <w:autoSpaceDE w:val="0"/>
              <w:autoSpaceDN w:val="0"/>
              <w:adjustRightInd w:val="0"/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320A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2835" w:type="dxa"/>
            <w:tcBorders>
              <w:top w:val="single" w:sz="8" w:space="0" w:color="F79646"/>
              <w:left w:val="single" w:sz="8" w:space="0" w:color="F79646"/>
              <w:bottom w:val="single" w:sz="8" w:space="0" w:color="F79646"/>
              <w:right w:val="single" w:sz="8" w:space="0" w:color="F79646"/>
            </w:tcBorders>
            <w:hideMark/>
          </w:tcPr>
          <w:p w:rsidR="003320AF" w:rsidRPr="003320AF" w:rsidRDefault="003320AF" w:rsidP="003320AF">
            <w:pPr>
              <w:autoSpaceDE w:val="0"/>
              <w:autoSpaceDN w:val="0"/>
              <w:adjustRightInd w:val="0"/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320A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Биографическое </w:t>
            </w:r>
            <w:r w:rsidRPr="003320A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(сообщаются факты из биографии писателя, имеющие отношение к произведению или к поднятой в нём проблеме).</w:t>
            </w:r>
          </w:p>
          <w:p w:rsidR="003320AF" w:rsidRPr="003320AF" w:rsidRDefault="003320AF" w:rsidP="003320AF">
            <w:pPr>
              <w:autoSpaceDE w:val="0"/>
              <w:autoSpaceDN w:val="0"/>
              <w:adjustRightInd w:val="0"/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320AF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918" w:type="dxa"/>
            <w:tcBorders>
              <w:top w:val="single" w:sz="8" w:space="0" w:color="F79646"/>
              <w:left w:val="single" w:sz="8" w:space="0" w:color="F79646"/>
              <w:bottom w:val="single" w:sz="8" w:space="0" w:color="F79646"/>
              <w:right w:val="single" w:sz="8" w:space="0" w:color="F79646"/>
            </w:tcBorders>
            <w:hideMark/>
          </w:tcPr>
          <w:p w:rsidR="003320AF" w:rsidRPr="003320AF" w:rsidRDefault="003320AF" w:rsidP="003320AF">
            <w:pPr>
              <w:autoSpaceDE w:val="0"/>
              <w:autoSpaceDN w:val="0"/>
              <w:adjustRightInd w:val="0"/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320AF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 </w:t>
            </w:r>
            <w:r w:rsidRPr="003320A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Pr="003320AF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Вся жизнь великого русского мыслителя и писателя Л. Н. Толстого — это бесконечный поиск самого себя. Пройдя через соблазны большого света, через ужасы войны, став знаменитым на весь мир писателем, Лев Николаевич ни на минуту не останавливался в поиске своего предназначения. Не случайно для ответа на вопрос «Какую жизненную цель можно считать достойной?» мы обращаемся к роману-эпопее Л. Н. Толстого «Война и мир».</w:t>
            </w:r>
          </w:p>
        </w:tc>
      </w:tr>
      <w:tr w:rsidR="003320AF" w:rsidRPr="003320AF" w:rsidTr="003320AF">
        <w:tc>
          <w:tcPr>
            <w:tcW w:w="567" w:type="dxa"/>
            <w:tcBorders>
              <w:top w:val="single" w:sz="8" w:space="0" w:color="F79646"/>
              <w:left w:val="single" w:sz="8" w:space="0" w:color="F79646"/>
              <w:bottom w:val="single" w:sz="8" w:space="0" w:color="F79646"/>
              <w:right w:val="single" w:sz="8" w:space="0" w:color="F79646"/>
            </w:tcBorders>
            <w:hideMark/>
          </w:tcPr>
          <w:p w:rsidR="003320AF" w:rsidRPr="003320AF" w:rsidRDefault="003320AF" w:rsidP="003320AF">
            <w:pPr>
              <w:autoSpaceDE w:val="0"/>
              <w:autoSpaceDN w:val="0"/>
              <w:adjustRightInd w:val="0"/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320A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2835" w:type="dxa"/>
            <w:tcBorders>
              <w:top w:val="single" w:sz="8" w:space="0" w:color="F79646"/>
              <w:left w:val="single" w:sz="8" w:space="0" w:color="F79646"/>
              <w:bottom w:val="single" w:sz="8" w:space="0" w:color="F79646"/>
              <w:right w:val="single" w:sz="8" w:space="0" w:color="F79646"/>
            </w:tcBorders>
            <w:hideMark/>
          </w:tcPr>
          <w:p w:rsidR="003320AF" w:rsidRPr="003320AF" w:rsidRDefault="003320AF" w:rsidP="003320AF">
            <w:pPr>
              <w:autoSpaceDE w:val="0"/>
              <w:autoSpaceDN w:val="0"/>
              <w:adjustRightInd w:val="0"/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320A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Аналитическое </w:t>
            </w:r>
            <w:r w:rsidRPr="003320A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(размышление над центральным понятием, входящим в формулировку темы сочинения).</w:t>
            </w:r>
          </w:p>
          <w:p w:rsidR="003320AF" w:rsidRPr="003320AF" w:rsidRDefault="003320AF" w:rsidP="003320AF">
            <w:pPr>
              <w:autoSpaceDE w:val="0"/>
              <w:autoSpaceDN w:val="0"/>
              <w:adjustRightInd w:val="0"/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320AF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918" w:type="dxa"/>
            <w:tcBorders>
              <w:top w:val="single" w:sz="8" w:space="0" w:color="F79646"/>
              <w:left w:val="single" w:sz="8" w:space="0" w:color="F79646"/>
              <w:bottom w:val="single" w:sz="8" w:space="0" w:color="F79646"/>
              <w:right w:val="single" w:sz="8" w:space="0" w:color="F79646"/>
            </w:tcBorders>
            <w:hideMark/>
          </w:tcPr>
          <w:p w:rsidR="003320AF" w:rsidRPr="003320AF" w:rsidRDefault="003320AF" w:rsidP="003320AF">
            <w:pPr>
              <w:autoSpaceDE w:val="0"/>
              <w:autoSpaceDN w:val="0"/>
              <w:adjustRightInd w:val="0"/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320AF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 xml:space="preserve">Согласно толковому словарю, верность — это неизменность и стойкость чувств по отношению к чему- либо или кому-либо, способность </w:t>
            </w:r>
            <w:proofErr w:type="spellStart"/>
            <w:r w:rsidRPr="003320AF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твѐрдо</w:t>
            </w:r>
            <w:proofErr w:type="spellEnd"/>
            <w:r w:rsidRPr="003320AF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 xml:space="preserve">, непоколебимо выполнять свой долг, сдерживать обещания. Это противоположность коварству, предательству, измене, обману. Верность не </w:t>
            </w:r>
            <w:proofErr w:type="spellStart"/>
            <w:r w:rsidRPr="003320AF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ждѐт</w:t>
            </w:r>
            <w:proofErr w:type="spellEnd"/>
            <w:r w:rsidRPr="003320AF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 xml:space="preserve"> ничего взамен, о ней не договариваются заранее, она всегда с человеком в любых его начинаниях, будь то отношения с людьми или со своим внутренним миром, мыслями, суждениями, верой.</w:t>
            </w:r>
          </w:p>
        </w:tc>
      </w:tr>
      <w:tr w:rsidR="003320AF" w:rsidRPr="003320AF" w:rsidTr="003320AF">
        <w:tc>
          <w:tcPr>
            <w:tcW w:w="567" w:type="dxa"/>
            <w:tcBorders>
              <w:top w:val="single" w:sz="8" w:space="0" w:color="F79646"/>
              <w:left w:val="single" w:sz="8" w:space="0" w:color="F79646"/>
              <w:bottom w:val="single" w:sz="8" w:space="0" w:color="F79646"/>
              <w:right w:val="single" w:sz="8" w:space="0" w:color="F79646"/>
            </w:tcBorders>
            <w:hideMark/>
          </w:tcPr>
          <w:p w:rsidR="003320AF" w:rsidRPr="003320AF" w:rsidRDefault="003320AF" w:rsidP="003320AF">
            <w:pPr>
              <w:autoSpaceDE w:val="0"/>
              <w:autoSpaceDN w:val="0"/>
              <w:adjustRightInd w:val="0"/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320A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2835" w:type="dxa"/>
            <w:tcBorders>
              <w:top w:val="single" w:sz="8" w:space="0" w:color="F79646"/>
              <w:left w:val="single" w:sz="8" w:space="0" w:color="F79646"/>
              <w:bottom w:val="single" w:sz="8" w:space="0" w:color="F79646"/>
              <w:right w:val="single" w:sz="8" w:space="0" w:color="F79646"/>
            </w:tcBorders>
            <w:hideMark/>
          </w:tcPr>
          <w:p w:rsidR="003320AF" w:rsidRPr="003320AF" w:rsidRDefault="003320AF" w:rsidP="003320AF">
            <w:pPr>
              <w:autoSpaceDE w:val="0"/>
              <w:autoSpaceDN w:val="0"/>
              <w:adjustRightInd w:val="0"/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320A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Цитатное </w:t>
            </w:r>
            <w:r w:rsidRPr="003320A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(содержит цитату, которая имеет прямое отношение к теме сочинения)</w:t>
            </w:r>
          </w:p>
          <w:p w:rsidR="003320AF" w:rsidRPr="003320AF" w:rsidRDefault="003320AF" w:rsidP="003320AF">
            <w:pPr>
              <w:autoSpaceDE w:val="0"/>
              <w:autoSpaceDN w:val="0"/>
              <w:adjustRightInd w:val="0"/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320AF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918" w:type="dxa"/>
            <w:tcBorders>
              <w:top w:val="single" w:sz="8" w:space="0" w:color="F79646"/>
              <w:left w:val="single" w:sz="8" w:space="0" w:color="F79646"/>
              <w:bottom w:val="single" w:sz="8" w:space="0" w:color="F79646"/>
              <w:right w:val="single" w:sz="8" w:space="0" w:color="F79646"/>
            </w:tcBorders>
            <w:hideMark/>
          </w:tcPr>
          <w:p w:rsidR="003320AF" w:rsidRPr="003320AF" w:rsidRDefault="003320AF" w:rsidP="003320AF">
            <w:pPr>
              <w:autoSpaceDE w:val="0"/>
              <w:autoSpaceDN w:val="0"/>
              <w:adjustRightInd w:val="0"/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320AF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 xml:space="preserve">«Равнодушие — это паралич души, преждевременная смерть». Мне кажется, эти слова Антона Павловича Чехова очень точно характеризуют равнодушных людей. Действительно, как иначе назвать состояние нравственной глухоты, безразличия, с которым </w:t>
            </w:r>
            <w:proofErr w:type="spellStart"/>
            <w:r w:rsidRPr="003320AF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всѐ</w:t>
            </w:r>
            <w:proofErr w:type="spellEnd"/>
            <w:r w:rsidRPr="003320AF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 xml:space="preserve"> чаще приходится сталкиваться в обществе?</w:t>
            </w:r>
          </w:p>
        </w:tc>
      </w:tr>
      <w:tr w:rsidR="003320AF" w:rsidRPr="003320AF" w:rsidTr="003320AF">
        <w:tc>
          <w:tcPr>
            <w:tcW w:w="567" w:type="dxa"/>
            <w:tcBorders>
              <w:top w:val="single" w:sz="8" w:space="0" w:color="F79646"/>
              <w:left w:val="single" w:sz="8" w:space="0" w:color="F79646"/>
              <w:bottom w:val="single" w:sz="8" w:space="0" w:color="F79646"/>
              <w:right w:val="single" w:sz="8" w:space="0" w:color="F79646"/>
            </w:tcBorders>
            <w:hideMark/>
          </w:tcPr>
          <w:p w:rsidR="003320AF" w:rsidRPr="003320AF" w:rsidRDefault="003320AF" w:rsidP="003320AF">
            <w:pPr>
              <w:autoSpaceDE w:val="0"/>
              <w:autoSpaceDN w:val="0"/>
              <w:adjustRightInd w:val="0"/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320A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5.</w:t>
            </w:r>
          </w:p>
        </w:tc>
        <w:tc>
          <w:tcPr>
            <w:tcW w:w="2835" w:type="dxa"/>
            <w:tcBorders>
              <w:top w:val="single" w:sz="8" w:space="0" w:color="F79646"/>
              <w:left w:val="single" w:sz="8" w:space="0" w:color="F79646"/>
              <w:bottom w:val="single" w:sz="8" w:space="0" w:color="F79646"/>
              <w:right w:val="single" w:sz="8" w:space="0" w:color="F79646"/>
            </w:tcBorders>
            <w:hideMark/>
          </w:tcPr>
          <w:p w:rsidR="003320AF" w:rsidRPr="003320AF" w:rsidRDefault="003320AF" w:rsidP="003320AF">
            <w:pPr>
              <w:autoSpaceDE w:val="0"/>
              <w:autoSpaceDN w:val="0"/>
              <w:adjustRightInd w:val="0"/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320A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Личностное</w:t>
            </w:r>
          </w:p>
          <w:p w:rsidR="003320AF" w:rsidRPr="003320AF" w:rsidRDefault="003320AF" w:rsidP="003320A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320A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(заявление своей позиции, изложение мыслей, чувств, связанных с темой сочинения)</w:t>
            </w:r>
          </w:p>
        </w:tc>
        <w:tc>
          <w:tcPr>
            <w:tcW w:w="5918" w:type="dxa"/>
            <w:tcBorders>
              <w:top w:val="single" w:sz="8" w:space="0" w:color="F79646"/>
              <w:left w:val="single" w:sz="8" w:space="0" w:color="F79646"/>
              <w:bottom w:val="single" w:sz="8" w:space="0" w:color="F79646"/>
              <w:right w:val="single" w:sz="8" w:space="0" w:color="F79646"/>
            </w:tcBorders>
            <w:hideMark/>
          </w:tcPr>
          <w:p w:rsidR="003320AF" w:rsidRPr="003320AF" w:rsidRDefault="003320AF" w:rsidP="003320AF">
            <w:pPr>
              <w:autoSpaceDE w:val="0"/>
              <w:autoSpaceDN w:val="0"/>
              <w:adjustRightInd w:val="0"/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320AF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Я не случайно выбрал эту тему. Проблема, которую она затрагивает, интересует меня не только как читателя, но и как человека, живущего интересами своего времени и своего поколения…</w:t>
            </w:r>
          </w:p>
        </w:tc>
      </w:tr>
    </w:tbl>
    <w:p w:rsidR="003320AF" w:rsidRPr="003320AF" w:rsidRDefault="003320AF" w:rsidP="003320AF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332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ПРИМЕРЫ ВСТУПЛЕНИЯ.</w:t>
      </w:r>
    </w:p>
    <w:p w:rsidR="003320AF" w:rsidRPr="003320AF" w:rsidRDefault="003320AF" w:rsidP="003320AF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ru-RU"/>
        </w:rPr>
        <w:lastRenderedPageBreak/>
        <w:t>      1. Всем известно; что ... Об этом написаны тысячи книг и сняты сотни фильмов, об этом говорят и неискушенные подростки и умудренные опытом люди... Наверное, эта тема интересует каждого из нас, поэтому текст ... тоже посвящен ...</w:t>
      </w:r>
    </w:p>
    <w:p w:rsidR="003320AF" w:rsidRPr="003320AF" w:rsidRDefault="003320AF" w:rsidP="003320AF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      2. (Риторические вопросы). Эти вопросы всегда волновали человечество. О ... размышляет в своей статье ... .</w:t>
      </w:r>
    </w:p>
    <w:p w:rsidR="003320AF" w:rsidRPr="003320AF" w:rsidRDefault="003320AF" w:rsidP="003320AF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     3. (Риторические вопросы). Вопросы эти на первый взгляд кажутся простыми. Для некоторых людей они вопросами как бы и не являются, не стоят передними. Ответы на них представляются им сами собой разумеющимися. Некоторые считают, что</w:t>
      </w:r>
      <w:proofErr w:type="gramStart"/>
      <w:r w:rsidRPr="003320A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.</w:t>
      </w:r>
      <w:proofErr w:type="gramEnd"/>
      <w:r w:rsidRPr="003320A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 . Другие подчёркивают ... . Но смысл этой статьи несколько шире, чем это кажется на первый взгляд. Проблема, которую ставит автор, касается не только избранных людей, она касается любого из нас</w:t>
      </w:r>
      <w:proofErr w:type="gramStart"/>
      <w:r w:rsidRPr="003320A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..... </w:t>
      </w:r>
      <w:proofErr w:type="gramEnd"/>
      <w:r w:rsidRPr="003320A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Почему так бывает? Ответ на этот вопрос можно найти в статье...</w:t>
      </w:r>
    </w:p>
    <w:p w:rsidR="003320AF" w:rsidRPr="003320AF" w:rsidRDefault="003320AF" w:rsidP="003320AF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      4. «...»- в этих словах, как мне кажется, выражается главная мысль....</w:t>
      </w:r>
    </w:p>
    <w:p w:rsidR="003320AF" w:rsidRPr="003320AF" w:rsidRDefault="003320AF" w:rsidP="003320AF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      5. Люди часто размышляют о том, что</w:t>
      </w:r>
      <w:proofErr w:type="gramStart"/>
      <w:r w:rsidRPr="003320A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.... (</w:t>
      </w:r>
      <w:proofErr w:type="gramEnd"/>
      <w:r w:rsidRPr="003320A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О том, что ..., люди думали и во времена древнейшей, и во времена новейшей истории).</w:t>
      </w:r>
    </w:p>
    <w:p w:rsidR="003320AF" w:rsidRPr="003320AF" w:rsidRDefault="003320AF" w:rsidP="003320AF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     6. (Вопросы). Эти вопросы очень важны, потому что заставляют нас задуматься о сущности</w:t>
      </w:r>
      <w:proofErr w:type="gramStart"/>
      <w:r w:rsidRPr="003320A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.</w:t>
      </w:r>
      <w:proofErr w:type="gramEnd"/>
      <w:r w:rsidRPr="003320A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 . Кто-то считает, что .... Кто-то....</w:t>
      </w:r>
    </w:p>
    <w:p w:rsidR="003320AF" w:rsidRPr="003320AF" w:rsidRDefault="003320AF" w:rsidP="003320AF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     7. Одной из самых волнующих загадок, которые всегда тревожили человеческую мысль, был вопрос, связанный с</w:t>
      </w:r>
      <w:proofErr w:type="gramStart"/>
      <w:r w:rsidRPr="003320A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.... (</w:t>
      </w:r>
      <w:proofErr w:type="gramEnd"/>
      <w:r w:rsidRPr="003320A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Риторические вопросы).</w:t>
      </w:r>
    </w:p>
    <w:p w:rsidR="003320AF" w:rsidRPr="003320AF" w:rsidRDefault="003320AF" w:rsidP="003320AF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     8. Начать с цитаты, в которой заключена главная мысль текста. (Прием «Ниточка») («Высказывание») - так начинается статья</w:t>
      </w:r>
      <w:proofErr w:type="gramStart"/>
      <w:r w:rsidRPr="003320A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.</w:t>
      </w:r>
      <w:proofErr w:type="gramEnd"/>
      <w:r w:rsidRPr="003320A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.. .Уже в первом предложении чётко выражена главная тема текста. О... много говорили и писали. Важность этой темы трудно переоценить: далеко не все люди понимают ... (Определить проблему в виде вопроса).</w:t>
      </w:r>
    </w:p>
    <w:p w:rsidR="003320AF" w:rsidRPr="003320AF" w:rsidRDefault="003320AF" w:rsidP="003320AF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РЕКОМЕНДАЦИИ ПО ВСТУПЛЕНИЮ В ИТОГОВОМ СОЧИНЕНИИ</w:t>
      </w:r>
    </w:p>
    <w:p w:rsidR="003320AF" w:rsidRPr="003320AF" w:rsidRDefault="003320AF" w:rsidP="003320AF">
      <w:pPr>
        <w:numPr>
          <w:ilvl w:val="0"/>
          <w:numId w:val="1"/>
        </w:num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 стоит начинать сочинения с «атаки вопросами». </w:t>
      </w:r>
      <w:proofErr w:type="gram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(Что такое верность?</w:t>
      </w:r>
      <w:proofErr w:type="gram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Какую роль играет верность в отношениях? </w:t>
      </w:r>
      <w:proofErr w:type="gram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Что значит быть по-настоящему верным?)</w:t>
      </w:r>
      <w:proofErr w:type="gram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 таком подходе даются общие ответы обо всем и ни о чем. Дайте ответ на вопрос, сформулированный в теме сочинения, этого будет достаточно.</w:t>
      </w:r>
    </w:p>
    <w:p w:rsidR="003320AF" w:rsidRPr="003320AF" w:rsidRDefault="003320AF" w:rsidP="003320AF">
      <w:pPr>
        <w:numPr>
          <w:ilvl w:val="0"/>
          <w:numId w:val="1"/>
        </w:num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Во вступлении часто используются определения из словаря. Необходимо использовать их с умом. Они должны быть мотивированы темой.</w:t>
      </w:r>
    </w:p>
    <w:p w:rsidR="003320AF" w:rsidRPr="003320AF" w:rsidRDefault="003320AF" w:rsidP="003320AF">
      <w:pPr>
        <w:numPr>
          <w:ilvl w:val="0"/>
          <w:numId w:val="1"/>
        </w:num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Не увеличивайте объем вступления. Вступление должно составлять не более 15 % от всего сочинения.</w:t>
      </w:r>
    </w:p>
    <w:p w:rsidR="003320AF" w:rsidRPr="003320AF" w:rsidRDefault="003320AF" w:rsidP="003320AF">
      <w:pPr>
        <w:numPr>
          <w:ilvl w:val="0"/>
          <w:numId w:val="1"/>
        </w:num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Во вступлении должен быть обозначен проблемный вопрос  (это сама тема) и формулировка ключевого тезиса, который будете доказывать </w:t>
      </w:r>
    </w:p>
    <w:p w:rsidR="003320AF" w:rsidRPr="003320AF" w:rsidRDefault="003320AF" w:rsidP="003320AF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 xml:space="preserve"> II. ОСНОВНАЯ ЧАСТЬ </w:t>
      </w:r>
      <w:r w:rsidRPr="00332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РАСКРЫВАЕТ ИДЕЮ СОЧИНЕНИЯ И СВЯЗАННЫЕ С НЕЙ ВОПРОСЫ, ПРЕДСТАВЛЯЕТ СИСТЕМУ ДОКАЗАТЕЛЬСТВ ВЫДВИНУТЫХ ПОЛОЖЕНИЙ.</w:t>
      </w:r>
    </w:p>
    <w:p w:rsidR="003320AF" w:rsidRPr="003320AF" w:rsidRDefault="003320AF" w:rsidP="003320AF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Основная часть = Аргументы</w:t>
      </w:r>
    </w:p>
    <w:p w:rsidR="003320AF" w:rsidRPr="003320AF" w:rsidRDefault="003320AF" w:rsidP="003320AF">
      <w:p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Помни!</w:t>
      </w:r>
    </w:p>
    <w:p w:rsidR="003320AF" w:rsidRPr="003320AF" w:rsidRDefault="003320AF" w:rsidP="003320AF">
      <w:pPr>
        <w:numPr>
          <w:ilvl w:val="0"/>
          <w:numId w:val="2"/>
        </w:numPr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По </w:t>
      </w:r>
      <w:proofErr w:type="spellStart"/>
      <w:proofErr w:type="gram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o</w:t>
      </w:r>
      <w:proofErr w:type="gram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бъeму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oснoвнaя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чaсть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дoлжнa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быть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бoльшe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чeм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вступлeниe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зaключeниe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вмeстe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взятыe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3320AF" w:rsidRPr="003320AF" w:rsidRDefault="003320AF" w:rsidP="003320AF">
      <w:pPr>
        <w:numPr>
          <w:ilvl w:val="0"/>
          <w:numId w:val="2"/>
        </w:numPr>
        <w:autoSpaceDE w:val="0"/>
        <w:autoSpaceDN w:val="0"/>
        <w:adjustRightInd w:val="0"/>
        <w:spacing w:after="100" w:afterAutospacing="1" w:line="240" w:lineRule="auto"/>
        <w:ind w:left="14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320AF" w:rsidRPr="003320AF" w:rsidRDefault="003320AF" w:rsidP="003320AF">
      <w:pPr>
        <w:numPr>
          <w:ilvl w:val="1"/>
          <w:numId w:val="2"/>
        </w:num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Оптим</w:t>
      </w:r>
      <w:proofErr w:type="gram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a</w:t>
      </w:r>
      <w:proofErr w:type="gram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льнoe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кoличeствo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литературных аргументов – 2.</w:t>
      </w:r>
    </w:p>
    <w:p w:rsidR="003320AF" w:rsidRPr="003320AF" w:rsidRDefault="003320AF" w:rsidP="003320AF">
      <w:pPr>
        <w:numPr>
          <w:ilvl w:val="1"/>
          <w:numId w:val="2"/>
        </w:num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Связка - это переход от одной мысли к другой. Нужно плавно переходить от тезиса к аргументации.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АРГУМЕНТ НУЖНО:</w:t>
      </w:r>
    </w:p>
    <w:p w:rsidR="003320AF" w:rsidRPr="003320AF" w:rsidRDefault="003320AF" w:rsidP="003320AF">
      <w:pPr>
        <w:numPr>
          <w:ilvl w:val="1"/>
          <w:numId w:val="2"/>
        </w:num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привести из литературных источников.</w:t>
      </w:r>
    </w:p>
    <w:p w:rsidR="003320AF" w:rsidRPr="003320AF" w:rsidRDefault="003320AF" w:rsidP="003320AF">
      <w:pPr>
        <w:numPr>
          <w:ilvl w:val="1"/>
          <w:numId w:val="2"/>
        </w:num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выделить в отдельный абзац.</w:t>
      </w:r>
    </w:p>
    <w:p w:rsidR="003320AF" w:rsidRPr="003320AF" w:rsidRDefault="003320AF" w:rsidP="003320AF">
      <w:pPr>
        <w:numPr>
          <w:ilvl w:val="1"/>
          <w:numId w:val="2"/>
        </w:num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конце каждого аргумента написать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микровывод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3320AF" w:rsidRPr="003320AF" w:rsidRDefault="003320AF" w:rsidP="003320AF">
      <w:pPr>
        <w:numPr>
          <w:ilvl w:val="1"/>
          <w:numId w:val="2"/>
        </w:num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к одному тезису привести один литературный аргумент, но лучше, чтобы аргументов было два.</w:t>
      </w:r>
    </w:p>
    <w:p w:rsidR="003320AF" w:rsidRPr="003320AF" w:rsidRDefault="003320AF" w:rsidP="003320AF">
      <w:pPr>
        <w:numPr>
          <w:ilvl w:val="1"/>
          <w:numId w:val="2"/>
        </w:num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если тезисов несколько, то к каждому из них приводится свой аргумент!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АРГУМЕНТ СОСТОИТ ИЗ 3 ЭЛЕМЕНТОВ:</w:t>
      </w:r>
    </w:p>
    <w:p w:rsidR="003320AF" w:rsidRPr="003320AF" w:rsidRDefault="003320AF" w:rsidP="003320AF">
      <w:pPr>
        <w:numPr>
          <w:ilvl w:val="1"/>
          <w:numId w:val="3"/>
        </w:num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Обращение к литературному произведению - называем автора и произведение, его жанр (если знаем; если не знаем, то так и пишем — произведение», чтобы избежать фактических ошибок).</w:t>
      </w:r>
    </w:p>
    <w:p w:rsidR="003320AF" w:rsidRPr="003320AF" w:rsidRDefault="003320AF" w:rsidP="003320AF">
      <w:pPr>
        <w:numPr>
          <w:ilvl w:val="1"/>
          <w:numId w:val="3"/>
        </w:num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Его интерпретацию - здесь мы обращаемся к сюжету произведения или конкретному эпизоду, характеризуем геро</w:t>
      </w:r>
      <w:proofErr w:type="gram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я(</w:t>
      </w:r>
      <w:proofErr w:type="gram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-ев). Желательно несколько раз упомянуть автора, используя речевые клише типа «автор повествует», «автор описывает», «писатель рассуждает», «поэт показывает», «автор считает» и т. п. Почему нельзя просто написать: «герой пошёл туда-то, сделал то-то»</w:t>
      </w:r>
      <w:proofErr w:type="gram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?</w:t>
      </w:r>
      <w:proofErr w:type="gram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 потому что это будет уже не анализ, а простой пересказ.</w:t>
      </w:r>
    </w:p>
    <w:p w:rsidR="003320AF" w:rsidRPr="003320AF" w:rsidRDefault="003320AF" w:rsidP="003320AF">
      <w:pPr>
        <w:numPr>
          <w:ilvl w:val="1"/>
          <w:numId w:val="3"/>
        </w:num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Микровывод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(он завершает только одну из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микротем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, а не всё сочинение в целом; нужен для логичности и связности текста): в этой части мы, как правило, формулируем основную мысль всего упомянутого произведения или авторскую позицию по конкретной проблеме. Используем клише типа «писатель приходит к выводу... » и т. п.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</w:t>
      </w:r>
      <w:r w:rsidRPr="003320AF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 xml:space="preserve">III. ЗАКЛЮЧЕНИЕ </w:t>
      </w:r>
      <w:r w:rsidRPr="00332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ПОДВОДИТ ИТОГИ, СОДЕРЖИТ КОНЕЧНЫЕ ВЫВОДЫ И ОЦЕНКИ.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      Заключение должно соответствовать  вступлению / теме / основному тексту сочинения по содержанию.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 Перед написанием заключения нужно перечитать вступление, вспомнив проблемы, поставленные в нем, и сделать так, чтобы заключение обязательно перекликалось со вступлением, так как отсутствие связи между вступлением и заключением является одной из самых распространенных содержательно-композиционных ошибок.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 ЗАКЛЮЧЕНИИ МОЖНО:</w:t>
      </w:r>
    </w:p>
    <w:p w:rsidR="003320AF" w:rsidRPr="003320AF" w:rsidRDefault="003320AF" w:rsidP="003320AF">
      <w:pPr>
        <w:numPr>
          <w:ilvl w:val="1"/>
          <w:numId w:val="4"/>
        </w:num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подвести итог всего рассуждения</w:t>
      </w:r>
    </w:p>
    <w:p w:rsidR="003320AF" w:rsidRPr="003320AF" w:rsidRDefault="003320AF" w:rsidP="003320AF">
      <w:pPr>
        <w:numPr>
          <w:ilvl w:val="1"/>
          <w:numId w:val="4"/>
        </w:num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использовать уместную цитату, содержащую суть главной мысли сочинения</w:t>
      </w:r>
    </w:p>
    <w:p w:rsidR="003320AF" w:rsidRPr="003320AF" w:rsidRDefault="003320AF" w:rsidP="003320AF">
      <w:pPr>
        <w:numPr>
          <w:ilvl w:val="1"/>
          <w:numId w:val="4"/>
        </w:num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дать краткий и точный ответ на вопрос темы.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Объем заключения: не более 15% от всего сочинения.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lastRenderedPageBreak/>
        <w:t> ЗАКЛЮЧЕНИЕ ТРАДИЦИОННОЕ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Существует несколько стандартных способов закончить сочинение: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144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3320AF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332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ВЫВОД.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 Обычно принято завершать сочинение выводом из всего вышесказанного. Это, наверное, самый распространенный способ закончить сочинение. Однако одновременно это и самый трудный способ, т.к. сложно, с одной стороны, не продублировать в выводе то, о чем уже было сказано, и, с другой стороны, не уйти в сторону от темы сочинения.</w:t>
      </w:r>
    </w:p>
    <w:p w:rsidR="003320AF" w:rsidRPr="003320AF" w:rsidRDefault="003320AF" w:rsidP="003320AF">
      <w:pPr>
        <w:numPr>
          <w:ilvl w:val="1"/>
          <w:numId w:val="4"/>
        </w:num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ПРИЗЫВ.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 Это еще один достаточно распространенный вариант концовки. Здесь желательно НЕ использовать глаголы 2 лица типа «берегите», «уважайте», «помните». Почему? Да все очень просто: каждое сочинение имеет адресата – того, кто его </w:t>
      </w:r>
      <w:proofErr w:type="gram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прочитает</w:t>
      </w:r>
      <w:proofErr w:type="gram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к кому будут обращены призывы. В нашем случае это учитель, который будет проверять работу. Получается, что именно его мы и призываем беречь, помнить и т.д. Честно сказать, не очень-то это этично. Поэтому лучше использовать слово «давайте»: «давайте беречь природу», «давайте помнить о ветеранах» и т.д.</w:t>
      </w:r>
    </w:p>
    <w:p w:rsidR="003320AF" w:rsidRPr="003320AF" w:rsidRDefault="003320AF" w:rsidP="003320AF">
      <w:pPr>
        <w:numPr>
          <w:ilvl w:val="1"/>
          <w:numId w:val="4"/>
        </w:num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ВЫРАЖЕНИЕ НАДЕЖДЫ.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 Это один из самых выигрышных вариантов заключительной части, т.к. позволяет избежать дублирования мысли, этических и логических ошибок. Важно: выражать надежду нужно на что-нибудь позитивное. Писать: «Хочется надеяться, что природа отомстит за себя и все люди умрут», - не стоит, сами понимаете.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ВАРИАНТЫ ЗАКЛЮЧЕНИЯ</w:t>
      </w:r>
    </w:p>
    <w:p w:rsidR="003320AF" w:rsidRPr="003320AF" w:rsidRDefault="003320AF" w:rsidP="003320AF">
      <w:pPr>
        <w:numPr>
          <w:ilvl w:val="1"/>
          <w:numId w:val="4"/>
        </w:num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ВЫВОД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 Итак, чем же живы люди? Я думаю, любовью. Люди живы любовью к своим близким и друзьям, любовью к родной земле и природе. Их ведет по жизни мечта, надежда на лучшее, вера в свои силы. А помогают идти по жизни добрые чувства: сочувствие, милосердие, чуткость, отзывчивость. Это и есть то, без чего немыслима наша жизнь.</w:t>
      </w:r>
    </w:p>
    <w:p w:rsidR="003320AF" w:rsidRPr="003320AF" w:rsidRDefault="003320AF" w:rsidP="003320AF">
      <w:pPr>
        <w:numPr>
          <w:ilvl w:val="1"/>
          <w:numId w:val="4"/>
        </w:num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ПРИЗЫВ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 В заключение хочется призвать людей не забывать о том, что природа - наша мать, которая дает нам все необходимое для жизни. Без нее мы не смогли бы существовать. И поэтому наш долг - отвечать ей добром на добро. Давайте заботиться о ее сохранении, бережно относиться ко всему, что нас окружает.</w:t>
      </w:r>
    </w:p>
    <w:p w:rsidR="003320AF" w:rsidRPr="003320AF" w:rsidRDefault="003320AF" w:rsidP="003320AF">
      <w:pPr>
        <w:numPr>
          <w:ilvl w:val="1"/>
          <w:numId w:val="4"/>
        </w:num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ВЫРАЖЕНИЕ НАДЕЖДЫ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 Подводя итоги сказанному, хочется выразить надежду на то, что в каждой семье будут царить гармония и взаимопонимание. Хочется верить, что любовь, забота, чуткость станут главными в отношениях поколений.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lastRenderedPageBreak/>
        <w:t> ЗАКЛЮЧЕНИЕ ОРИГИНАЛЬНОЕ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1080" w:firstLine="6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Wingdings" w:eastAsia="Wingdings" w:hAnsi="Wingdings" w:cs="Wingdings"/>
          <w:sz w:val="24"/>
          <w:szCs w:val="24"/>
          <w:lang w:eastAsia="ru-RU"/>
        </w:rPr>
        <w:t></w:t>
      </w:r>
      <w:r w:rsidRPr="003320AF">
        <w:rPr>
          <w:rFonts w:ascii="Times New Roman" w:eastAsia="Wingdings" w:hAnsi="Times New Roman" w:cs="Times New Roman"/>
          <w:sz w:val="14"/>
          <w:szCs w:val="14"/>
          <w:lang w:eastAsia="ru-RU"/>
        </w:rPr>
        <w:t xml:space="preserve">  </w:t>
      </w:r>
      <w:r w:rsidRPr="00332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ЦИТАТА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 Цитата, подходящая по смыслу. Можно запастись заранее цитатами по всем тематическим направлениям, может случиться, </w:t>
      </w:r>
      <w:proofErr w:type="gram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какая-нибудь</w:t>
      </w:r>
      <w:proofErr w:type="gram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подойдет. Важно: смысл цитаты обязательно должен соответствовать главной мысли сочинения. Нельзя использовать цитату только потому, что в ней встречается ключевое слово, (например, в сочинении о природе цитата со словом «природа») и не учитывать ее общий смысл.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 Например: </w:t>
      </w:r>
      <w:r w:rsidRPr="003320A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Таким образом, дружба имеет огромное значение в жизни человека. Недаром Цицерон утверждал: «В мире нет ничего лучше и приятнее дружбы; исключить из жизни дружбу — все равно, что лишить мир солнечного света».</w:t>
      </w:r>
    </w:p>
    <w:p w:rsidR="003320AF" w:rsidRPr="003320AF" w:rsidRDefault="003320AF" w:rsidP="003320AF">
      <w:pPr>
        <w:numPr>
          <w:ilvl w:val="1"/>
          <w:numId w:val="4"/>
        </w:num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ЗАРИСОВКА, КОТОРАЯ ВОЗВРАЩАЕТ К ВСТУПЛЕНИЮ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Я смотрю на освещенные окна домов и думаю о том, как было бы хорошо, если бы за ними не было одиночества, если бы каждый, кто живет там, был окружен заботой.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Перебирая старые фронтовые письма, я мечтаю о том, чтобы в мире никогда не было больше войн, разлучающих семьи.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>КЛИШЕ К ИТОГОВОМУ СОЧИНЕНИЮ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</w:t>
      </w:r>
      <w:r w:rsidRPr="00332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ПЕРЕХОД К ОСНОВНОЙ ЧАСТИ.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1. В правильности такой точки зрения меня убеждает художественная литература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2. Давайте вспомним произведения художественной литературы, в которых раскрывается тема...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Правильность своей точки зрения могу доказать, обратившись </w:t>
      </w:r>
      <w:proofErr w:type="gram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к</w:t>
      </w:r>
      <w:proofErr w:type="gram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...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4. Обратимся к произведениям художественной литературы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5. За примерами давайте обратимся к произведениям художественной литературы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6. Размышляя о ..., я не могу не обратиться к произведению ФИО, в котором...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7. Размышляя над этими вопросами, нельзя не прийти к ответу: ...(ответ на вопрос, заданный во вступлении)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332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ОБРАЩЕНИЕ К ПРОИЗВЕДЕНИЮ.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1. Так, в лирическом стихотворении (название) поэт (имя) обращается к теме...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2. Тема (природы и т.п.) затрагивается в романе..</w:t>
      </w:r>
      <w:proofErr w:type="gram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.(</w:t>
      </w:r>
      <w:proofErr w:type="gram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автор, название).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3. Тема (страдания народа во время войны и т.п.) раскрывается в произведении... (автор, название).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4. Проблема (варварского отношения к природе и т.п.) волновала многих писателей. Обращается к ней и ...(имя писателя) в..</w:t>
      </w:r>
      <w:proofErr w:type="gram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.(</w:t>
      </w:r>
      <w:proofErr w:type="gram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название произведения).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5. Идея (единства природы человека и т.п.) выражена в стихотворении..</w:t>
      </w:r>
      <w:proofErr w:type="gram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.(</w:t>
      </w:r>
      <w:proofErr w:type="gram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автор, название).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6. Мысль о необходимости (защищать природу и т.п.) выражена и в романе... (автор, название).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7. Вспомним героя повести... (автор, название).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8. Обратимся к роману... (автор, название).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9. Лирический герой стихотворения ... (автор, название) тоже размышляет об этом. 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10. Автор повествует </w:t>
      </w:r>
      <w:proofErr w:type="gram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proofErr w:type="gram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...; описывает...; подчеркивает...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11. Поэт показывает...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12. Писатель размышляет о...; обращает наше внимание </w:t>
      </w:r>
      <w:proofErr w:type="gram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на</w:t>
      </w:r>
      <w:proofErr w:type="gram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...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13. Он ставит нам в пример...;  осуждает...; акцентирует внимание читателя </w:t>
      </w:r>
      <w:proofErr w:type="gram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на</w:t>
      </w:r>
      <w:proofErr w:type="gram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...;  утверждает... 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ВЫВОДЫ И ЗАКЛЮЧЕНИЕ.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Промежуточный вывод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1. Писатель считает, что...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Таким образом, автор хочет донести до нас мысль </w:t>
      </w:r>
      <w:proofErr w:type="gram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proofErr w:type="gram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....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ЗАКЛЮЧЕНИЕ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1. Подводя итоги сказанному, можно сделать вывод...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2. Невольно напрашивается вывод...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3. Обобщая сказанное, хочу сказать, что...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 Все приведенные мной аргументы, основанные на читательском опыте, убеждают нас в том, что... 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5. Заканчивая рассуждение на тему «...», нельзя не сказать, что люди должны...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6. (Цитата)«...</w:t>
      </w:r>
      <w:proofErr w:type="gram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,»</w:t>
      </w:r>
      <w:proofErr w:type="gram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писал .... В этих словах выражена мысль о .... Автор текста тоже считает, что ....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7. В заключение хочется выразить надежду на то, что...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8. Итак, можно сделать вывод, что...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9. В заключение хочется призвать людей </w:t>
      </w:r>
      <w:proofErr w:type="gram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к</w:t>
      </w:r>
      <w:proofErr w:type="gram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... Так давайте не забывать о ...! Будем помнить о...!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10. К какому же выводу я пришёл, размышляя над темой «...»? Думаю, надо...</w:t>
      </w:r>
    </w:p>
    <w:p w:rsidR="003320AF" w:rsidRPr="003320AF" w:rsidRDefault="003320AF" w:rsidP="003320AF">
      <w:pPr>
        <w:shd w:val="clear" w:color="auto" w:fill="FFFFFF"/>
        <w:tabs>
          <w:tab w:val="num" w:pos="720"/>
        </w:tabs>
        <w:autoSpaceDE w:val="0"/>
        <w:autoSpaceDN w:val="0"/>
        <w:adjustRightInd w:val="0"/>
        <w:spacing w:after="0" w:line="240" w:lineRule="auto"/>
        <w:ind w:left="720"/>
        <w:jc w:val="both"/>
        <w:textAlignment w:val="baseline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ru-RU"/>
        </w:rPr>
      </w:pPr>
      <w:r w:rsidRPr="003320AF">
        <w:rPr>
          <w:rFonts w:ascii="Times New Roman" w:eastAsia="Times New Roman" w:hAnsi="Times New Roman" w:cs="Times New Roman"/>
          <w:b/>
          <w:i/>
          <w:iCs/>
          <w:color w:val="984806"/>
          <w:spacing w:val="-15"/>
          <w:kern w:val="36"/>
          <w:sz w:val="24"/>
          <w:szCs w:val="24"/>
          <w:lang w:eastAsia="ru-RU"/>
        </w:rPr>
        <w:t> </w:t>
      </w:r>
    </w:p>
    <w:p w:rsidR="003320AF" w:rsidRPr="003320AF" w:rsidRDefault="003320AF" w:rsidP="003320AF">
      <w:pPr>
        <w:shd w:val="clear" w:color="auto" w:fill="FFFFFF"/>
        <w:tabs>
          <w:tab w:val="num" w:pos="720"/>
        </w:tabs>
        <w:autoSpaceDE w:val="0"/>
        <w:autoSpaceDN w:val="0"/>
        <w:adjustRightInd w:val="0"/>
        <w:spacing w:after="0" w:line="240" w:lineRule="auto"/>
        <w:ind w:left="720"/>
        <w:jc w:val="center"/>
        <w:textAlignment w:val="baseline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ru-RU"/>
        </w:rPr>
      </w:pPr>
      <w:r w:rsidRPr="003320AF">
        <w:rPr>
          <w:rFonts w:ascii="Times New Roman" w:eastAsia="Times New Roman" w:hAnsi="Times New Roman" w:cs="Times New Roman"/>
          <w:b/>
          <w:i/>
          <w:iCs/>
          <w:color w:val="FF0000"/>
          <w:spacing w:val="-15"/>
          <w:kern w:val="36"/>
          <w:sz w:val="24"/>
          <w:szCs w:val="24"/>
          <w:lang w:eastAsia="ru-RU"/>
        </w:rPr>
        <w:t>АРГУМЕНТЫ ДЛЯ ИТОГОВОГО СОЧИНЕНИЯ ПО НАПРАВЛЕНИЮ</w:t>
      </w:r>
    </w:p>
    <w:p w:rsidR="003320AF" w:rsidRPr="003320AF" w:rsidRDefault="003320AF" w:rsidP="003320AF">
      <w:pPr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b/>
          <w:bCs/>
          <w:i/>
          <w:iCs/>
          <w:color w:val="0000FF"/>
          <w:spacing w:val="-11"/>
          <w:sz w:val="24"/>
          <w:szCs w:val="24"/>
          <w:bdr w:val="none" w:sz="0" w:space="0" w:color="auto" w:frame="1"/>
          <w:lang w:eastAsia="ru-RU"/>
        </w:rPr>
        <w:t>«Цивилизация и технологии — спасение, вызов или трагедия?»</w:t>
      </w:r>
      <w:r w:rsidRPr="003320AF">
        <w:rPr>
          <w:rFonts w:ascii="Times New Roman" w:eastAsia="Times New Roman" w:hAnsi="Times New Roman" w:cs="Times New Roman"/>
          <w:color w:val="0000FF"/>
          <w:sz w:val="24"/>
          <w:szCs w:val="24"/>
          <w:bdr w:val="none" w:sz="0" w:space="0" w:color="auto" w:frame="1"/>
          <w:shd w:val="clear" w:color="auto" w:fill="FFFFFF"/>
          <w:lang w:eastAsia="ru-RU"/>
        </w:rPr>
        <w:t xml:space="preserve"> </w:t>
      </w:r>
      <w:r w:rsidRPr="003320AF">
        <w:rPr>
          <w:rFonts w:ascii="Times New Roman" w:eastAsia="Times New Roman" w:hAnsi="Times New Roman" w:cs="Times New Roman"/>
          <w:bCs/>
          <w:i/>
          <w:iCs/>
          <w:color w:val="0000FF"/>
          <w:sz w:val="24"/>
          <w:szCs w:val="24"/>
          <w:bdr w:val="none" w:sz="0" w:space="0" w:color="auto" w:frame="1"/>
          <w:shd w:val="clear" w:color="auto" w:fill="FFFFFF"/>
          <w:lang w:eastAsia="ru-RU"/>
        </w:rPr>
        <w:t>(</w:t>
      </w:r>
      <w:r w:rsidRPr="003320AF">
        <w:rPr>
          <w:rFonts w:ascii="Times New Roman" w:eastAsia="Times New Roman" w:hAnsi="Times New Roman" w:cs="Times New Roman"/>
          <w:b/>
          <w:bCs/>
          <w:i/>
          <w:iCs/>
          <w:color w:val="0000FF"/>
          <w:sz w:val="24"/>
          <w:szCs w:val="24"/>
          <w:shd w:val="clear" w:color="auto" w:fill="FFFFFF"/>
          <w:lang w:eastAsia="ru-RU"/>
        </w:rPr>
        <w:t>достижения и риски цивилизации, надежды и страхи, с ней связанные)»</w:t>
      </w:r>
    </w:p>
    <w:p w:rsidR="003320AF" w:rsidRPr="003320AF" w:rsidRDefault="003320AF" w:rsidP="003320AF">
      <w:pPr>
        <w:shd w:val="clear" w:color="auto" w:fill="FFFFFF"/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  <w:t>1.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 </w:t>
      </w:r>
      <w:r w:rsidRPr="00332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Технический прогресс — зло или благо? </w:t>
      </w:r>
    </w:p>
    <w:p w:rsidR="003320AF" w:rsidRPr="003320AF" w:rsidRDefault="003320AF" w:rsidP="003320AF">
      <w:pPr>
        <w:shd w:val="clear" w:color="auto" w:fill="FFFFFF"/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      Н.Г. Чернышевский в романе «Что делать?» доказал, что развитие техники является благом для общества. Благодаря появлению и совершенствованию швейных машин героини произведения смогли зарабатывать на жизнь честным трудом и избежать торговли собой. Вера спаслась от брака по расчету и стала обеспечивать себя сама. Она открыла швейную мастерскую, в которой все работницы были пайщицами одного дела и имели мотивацию для его развития. Этот бизнес помог многим девушкам избавиться от зависимости в семье и в отношениях и жить благополучно. Если бы техника не дошла до такого уровня автоматизации процессов, женщины по-прежнему не могли бы трудиться и оказались бы во власти домашней тирании.</w:t>
      </w:r>
    </w:p>
    <w:p w:rsidR="003320AF" w:rsidRPr="003320AF" w:rsidRDefault="003320AF" w:rsidP="003320AF">
      <w:pPr>
        <w:shd w:val="clear" w:color="auto" w:fill="FFFFFF"/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  <w:t>2.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 </w:t>
      </w:r>
      <w:r w:rsidRPr="00332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Чем опасен технический прогресс? </w:t>
      </w:r>
    </w:p>
    <w:p w:rsidR="003320AF" w:rsidRPr="003320AF" w:rsidRDefault="003320AF" w:rsidP="003320AF">
      <w:pPr>
        <w:shd w:val="clear" w:color="auto" w:fill="FFFFFF"/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 Е. Замятин в антиутопии «Мы» показал опасность прогресса. Технические новшества в обществе будущего могут поспособствовать полному порабощению человека в государстве. Тотальный контроль, машины для избавления от фантазии и свободы воли, изощренные пытки, средства для слежки и шантажа — все это сковывает личность и лишает ее всех прав. Главный герой Д-503 в финале был лишен воли и способности </w:t>
      </w:r>
      <w:proofErr w:type="gram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мыслить</w:t>
      </w:r>
      <w:proofErr w:type="gram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самостоятельно, а потому предал свои оппозиционные идеи и стал лишь винтиком в государственной машине. То есть у человека отняли его личность и свели его значение до базовой функции. Это не было бы возможно без научного прогресса и технической революции, которые были направлены против своих создателей.</w:t>
      </w:r>
    </w:p>
    <w:p w:rsidR="003320AF" w:rsidRPr="003320AF" w:rsidRDefault="003320AF" w:rsidP="003320AF">
      <w:pPr>
        <w:shd w:val="clear" w:color="auto" w:fill="FFFFFF"/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  <w:t>3.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 </w:t>
      </w:r>
      <w:r w:rsidRPr="00332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«Прогресс состоит во всё </w:t>
      </w:r>
      <w:proofErr w:type="gramStart"/>
      <w:r w:rsidRPr="00332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большем</w:t>
      </w:r>
      <w:proofErr w:type="gramEnd"/>
      <w:r w:rsidRPr="00332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 и большем преобладании разума над животным законом борьбы». </w:t>
      </w:r>
    </w:p>
    <w:p w:rsidR="003320AF" w:rsidRPr="003320AF" w:rsidRDefault="003320AF" w:rsidP="003320AF">
      <w:pPr>
        <w:shd w:val="clear" w:color="auto" w:fill="FFFFFF"/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 Л.Н. Толстой в романе-эпопее «Война и мир» осудил войну и на убедительных примерах доказал, что прогресс в человеческом обществе предполагает отказ от животной агрессии борьбы. Мы можем сравнить мирные и военные картины быта и нравов народа и увидим процветание и разруху, жизнь и смерть, счастье и горе. Как можно отказаться от одного и выбрать второе? Вооруженные конфликты отнимают у общества лучших людей вроде Андрея Болконского и Пети Ростова. Они приносят страдания и увечья всем семьям, ведь даже у Курагиных произошло трагическое событие: Анатоль потерял ногу на Бородинском поле. Может ли мир развиваться в таких условиях? Нет. За французской армией тянется вереница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пожаров, потерь, разрушений. И в этой борьбе нет победителя, все лишь пострадали от нее. Поэтому война и прогресс </w:t>
      </w:r>
      <w:proofErr w:type="gram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несовместимы</w:t>
      </w:r>
      <w:proofErr w:type="gram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3320AF" w:rsidRPr="003320AF" w:rsidRDefault="003320AF" w:rsidP="003320AF">
      <w:pPr>
        <w:shd w:val="clear" w:color="auto" w:fill="FFFFFF"/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  <w:t>4.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 </w:t>
      </w:r>
      <w:r w:rsidRPr="00332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Что такое технический прогресс? </w:t>
      </w:r>
    </w:p>
    <w:p w:rsidR="003320AF" w:rsidRPr="003320AF" w:rsidRDefault="003320AF" w:rsidP="003320AF">
      <w:pPr>
        <w:shd w:val="clear" w:color="auto" w:fill="FFFFFF"/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 М.А. Шолохов в романе «Поднятая целина» показал технический прогресс в деле: объединение людей в колхоз позволило им скинуться и приобрести трактор. Техника высвободила бы десятки рабочих рук и увеличила бы объемы сельскохозяйственного производства. Если раньше все казаки от мала до </w:t>
      </w:r>
      <w:proofErr w:type="gram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велика</w:t>
      </w:r>
      <w:proofErr w:type="gram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были задействованы в пахоте и сборе урожая и получали столько денег, сколько хватало только на выживание, то теперь люди могли освободить время для развития и обучения, чтобы сделать свой труд более качественным и результативным. Так, молодая девушка Варя теперь могла позволить себе учебу и работу на себя. Прошли времена ночного бдения на полях, появление техники ознаменовало новый этап в развитии сельского хозяйства.</w:t>
      </w:r>
      <w:r w:rsidRPr="003320AF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 </w:t>
      </w:r>
    </w:p>
    <w:p w:rsidR="003320AF" w:rsidRPr="003320AF" w:rsidRDefault="003320AF" w:rsidP="003320AF">
      <w:pPr>
        <w:shd w:val="clear" w:color="auto" w:fill="FFFFFF"/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  <w:t>5.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 </w:t>
      </w:r>
      <w:r w:rsidRPr="00332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Как развитие технологий влияет на общество?</w:t>
      </w:r>
    </w:p>
    <w:p w:rsidR="003320AF" w:rsidRPr="003320AF" w:rsidRDefault="003320AF" w:rsidP="003320AF">
      <w:pPr>
        <w:shd w:val="clear" w:color="auto" w:fill="FFFFFF"/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 К. Булычев в повести «Приключения Алисы» рассказывает о фантастическом мире научного прогресса. Здесь люди запросто летают в космос и путешествуют по разным планетам. Алиса и ее отец полетели в космическую экспедицию, чтобы привезти животных с разных планет. Они занимаются благими делами, используя новые знания. Благодаря прогрессу герои могут охранять редких животных в любой точке галактики. Однако научные знания становятся не только достоянием каждого, но и причиной преступлений. Например, космические пираты охотятся за формулой абсолютного топлива и используют новые достижения цивилизации для незаконного обогащения. Таким образом, наука может подарить человечеству широкие возможности, если относиться к открытиям обдуманно и бережно, но она же дает новое оружие тем, кто настроен агрессивно и враждебно. Технологии дают возможности, но как их использовать, решает только сам человек, и в этом смысле они никак не влияют на нашу истинную природу.</w:t>
      </w:r>
    </w:p>
    <w:p w:rsidR="003320AF" w:rsidRPr="003320AF" w:rsidRDefault="003320AF" w:rsidP="003320AF">
      <w:pPr>
        <w:shd w:val="clear" w:color="auto" w:fill="FFFFFF"/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  <w:t>6.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 </w:t>
      </w:r>
      <w:r w:rsidRPr="00332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Верно ли, что наука всесильна? </w:t>
      </w:r>
    </w:p>
    <w:p w:rsidR="003320AF" w:rsidRPr="003320AF" w:rsidRDefault="003320AF" w:rsidP="003320AF">
      <w:pPr>
        <w:shd w:val="clear" w:color="auto" w:fill="FFFFFF"/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 Наука не всесильна и нельзя с ее помощью </w:t>
      </w:r>
      <w:proofErr w:type="gram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сделать</w:t>
      </w:r>
      <w:proofErr w:type="gram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все, что угодно, презрев законы природы. Об этом говорит М. А. Булгаков в повести «Собачье сердце». Шариков, </w:t>
      </w:r>
      <w:proofErr w:type="gram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которого</w:t>
      </w:r>
      <w:proofErr w:type="gram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известный ученый сделал из собаки, настоящим человеком все равно не становится и продолжает бросаться на кошек. Несмотря на старания профессора Преображенского, эксперимент оказался неудачным, и пришлось все вернуть обратно. Кроме темы науки, здесь проводится аналогия с только что появившимся советским государством, у которого был схожий подход: убрать все и переделать по своему усмотрению. И это также не принесло результата. Наука может ошибиться, но важно признать свои ошибки вовремя, как и сделал герой. </w:t>
      </w:r>
    </w:p>
    <w:p w:rsidR="003320AF" w:rsidRPr="003320AF" w:rsidRDefault="003320AF" w:rsidP="003320AF">
      <w:pPr>
        <w:shd w:val="clear" w:color="auto" w:fill="FFFFFF"/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8"/>
          <w:szCs w:val="28"/>
          <w:lang w:eastAsia="ru-RU"/>
        </w:rPr>
        <w:t>7.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 </w:t>
      </w:r>
      <w:r w:rsidRPr="00332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Всегда ли люди понимают и принимают прогресс?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3320AF" w:rsidRPr="003320AF" w:rsidRDefault="003320AF" w:rsidP="003320AF">
      <w:pPr>
        <w:shd w:val="clear" w:color="auto" w:fill="FFFFFF"/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 К сожалению, люди очень консервативны и не всегда могут понять и принять прогресс. Например, доктор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Сальватор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из повести А. Р. Беляева «Человек-амфибия» спас человека, обогатил его уникальными способностями, но от общества получил лишь осуждение и непонимание за свой подвиг. Доктор пытался вывести живых существ, приспособленных к любым условиям. Он пересадил жабры больному мальчику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Ихтиандру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и тот стал человеком-амфибией, который 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мог жить в воде и на суше. Окружающие не могли понять гуманитарных стремлений доктора. Педро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Зурита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хотел поймать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Ихтиандра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заставить доставать со дна жемчуг. Его не беспокоят никакие научные прорывы, главное – нажива, прибыль, которую может принести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Ихтиандр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Конец истории печален: доктор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Сальватор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тюрьме, а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Ихтиандр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изгнании. Учёные могут быть не поняты и не приняты обществом, несмотря на высокие цели их исследований. Подчас люди попросту оказываются неготовыми к научным прорывам.</w:t>
      </w:r>
    </w:p>
    <w:p w:rsidR="003320AF" w:rsidRPr="003320AF" w:rsidRDefault="003320AF" w:rsidP="003320AF">
      <w:pPr>
        <w:shd w:val="clear" w:color="auto" w:fill="FFFFFF"/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  <w:t>8.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 </w:t>
      </w:r>
      <w:r w:rsidRPr="00332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Может ли научный прогресс привести к катастрофе? </w:t>
      </w:r>
    </w:p>
    <w:p w:rsidR="003320AF" w:rsidRPr="003320AF" w:rsidRDefault="003320AF" w:rsidP="003320AF">
      <w:pPr>
        <w:shd w:val="clear" w:color="auto" w:fill="FFFFFF"/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 Результаты научных открытий могут быть непредсказуемы и даже опасны. Об этом рассказывает М. А. Булгаков в повести «Роковые яйца». Профессор Персиков придумал луч, который провоцировал бурный рост, но повышал агрессию живых существ. Провести качественные исследования ему не дали, изобретение попало в руки заведующего совхозом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Рокка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Он решил вывести устойчивых к болезням цыплят с помощью особого луча, не задумываясь о последствиях. Ещё и куриные яйца перепутали со </w:t>
      </w:r>
      <w:proofErr w:type="gram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змеиными</w:t>
      </w:r>
      <w:proofErr w:type="gram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. И вывелись не свирепые цыплята, а анаконды и другие рептилии. Только к зиме этих существ победили, и то благодаря морозу. Фантастическая история показывает, что наука требует тщательного и аккуратного отношения, с применением открытий нельзя торопиться, иначе может произойти катастрофа.</w:t>
      </w:r>
    </w:p>
    <w:p w:rsidR="003320AF" w:rsidRPr="003320AF" w:rsidRDefault="003320AF" w:rsidP="003320AF">
      <w:pPr>
        <w:shd w:val="clear" w:color="auto" w:fill="FFFFFF"/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  <w:t>9.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 </w:t>
      </w:r>
      <w:r w:rsidRPr="00332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Ложная и истинная наука, определяющая ход прогресса. </w:t>
      </w:r>
    </w:p>
    <w:p w:rsidR="003320AF" w:rsidRPr="003320AF" w:rsidRDefault="003320AF" w:rsidP="003320AF">
      <w:pPr>
        <w:shd w:val="clear" w:color="auto" w:fill="FFFFFF"/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 Ироническое отношение к науке показал В. Пелевин в романе «Искусство лёгких касаний». Вторая часть романа, одноименная названию, представляет собой рецензию на книгу историка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Голгофского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Этот ученый развивает теорию о существовании особенных слов, которые могут менять сознание целых народов. Он считает, например, что особые слова, которые распространяются в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соцсетях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, развивают излишнюю толерантность. Теория звучит как крайне сомнительная, однако такое произведение публикуют, оценивают и анализируют. Здесь поднимается вопрос подлинной науки и ложной. Ради собственного продвижения некоторые учёные занимаются не исследованиями, а скандалами. И это одна из проблем современной науки. Ведь новая мысль порождает направление прогресса, определяет будущее, а лженаука искажает его, ведет человечество по ложному пути.</w:t>
      </w:r>
    </w:p>
    <w:p w:rsidR="003320AF" w:rsidRPr="003320AF" w:rsidRDefault="003320AF" w:rsidP="003320AF">
      <w:pPr>
        <w:shd w:val="clear" w:color="auto" w:fill="FFFFFF"/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  <w:t>10.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     </w:t>
      </w:r>
      <w:r w:rsidRPr="00332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Почему люди отстают от цивилизации? </w:t>
      </w:r>
    </w:p>
    <w:p w:rsidR="003320AF" w:rsidRPr="003320AF" w:rsidRDefault="003320AF" w:rsidP="003320AF">
      <w:pPr>
        <w:shd w:val="clear" w:color="auto" w:fill="FFFFFF"/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 К сожалению, многие люди не хотят развиваться и замыкаются в собственном скудоумии. Им куда проще плыть по течению и пользоваться достижениями других. Например, Митрофанушка, герой комедии Д. И. Фонвизина «Недоросль», является символом невежества и глупости. Его обучение лишь только для вида, он ничего не знает и не запоминает. Такое постижение науки абсолютно бессмысленно, оно высмеивается и порицается автором. «Не хочу учиться, а хочу жениться</w:t>
      </w:r>
      <w:proofErr w:type="gram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,»</w:t>
      </w:r>
      <w:proofErr w:type="gram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говорит Митрофан. Научное знание крайне важно, его постижение не может восприниматься как тяжкая обязанность, оно делает людей гуманнее – об этом говорит автор, показывая Митрофанушку жалким и ничтожным тираном. Главная проблема, которая тормозит развитие мира, заключается в нежелании людей учиться и идти в ногу со временем. Такие Митрофанушки, которые замыкаются в своем невежестве, тормозят прогресс.</w:t>
      </w:r>
    </w:p>
    <w:p w:rsidR="003320AF" w:rsidRPr="003320AF" w:rsidRDefault="003320AF" w:rsidP="003320AF">
      <w:pPr>
        <w:shd w:val="clear" w:color="auto" w:fill="FFFFFF"/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  <w:lastRenderedPageBreak/>
        <w:t>11.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     </w:t>
      </w:r>
      <w:r w:rsidRPr="00332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Как обучение людей способствует техническому прогрессу?</w:t>
      </w:r>
    </w:p>
    <w:p w:rsidR="003320AF" w:rsidRPr="003320AF" w:rsidRDefault="003320AF" w:rsidP="003320AF">
      <w:pPr>
        <w:shd w:val="clear" w:color="auto" w:fill="FFFFFF"/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  Евгений Базаров, герой романа И. С. Тургенева «Отцы и дети», занимается естественными науками. Причем он предпочитает не теоретические, а практические знания. По мнению Базарова, наука должна быть применима к жизни, иначе она ничего не стоит. Несмотря на свои радикальные воззрения, Евгений действительно постиг медицину, чтобы лечить людей, приносить пользу обществу. Приехав к родителям, он начал помогать местным жителям и исцелять их современными методами. Его образование нашло применение в жизни: он смог поднять уровень медицины в своем регионе. Наука должна служить каждому человеку. Этот подход в современном обществе не вызывает удивления, ведь главный запрос в каждом обучении – применимость знаний в жизни. Чем больше мы учимся, тем лучше и масштабнее будет наш вклад в развитие прогресса.</w:t>
      </w:r>
    </w:p>
    <w:p w:rsidR="003320AF" w:rsidRPr="003320AF" w:rsidRDefault="003320AF" w:rsidP="003320AF">
      <w:pPr>
        <w:shd w:val="clear" w:color="auto" w:fill="FFFFFF"/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8"/>
          <w:szCs w:val="28"/>
          <w:lang w:eastAsia="ru-RU"/>
        </w:rPr>
        <w:t>12.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     </w:t>
      </w:r>
      <w:r w:rsidRPr="00332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Как новые технологии помогают решать глобальные мировые проблемы?</w:t>
      </w: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3320AF" w:rsidRPr="003320AF" w:rsidRDefault="003320AF" w:rsidP="003320AF">
      <w:pPr>
        <w:shd w:val="clear" w:color="auto" w:fill="FFFFFF"/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 А. Платонов в рассказе «Песчаная учительница» показал практическое применение новых технологий и знаний в решении глобальных проблем. Главная героиня приехала в пустыню, чтобы преподавать в школе, но со временем убедилась, что местным жителям не до просвещения. Они не жили, а выживали, потому что на их родине не было воды, еды, дров — ничего для создания быта. Дома и скудные посевы постоянно заносил песок, и люди только и делали, что откапывали свои жилища. Тогда Мария Нарышкина решила изучить вопрос с научной точки зрения и переделать программу. Она начала читать лекции на темы, близкие обитателям пустыни. В школу потянулись и взрослые. Общими усилиями герои посадили деревья, оградили поселок от песка, нашли способ получать воду. Такова сила прогресса: человек может преобразить мир и сделать место, непригодное для жилья, плодородным и процветающим.</w:t>
      </w:r>
    </w:p>
    <w:p w:rsidR="003320AF" w:rsidRPr="003320AF" w:rsidRDefault="003320AF" w:rsidP="003320AF">
      <w:pPr>
        <w:shd w:val="clear" w:color="auto" w:fill="FFFFFF"/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  <w:t>13.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     </w:t>
      </w:r>
      <w:r w:rsidRPr="00332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Для чего необходим прогресс?</w:t>
      </w:r>
    </w:p>
    <w:p w:rsidR="003320AF" w:rsidRPr="003320AF" w:rsidRDefault="003320AF" w:rsidP="003320AF">
      <w:pPr>
        <w:shd w:val="clear" w:color="auto" w:fill="FFFFFF"/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 Наука должна служить обществу и улучшать жизнь людей, особенно это касается медицины. Рассказ А. П. Чехова «Хирургия» показывает, насколько важны знания для врача. Фельдшер Курятин измучил своего пациента, дьяка Вонмигласова, пытаясь вырвать ему зуб. У пациентов в сельской местности нет выбора, поэтому им остаётся только терпеть. Однако врач как человек, который напрямую влияет на состояние человека, обязан постигать медицинскую науку как можно более тщательно. К сожалению, Курятин об этом не заботился, считая, что и так сойдёт. В другом рассказе автора под названием «Лошадиная фамилия» врач оказался профессионалом и помог своему пациенту вылечиться. Пока больной искал народного целителя и готов был терпеть боль вплоть до встречи с магом, экспертная помощь была близка и смогла избавить его от недуга. Это и есть главная функция прогресса — облегчение и усовершенствование жизни людей.</w:t>
      </w:r>
    </w:p>
    <w:p w:rsidR="003320AF" w:rsidRPr="003320AF" w:rsidRDefault="003320AF" w:rsidP="003320AF">
      <w:pPr>
        <w:shd w:val="clear" w:color="auto" w:fill="FFFFFF"/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  <w:t>14.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     </w:t>
      </w:r>
      <w:r w:rsidRPr="00332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Может ли увлечение новыми технологиями и научными достижениями быть во вред человеку? </w:t>
      </w:r>
    </w:p>
    <w:p w:rsidR="003320AF" w:rsidRPr="003320AF" w:rsidRDefault="003320AF" w:rsidP="003320AF">
      <w:pPr>
        <w:shd w:val="clear" w:color="auto" w:fill="FFFFFF"/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 К сожалению, люди часто изучают какую-либо сферу науки просто для того, чтобы показаться значительнее, чем они есть на самом деле. Наука для Евгения Онегина, героя одноименного романа А. С. Пушкина, является способом выглядеть модным и просвещенным. Именно по этой причине Онегин «Бранил Гомера,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Феокрита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, зато читал Адама Смита и был глубокий эконом». Онегин считал себя образованным человеком, но в реальности все науки знал он поверхностно, только чтобы поддержать светскую беседу. Единственная наука, которую Евгений постиг, была «наука страсти нежной» – герой был умелым соблазнителем, однако пользы это ему не принесло. Наука ценна сама по себе, она необходима, чтобы менять жизнь человечества к лучшему, а не ради того, чтобы казаться лучше. И если знания человека поверхностны и выставляются напоказ только ради одобрения других, ему обучение на пользу не пошло.</w:t>
      </w:r>
    </w:p>
    <w:p w:rsidR="003320AF" w:rsidRPr="003320AF" w:rsidRDefault="003320AF" w:rsidP="003320AF">
      <w:pPr>
        <w:shd w:val="clear" w:color="auto" w:fill="FFFFFF"/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  <w:t>15.</w:t>
      </w:r>
      <w:r w:rsidRPr="003320AF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     </w:t>
      </w:r>
      <w:r w:rsidRPr="003320A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Какие люди способны стать двигателями прогресса? </w:t>
      </w:r>
    </w:p>
    <w:p w:rsidR="003320AF" w:rsidRPr="003320AF" w:rsidRDefault="003320AF" w:rsidP="003320AF">
      <w:pPr>
        <w:shd w:val="clear" w:color="auto" w:fill="FFFFFF"/>
        <w:tabs>
          <w:tab w:val="num" w:pos="720"/>
        </w:tabs>
        <w:autoSpaceDE w:val="0"/>
        <w:autoSpaceDN w:val="0"/>
        <w:adjustRightInd w:val="0"/>
        <w:spacing w:before="100" w:beforeAutospacing="1" w:after="100" w:afterAutospacing="1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 Андрей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Штольц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герой романа И. А. Гончарова «Обломов», стремился к деятельности, хотел принести пользу обществу. Это невозможно без образования, научных знаний. И Андрей жадно учился, трудился над тем, чтоб получить как можно больше информации и навыков в разных сферах. </w:t>
      </w:r>
      <w:proofErr w:type="spellStart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>Штольц</w:t>
      </w:r>
      <w:proofErr w:type="spellEnd"/>
      <w:r w:rsidRPr="003320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стал образованным человеком и смог достичь успеха. Благодаря трудолюбию и тяге к знаниям герой занимает высокое положение в обществе и получает дворянский чин. Несмотря на то, что современный человек уже не стремится быть дворянином, не изменилось одно: наука и знания (если они применяются на практике) помогут поменять мир к лучшему, подарят независимость. Андрей открыл свое дело и сделал нашу страну более передовой, ведь развил международную торговлю. Такие деятельные, умные и целеустремленные люди, как он, двигают мир вперед</w:t>
      </w:r>
      <w:r w:rsidRPr="003320AF">
        <w:rPr>
          <w:rFonts w:ascii="Times New Roman" w:eastAsia="Times New Roman" w:hAnsi="Times New Roman" w:cs="Times New Roman"/>
          <w:color w:val="666666"/>
          <w:sz w:val="24"/>
          <w:szCs w:val="24"/>
          <w:lang w:eastAsia="ru-RU"/>
        </w:rPr>
        <w:t>.</w:t>
      </w:r>
    </w:p>
    <w:p w:rsidR="00EA325A" w:rsidRDefault="00EA325A">
      <w:bookmarkStart w:id="0" w:name="_GoBack"/>
      <w:bookmarkEnd w:id="0"/>
    </w:p>
    <w:sectPr w:rsidR="00EA325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94F4E"/>
    <w:multiLevelType w:val="hybridMultilevel"/>
    <w:tmpl w:val="2F96EA0E"/>
    <w:lvl w:ilvl="0" w:tplc="9DD455B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plc="279CFC7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9F60F5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AFEA5264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485EAC4C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8CD06F0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EF147468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4762CBF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AD42583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E79346F"/>
    <w:multiLevelType w:val="multilevel"/>
    <w:tmpl w:val="AADC6B3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43431FA0"/>
    <w:multiLevelType w:val="multilevel"/>
    <w:tmpl w:val="CBA4D70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0"/>
    <w:lvlOverride w:ilvl="1">
      <w:lvl w:ilvl="1" w:tplc="279CFC72">
        <w:numFmt w:val="bullet"/>
        <w:lvlText w:val=""/>
        <w:lvlJc w:val="left"/>
        <w:pPr>
          <w:tabs>
            <w:tab w:val="num" w:pos="1440"/>
          </w:tabs>
          <w:ind w:left="1440" w:hanging="360"/>
        </w:pPr>
        <w:rPr>
          <w:rFonts w:ascii="Wingdings" w:hAnsi="Wingdings" w:hint="default"/>
          <w:sz w:val="20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20AF"/>
    <w:rsid w:val="003320AF"/>
    <w:rsid w:val="00EA32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734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FJQZhy756eA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s://www.youtube.com/watch?v=dX5yVUkdq0w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D8qFDDr02HE" TargetMode="External"/><Relationship Id="rId11" Type="http://schemas.openxmlformats.org/officeDocument/2006/relationships/hyperlink" Target="https://www.youtube.com/watch?v=ebIeyp5_e6s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www.youtube.com/watch?v=Pc-NQYd9KPE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youtube.com/watch?v=B4cZHyITKy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5863</Words>
  <Characters>33422</Characters>
  <Application>Microsoft Office Word</Application>
  <DocSecurity>0</DocSecurity>
  <Lines>278</Lines>
  <Paragraphs>78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2021-12-01T17:52:00Z</dcterms:created>
  <dcterms:modified xsi:type="dcterms:W3CDTF">2021-12-01T17:53:00Z</dcterms:modified>
</cp:coreProperties>
</file>