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A699A" w:rsidRDefault="00463266">
      <w:pPr>
        <w:rPr>
          <w:lang w:val="uk-UA"/>
        </w:rPr>
      </w:pPr>
      <w:r>
        <w:rPr>
          <w:lang w:val="uk-UA"/>
        </w:rPr>
        <w:t xml:space="preserve">11 </w:t>
      </w:r>
      <w:proofErr w:type="spellStart"/>
      <w:r>
        <w:rPr>
          <w:lang w:val="uk-UA"/>
        </w:rPr>
        <w:t>класс</w:t>
      </w:r>
      <w:proofErr w:type="spellEnd"/>
      <w:r>
        <w:rPr>
          <w:lang w:val="uk-UA"/>
        </w:rPr>
        <w:t xml:space="preserve">  </w:t>
      </w:r>
      <w:proofErr w:type="spellStart"/>
      <w:r>
        <w:rPr>
          <w:lang w:val="uk-UA"/>
        </w:rPr>
        <w:t>Литература</w:t>
      </w:r>
      <w:proofErr w:type="spellEnd"/>
      <w:r>
        <w:rPr>
          <w:lang w:val="uk-UA"/>
        </w:rPr>
        <w:t xml:space="preserve">  Тема №5 Урок №1</w:t>
      </w:r>
    </w:p>
    <w:p w:rsidR="00463266" w:rsidRDefault="00463266">
      <w:r>
        <w:rPr>
          <w:lang w:val="uk-UA"/>
        </w:rPr>
        <w:t xml:space="preserve"> </w:t>
      </w:r>
      <w:r>
        <w:t>Тема:</w:t>
      </w:r>
      <w:r>
        <w:rPr>
          <w:lang w:val="uk-UA"/>
        </w:rPr>
        <w:t xml:space="preserve"> </w:t>
      </w:r>
      <w:r w:rsidRPr="00463266">
        <w:rPr>
          <w:color w:val="FF0000"/>
        </w:rPr>
        <w:t>Ф.А.</w:t>
      </w:r>
      <w:r w:rsidRPr="00463266">
        <w:rPr>
          <w:color w:val="FF0000"/>
          <w:lang w:val="uk-UA"/>
        </w:rPr>
        <w:t xml:space="preserve"> </w:t>
      </w:r>
      <w:r w:rsidRPr="00463266">
        <w:rPr>
          <w:color w:val="FF0000"/>
        </w:rPr>
        <w:t>Абрамов. Роман "Братья и сестры".</w:t>
      </w:r>
      <w:r w:rsidRPr="00463266">
        <w:rPr>
          <w:color w:val="FF0000"/>
          <w:lang w:val="uk-UA"/>
        </w:rPr>
        <w:t xml:space="preserve"> </w:t>
      </w:r>
      <w:r>
        <w:t>Судьба русской деревни в трактовке писателя Ф.А.</w:t>
      </w:r>
      <w:r>
        <w:rPr>
          <w:lang w:val="uk-UA"/>
        </w:rPr>
        <w:t xml:space="preserve"> </w:t>
      </w:r>
      <w:r>
        <w:t>Абрамова.</w:t>
      </w:r>
    </w:p>
    <w:p w:rsidR="00463266" w:rsidRPr="00463266" w:rsidRDefault="00463266" w:rsidP="00463266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63266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  <w:t>Дорогие ребята!</w:t>
      </w:r>
    </w:p>
    <w:p w:rsidR="00463266" w:rsidRPr="00463266" w:rsidRDefault="00463266" w:rsidP="00463266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6326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При возникновении </w:t>
      </w:r>
      <w:bookmarkStart w:id="0" w:name="_GoBack"/>
      <w:bookmarkEnd w:id="0"/>
      <w:r w:rsidRPr="0046326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вопросов звоните по телефону: </w:t>
      </w:r>
      <w:r w:rsidRPr="00463266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  <w:t>071-3</w:t>
      </w:r>
      <w:r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  <w:t>18-15-37</w:t>
      </w:r>
      <w:proofErr w:type="gramStart"/>
      <w:r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  <w:t xml:space="preserve">  </w:t>
      </w:r>
      <w:r w:rsidRPr="00463266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 </w:t>
      </w:r>
      <w:r w:rsidRPr="00463266">
        <w:rPr>
          <w:rFonts w:ascii="Times New Roman" w:eastAsia="Times New Roman" w:hAnsi="Times New Roman" w:cs="Times New Roman"/>
          <w:sz w:val="24"/>
          <w:szCs w:val="24"/>
          <w:lang w:eastAsia="ru-RU"/>
        </w:rPr>
        <w:t>В</w:t>
      </w:r>
      <w:proofErr w:type="gramEnd"/>
      <w:r w:rsidRPr="0046326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сегда рада помочь! </w:t>
      </w:r>
    </w:p>
    <w:p w:rsidR="00463266" w:rsidRDefault="00463266"/>
    <w:p w:rsidR="00463266" w:rsidRPr="00463266" w:rsidRDefault="00463266" w:rsidP="0046326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6326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Задачи:</w:t>
      </w:r>
      <w:r w:rsidRPr="0046326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463266" w:rsidRPr="00463266" w:rsidRDefault="00463266" w:rsidP="00463266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6326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познакомить с биографией </w:t>
      </w:r>
      <w:proofErr w:type="spellStart"/>
      <w:r w:rsidRPr="00463266">
        <w:rPr>
          <w:rFonts w:ascii="Times New Roman" w:eastAsia="Times New Roman" w:hAnsi="Times New Roman" w:cs="Times New Roman"/>
          <w:sz w:val="24"/>
          <w:szCs w:val="24"/>
          <w:lang w:eastAsia="ru-RU"/>
        </w:rPr>
        <w:t>Ф.Абрамова</w:t>
      </w:r>
      <w:proofErr w:type="spellEnd"/>
      <w:r w:rsidRPr="0046326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романом «Братья и сёстры»;</w:t>
      </w:r>
    </w:p>
    <w:p w:rsidR="00463266" w:rsidRPr="00463266" w:rsidRDefault="00463266" w:rsidP="00463266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63266">
        <w:rPr>
          <w:rFonts w:ascii="Times New Roman" w:eastAsia="Times New Roman" w:hAnsi="Times New Roman" w:cs="Times New Roman"/>
          <w:sz w:val="24"/>
          <w:szCs w:val="24"/>
          <w:lang w:eastAsia="ru-RU"/>
        </w:rPr>
        <w:t>учить сопоставлять и осмысливать поступки героев, мотивы их поведения;</w:t>
      </w:r>
    </w:p>
    <w:p w:rsidR="00463266" w:rsidRPr="00463266" w:rsidRDefault="00463266" w:rsidP="00463266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63266">
        <w:rPr>
          <w:rFonts w:ascii="Times New Roman" w:eastAsia="Times New Roman" w:hAnsi="Times New Roman" w:cs="Times New Roman"/>
          <w:sz w:val="24"/>
          <w:szCs w:val="24"/>
          <w:lang w:eastAsia="ru-RU"/>
        </w:rPr>
        <w:t>выявить идейный смысл повести, авторское отношение к героям;</w:t>
      </w:r>
    </w:p>
    <w:p w:rsidR="00463266" w:rsidRPr="00463266" w:rsidRDefault="00463266" w:rsidP="00463266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63266">
        <w:rPr>
          <w:rFonts w:ascii="Times New Roman" w:eastAsia="Times New Roman" w:hAnsi="Times New Roman" w:cs="Times New Roman"/>
          <w:sz w:val="24"/>
          <w:szCs w:val="24"/>
          <w:lang w:eastAsia="ru-RU"/>
        </w:rPr>
        <w:t>пополнить словарный запас учащихся словами “деревенская” проза, братина.</w:t>
      </w:r>
    </w:p>
    <w:p w:rsidR="00463266" w:rsidRPr="00463266" w:rsidRDefault="00463266">
      <w:pPr>
        <w:rPr>
          <w:lang w:val="uk-UA"/>
        </w:rPr>
      </w:pPr>
      <w:r>
        <w:t xml:space="preserve">Ход урока: </w:t>
      </w:r>
      <w:r>
        <w:br/>
        <w:t xml:space="preserve">1. Мотивация учебной цели: </w:t>
      </w:r>
      <w:r>
        <w:br/>
      </w:r>
      <w:r>
        <w:br/>
        <w:t xml:space="preserve">Роль творчества Ф. Абрамова в литературе значительна, он много сделал для того направления, которое когда–то торопливые критики окрестили «деревенской прозой». Вместе со своими старшими современниками: Сергеем Залыгиным, Василием Беловым, Виктором Астафьевым, Василием Шукшиным – Федор Абрамов заговорил о серьезнейших проблемах народной жизни. Первое и самое сильное чувство, возникающее при чтении его прозы, - сыновний долг перед своими немногословными, безмерно богатыми душой односельчанами, земляками, желание помочь им. </w:t>
      </w:r>
      <w:r>
        <w:br/>
        <w:t xml:space="preserve">В книге, посвященной творчеству писателя «Земля Ф. Абрамова» Е. Сидоров сделал такой вывод: </w:t>
      </w:r>
      <w:r>
        <w:br/>
        <w:t>«Трилогия Ф. Абрамова «</w:t>
      </w:r>
      <w:proofErr w:type="spellStart"/>
      <w:r>
        <w:t>Пряслины</w:t>
      </w:r>
      <w:proofErr w:type="spellEnd"/>
      <w:r>
        <w:t xml:space="preserve">» - одно из значительных достижений нашей послевоенной прозы. Без нее советская литература была бы </w:t>
      </w:r>
      <w:r>
        <w:t xml:space="preserve">неполной». </w:t>
      </w:r>
      <w:r>
        <w:br/>
      </w:r>
      <w:r>
        <w:br/>
        <w:t xml:space="preserve">ЭПИГРАФ к уроку: </w:t>
      </w:r>
      <w:r>
        <w:br/>
      </w:r>
      <w:r>
        <w:t xml:space="preserve">Кто это мы, </w:t>
      </w:r>
      <w:r>
        <w:br/>
        <w:t xml:space="preserve">Что нужно нам. </w:t>
      </w:r>
      <w:r>
        <w:br/>
        <w:t xml:space="preserve">В этом </w:t>
      </w:r>
      <w:proofErr w:type="spellStart"/>
      <w:r>
        <w:t>Пекашине</w:t>
      </w:r>
      <w:proofErr w:type="spellEnd"/>
      <w:r>
        <w:t xml:space="preserve">? </w:t>
      </w:r>
      <w:r>
        <w:br/>
        <w:t xml:space="preserve">Может оно выдумано, </w:t>
      </w:r>
      <w:r>
        <w:br/>
        <w:t xml:space="preserve">Может подкрашено? </w:t>
      </w:r>
      <w:r>
        <w:br/>
        <w:t xml:space="preserve">Дома вдали </w:t>
      </w:r>
      <w:r>
        <w:br/>
        <w:t xml:space="preserve">Мы б не смогли </w:t>
      </w:r>
      <w:r>
        <w:br/>
        <w:t xml:space="preserve">Братьями стать и сестрами. </w:t>
      </w:r>
      <w:r>
        <w:br/>
      </w:r>
      <w:r>
        <w:br/>
        <w:t xml:space="preserve">2.О писателе и его книге "Братья и </w:t>
      </w:r>
      <w:proofErr w:type="spellStart"/>
      <w:r>
        <w:t>сестры"вы</w:t>
      </w:r>
      <w:proofErr w:type="spellEnd"/>
      <w:r>
        <w:t xml:space="preserve"> узнаете </w:t>
      </w:r>
      <w:proofErr w:type="spellStart"/>
      <w:r>
        <w:t>больше,посмотрев</w:t>
      </w:r>
      <w:proofErr w:type="spellEnd"/>
      <w:r>
        <w:t xml:space="preserve"> видеофильм "Страницы творчества писателя Федора Абрамова" (1977)Видеофильм</w:t>
      </w:r>
      <w:proofErr w:type="gramStart"/>
      <w:r>
        <w:t xml:space="preserve"> </w:t>
      </w:r>
      <w:hyperlink r:id="rId6" w:tgtFrame="_blank" w:tooltip="https://www.youtube.com/watch?v=bbZS6BSdtL0" w:history="1">
        <w:r>
          <w:rPr>
            <w:rStyle w:val="a3"/>
          </w:rPr>
          <w:t>П</w:t>
        </w:r>
        <w:proofErr w:type="gramEnd"/>
        <w:r>
          <w:rPr>
            <w:rStyle w:val="a3"/>
          </w:rPr>
          <w:t>осмотреть видео</w:t>
        </w:r>
      </w:hyperlink>
      <w:r>
        <w:t xml:space="preserve"> </w:t>
      </w:r>
      <w:r>
        <w:br/>
      </w:r>
      <w:r>
        <w:br/>
        <w:t xml:space="preserve">3.Для принятия учебной цели предлагаю вам стратегию "ВЕРИТЕ ЛИ ВЫ?": </w:t>
      </w:r>
      <w:r>
        <w:br/>
        <w:t>На поставленные вопросы дать однозначные ответы (ДА-НЕТ)</w:t>
      </w:r>
      <w:proofErr w:type="gramStart"/>
      <w:r>
        <w:t>.О</w:t>
      </w:r>
      <w:proofErr w:type="gramEnd"/>
      <w:r>
        <w:t xml:space="preserve">ТВЕТЫ ЗАПИСАТЬ В ТЕТРАДЬ. </w:t>
      </w:r>
      <w:r>
        <w:br/>
      </w:r>
      <w:r>
        <w:br/>
      </w:r>
      <w:r>
        <w:lastRenderedPageBreak/>
        <w:t xml:space="preserve">1. </w:t>
      </w:r>
      <w:proofErr w:type="gramStart"/>
      <w:r>
        <w:t xml:space="preserve">Тетралогия – произведение, состоящее из четырех самостоятельных частей? </w:t>
      </w:r>
      <w:r>
        <w:br/>
      </w:r>
      <w:r>
        <w:br/>
        <w:t xml:space="preserve">2.В романе «Братья и сестры» Ф. Абрамов показал « великий подвиг русской бабы, открывшей в 1941 году второй фронт»? </w:t>
      </w:r>
      <w:r>
        <w:br/>
      </w:r>
      <w:r>
        <w:br/>
        <w:t xml:space="preserve">3.Роман «братья и сестры» стал известен в 1959 году? </w:t>
      </w:r>
      <w:r>
        <w:br/>
      </w:r>
      <w:r>
        <w:br/>
        <w:t xml:space="preserve">4.Роман « Две зимы и три лета » вышел в 1968г.? </w:t>
      </w:r>
      <w:r>
        <w:br/>
      </w:r>
      <w:r>
        <w:br/>
        <w:t xml:space="preserve">5.Михаил </w:t>
      </w:r>
      <w:proofErr w:type="spellStart"/>
      <w:r>
        <w:t>Пряслин</w:t>
      </w:r>
      <w:proofErr w:type="spellEnd"/>
      <w:r>
        <w:t xml:space="preserve"> – главный герой всех книг тетралогии? </w:t>
      </w:r>
      <w:r>
        <w:br/>
      </w:r>
      <w:r>
        <w:br/>
        <w:t>6.Роман «Пути – перепутья» вышел в</w:t>
      </w:r>
      <w:proofErr w:type="gramEnd"/>
      <w:r>
        <w:t xml:space="preserve"> 1973 году? </w:t>
      </w:r>
      <w:r>
        <w:br/>
      </w:r>
      <w:r>
        <w:br/>
        <w:t>7.В 1974 году три романа были изданы одной книгой под названием «</w:t>
      </w:r>
      <w:proofErr w:type="spellStart"/>
      <w:r>
        <w:t>Пряслины</w:t>
      </w:r>
      <w:proofErr w:type="spellEnd"/>
      <w:r>
        <w:t xml:space="preserve">»? </w:t>
      </w:r>
      <w:r>
        <w:br/>
      </w:r>
      <w:r>
        <w:br/>
        <w:t>8.За трилогию «</w:t>
      </w:r>
      <w:proofErr w:type="spellStart"/>
      <w:r>
        <w:t>Пряслины</w:t>
      </w:r>
      <w:proofErr w:type="spellEnd"/>
      <w:r>
        <w:t xml:space="preserve">» Ф. Абрамов был удостоен Государственной премии СССР? </w:t>
      </w:r>
      <w:r>
        <w:br/>
      </w:r>
      <w:r>
        <w:br/>
        <w:t xml:space="preserve">9.Последний роман тетралогии называется «Судный день»? </w:t>
      </w:r>
      <w:r>
        <w:br/>
      </w:r>
      <w:r>
        <w:br/>
        <w:t xml:space="preserve">10.В романе «Дом» есть рассказ </w:t>
      </w:r>
      <w:proofErr w:type="gramStart"/>
      <w:r>
        <w:t>об</w:t>
      </w:r>
      <w:proofErr w:type="gramEnd"/>
      <w:r>
        <w:t xml:space="preserve"> Евдокии - великомученице? </w:t>
      </w:r>
      <w:r>
        <w:br/>
      </w:r>
      <w:r>
        <w:br/>
        <w:t xml:space="preserve">4. Для анализа тетралогии «Братья и сестры и выявления идейно – художественного своеобразия тетралогии ответьте на </w:t>
      </w:r>
      <w:proofErr w:type="spellStart"/>
      <w:r>
        <w:t>вопросы</w:t>
      </w:r>
      <w:proofErr w:type="gramStart"/>
      <w:r>
        <w:t>,о</w:t>
      </w:r>
      <w:proofErr w:type="gramEnd"/>
      <w:r>
        <w:t>пираясь</w:t>
      </w:r>
      <w:proofErr w:type="spellEnd"/>
      <w:r>
        <w:t xml:space="preserve"> на знание текста. </w:t>
      </w:r>
      <w:r>
        <w:br/>
      </w:r>
      <w:r>
        <w:br/>
        <w:t xml:space="preserve">Вопросы для самоанализа: </w:t>
      </w:r>
      <w:r>
        <w:br/>
      </w:r>
      <w:r>
        <w:br/>
        <w:t xml:space="preserve">Проблемный вопрос: </w:t>
      </w:r>
      <w:r>
        <w:br/>
        <w:t xml:space="preserve">Как изображена северная русская деревня в тетралогии Федора Абрамова «Братья и сестры»? </w:t>
      </w:r>
      <w:r>
        <w:br/>
      </w:r>
      <w:r>
        <w:br/>
        <w:t xml:space="preserve">- Почему четырехтомное произведение сам Ф. Абрамов называл романом в четырех книгах? </w:t>
      </w:r>
      <w:r>
        <w:br/>
      </w:r>
      <w:r>
        <w:br/>
        <w:t xml:space="preserve">- Можно ли каждый из романов тетралогии рассматривать как законченное художественное ц </w:t>
      </w:r>
      <w:r>
        <w:br/>
      </w:r>
      <w:r>
        <w:br/>
        <w:t>- Что становится центром повествования</w:t>
      </w:r>
      <w:proofErr w:type="gramStart"/>
      <w:r>
        <w:t xml:space="preserve"> ?</w:t>
      </w:r>
      <w:proofErr w:type="gramEnd"/>
      <w:r>
        <w:t xml:space="preserve"> </w:t>
      </w:r>
      <w:r>
        <w:br/>
      </w:r>
      <w:r>
        <w:br/>
        <w:t xml:space="preserve">- Как живут </w:t>
      </w:r>
      <w:proofErr w:type="spellStart"/>
      <w:r>
        <w:t>пряслины</w:t>
      </w:r>
      <w:proofErr w:type="spellEnd"/>
      <w:r>
        <w:t xml:space="preserve">, как строят отношения в семье? </w:t>
      </w:r>
      <w:r>
        <w:br/>
      </w:r>
      <w:r>
        <w:br/>
        <w:t xml:space="preserve">- Почему последнему роману дает название «Дом», что вкладывает в это понятие? </w:t>
      </w:r>
      <w:r>
        <w:br/>
      </w:r>
      <w:proofErr w:type="gramStart"/>
      <w:r>
        <w:br/>
        <w:t>-</w:t>
      </w:r>
      <w:proofErr w:type="gramEnd"/>
      <w:r>
        <w:t xml:space="preserve">Кому из </w:t>
      </w:r>
      <w:proofErr w:type="spellStart"/>
      <w:r>
        <w:t>абрамовских</w:t>
      </w:r>
      <w:proofErr w:type="spellEnd"/>
      <w:r>
        <w:t xml:space="preserve"> героев удается сплотить односельчан в коллектив «братьев и сестер»? </w:t>
      </w:r>
      <w:r>
        <w:br/>
      </w:r>
      <w:r>
        <w:br/>
        <w:t xml:space="preserve">- Почему автору близок нравственный уклад семьи </w:t>
      </w:r>
      <w:proofErr w:type="spellStart"/>
      <w:r>
        <w:t>Пряслиных</w:t>
      </w:r>
      <w:proofErr w:type="spellEnd"/>
      <w:r>
        <w:t xml:space="preserve">? </w:t>
      </w:r>
      <w:r>
        <w:br/>
      </w:r>
      <w:r>
        <w:br/>
        <w:t xml:space="preserve">- В какой сцене проявляется трагизм и сила личности </w:t>
      </w:r>
      <w:proofErr w:type="spellStart"/>
      <w:r>
        <w:t>Подрезова</w:t>
      </w:r>
      <w:proofErr w:type="spellEnd"/>
      <w:r>
        <w:t xml:space="preserve">? </w:t>
      </w:r>
      <w:r>
        <w:br/>
      </w:r>
      <w:r>
        <w:br/>
        <w:t xml:space="preserve">- Каждый из героев романа получает свой дом, как он отражает жизненную философию героя? </w:t>
      </w:r>
      <w:r>
        <w:br/>
      </w:r>
      <w:r>
        <w:br/>
      </w:r>
      <w:r>
        <w:lastRenderedPageBreak/>
        <w:t xml:space="preserve">- Какая мысль пронизывает все произведение, определяет пафос романа «Братья и сестры"? </w:t>
      </w:r>
      <w:r>
        <w:br/>
      </w:r>
      <w:r>
        <w:br/>
        <w:t xml:space="preserve">- Что каждый из вас открывает на страницах </w:t>
      </w:r>
      <w:proofErr w:type="spellStart"/>
      <w:r>
        <w:t>абрамовской</w:t>
      </w:r>
      <w:proofErr w:type="spellEnd"/>
      <w:r>
        <w:t xml:space="preserve"> эпопеи? </w:t>
      </w:r>
      <w:r>
        <w:br/>
      </w:r>
      <w:r>
        <w:br/>
        <w:t xml:space="preserve">5.ПОДВЕДЕНИЕ ИТОГОВ. </w:t>
      </w:r>
      <w:r w:rsidRPr="00463266">
        <w:rPr>
          <w:color w:val="FF0000"/>
        </w:rPr>
        <w:t>Примерные выводы:</w:t>
      </w:r>
      <w:r w:rsidRPr="00463266">
        <w:rPr>
          <w:color w:val="FF0000"/>
        </w:rPr>
        <w:br/>
      </w:r>
      <w:r>
        <w:br/>
      </w:r>
      <w:r>
        <w:t xml:space="preserve"> </w:t>
      </w:r>
      <w:r>
        <w:t xml:space="preserve">Вспоминая об этом времени, Абрамов писал, что тогда, в сорок втором, ему посчастливилось увидеть своих земляков «во весь их богатырский рост». Но «богатырский рост» - редкая для Абрамова патетика. Обычно он обходился без </w:t>
      </w:r>
      <w:proofErr w:type="spellStart"/>
      <w:r>
        <w:t>нее</w:t>
      </w:r>
      <w:proofErr w:type="gramStart"/>
      <w:r>
        <w:t>.В</w:t>
      </w:r>
      <w:proofErr w:type="spellEnd"/>
      <w:proofErr w:type="gramEnd"/>
      <w:r>
        <w:t xml:space="preserve"> романе Абрамова сдержанно и сурово повествуется о том, как и чем, жила северная деревня в годы войны, какие неимоверные усилия нужны были для того, чтобы заменить ушедших на фронт, чтобы дать стране хлеб. </w:t>
      </w:r>
      <w:r>
        <w:br/>
      </w:r>
      <w:r>
        <w:br/>
        <w:t xml:space="preserve">Война, всенародное испытание, тяготы времени сплачивают </w:t>
      </w:r>
      <w:proofErr w:type="spellStart"/>
      <w:r>
        <w:t>пекашинцев</w:t>
      </w:r>
      <w:proofErr w:type="spellEnd"/>
      <w:r>
        <w:t xml:space="preserve"> в одну семью, прибирают друг к дружке, заставляют забывать мелочные, случайные обиды, заставляют жить одними думами, одними заботами, зовут чаще собираться вместе, на люди. </w:t>
      </w:r>
      <w:r>
        <w:br/>
      </w:r>
      <w:r>
        <w:br/>
        <w:t xml:space="preserve">По крупицам собирают </w:t>
      </w:r>
      <w:proofErr w:type="spellStart"/>
      <w:r>
        <w:t>пекашинцы</w:t>
      </w:r>
      <w:proofErr w:type="spellEnd"/>
      <w:r>
        <w:t xml:space="preserve"> семейное зерно и засевают пустоши. По крупицам собирают ценности в фонд Красной Армии. По крупицам собирают в кустарниках сено, чтобы поставить на зиму спасительные зароды. Но никто не остается в стороне. </w:t>
      </w:r>
      <w:r>
        <w:br/>
      </w:r>
      <w:r>
        <w:br/>
        <w:t xml:space="preserve">«Великая, неведомая доселе размаха сила двигала людьми, - подчеркивает писатель. – И самое большое счастье сейчас было в том, чтобы безраздельно, целиком подчинить себя этой силе, ибо она беспощадно отбрасывала, карала все то, что пыталось выбиться из общего русла, зажить своей, обособленной жизнью». </w:t>
      </w:r>
      <w:r>
        <w:br/>
      </w:r>
      <w:r>
        <w:br/>
        <w:t xml:space="preserve">И еще одна сюжетно-тематическая линия занимает в романе видное место – жизнь семьи </w:t>
      </w:r>
      <w:proofErr w:type="spellStart"/>
      <w:r>
        <w:t>Пряслиных</w:t>
      </w:r>
      <w:proofErr w:type="spellEnd"/>
      <w:r>
        <w:t xml:space="preserve">. Безмерные тяготы, выпавшие на долю Анны – Куколки. Одной из первых в семье она получила трагическое известие с фронта. Жившая, как за каменной стеной, за своим любящим мужем, Анна осталась одна с шестерыми детьми, которых надо не только одеть, обуть, а прежде всего, накормить. Хрупкая, слабая женщина идет на пахоту. </w:t>
      </w:r>
      <w:r>
        <w:br/>
      </w:r>
      <w:r>
        <w:br/>
        <w:t xml:space="preserve">Главное же, в том, что говорит секретарь райкома Новожилов и что хочет сказать своим романом автор. </w:t>
      </w:r>
      <w:r>
        <w:br/>
      </w:r>
      <w:r>
        <w:br/>
        <w:t>«Люди из последнего помогают друг другу, и такая совесть в народе пробудилась - душа у каждого насквозь просвечивает. Ну как бы тебе сказать? Ну, понимаешь, братья и сестры</w:t>
      </w:r>
      <w:proofErr w:type="gramStart"/>
      <w:r>
        <w:t>… Н</w:t>
      </w:r>
      <w:proofErr w:type="gramEnd"/>
      <w:r>
        <w:t xml:space="preserve">у, понимаешь, о чем я думаю?» </w:t>
      </w:r>
      <w:r>
        <w:br/>
      </w:r>
      <w:r>
        <w:br/>
        <w:t xml:space="preserve">Сила </w:t>
      </w:r>
      <w:proofErr w:type="spellStart"/>
      <w:r>
        <w:t>Абрамовской</w:t>
      </w:r>
      <w:proofErr w:type="spellEnd"/>
      <w:r>
        <w:t xml:space="preserve"> трилогии в ее глубокой правдивости. Этому впечатлению неприкрашенной правды немало служит композиция его книг, представляющая собой как бы панораму движущихся картин, нарисованных достоверно и объективно, день за днем сменяющих друг друга, как в старых летописях. </w:t>
      </w:r>
      <w:r>
        <w:br/>
      </w:r>
      <w:r>
        <w:br/>
        <w:t xml:space="preserve">Движение народной жизни постигается Абрамовым, прежде всего, как движение характеров – Михаила Лизки, </w:t>
      </w:r>
      <w:proofErr w:type="spellStart"/>
      <w:r>
        <w:t>Лукашина</w:t>
      </w:r>
      <w:proofErr w:type="spellEnd"/>
      <w:r>
        <w:t xml:space="preserve">, Анфисы, </w:t>
      </w:r>
      <w:proofErr w:type="spellStart"/>
      <w:r>
        <w:t>Подрезова</w:t>
      </w:r>
      <w:proofErr w:type="spellEnd"/>
      <w:r>
        <w:t xml:space="preserve">, которые плоть от плоти своего народа и выхвачены из массы прожектором писательского внимания. </w:t>
      </w:r>
      <w:r>
        <w:br/>
      </w:r>
      <w:r>
        <w:br/>
      </w:r>
      <w:r>
        <w:lastRenderedPageBreak/>
        <w:t xml:space="preserve">Его главный герой - </w:t>
      </w:r>
      <w:proofErr w:type="spellStart"/>
      <w:r>
        <w:t>пекашинцы</w:t>
      </w:r>
      <w:proofErr w:type="spellEnd"/>
      <w:r>
        <w:t xml:space="preserve">; это они вверяют свои мысли и чаянья братьям и сестрам </w:t>
      </w:r>
      <w:proofErr w:type="spellStart"/>
      <w:r>
        <w:t>Пряслиным</w:t>
      </w:r>
      <w:proofErr w:type="spellEnd"/>
      <w:r>
        <w:t xml:space="preserve">. </w:t>
      </w:r>
      <w:r>
        <w:br/>
      </w:r>
      <w:r>
        <w:br/>
      </w:r>
      <w:proofErr w:type="gramStart"/>
      <w:r>
        <w:t>Язык – коренное старинное слово, диалектные речения, фразеологизмы, жаргонные обороты, научно-производственная терминология, речь современной литературы, радио, телевидение, юмор, шутка, словесная игра, индивидуальная речь</w:t>
      </w:r>
      <w:r>
        <w:t xml:space="preserve"> героя. </w:t>
      </w:r>
      <w:r>
        <w:br/>
      </w:r>
      <w:r>
        <w:br/>
        <w:t>6.</w:t>
      </w:r>
      <w:proofErr w:type="gramEnd"/>
      <w:r>
        <w:t xml:space="preserve"> ДОМАШНЕЕ ЗАДАНИЕ.   </w:t>
      </w:r>
      <w:r>
        <w:t xml:space="preserve"> Написать сочинение – миниатюру: </w:t>
      </w:r>
      <w:r>
        <w:br/>
      </w:r>
      <w:r>
        <w:br/>
        <w:t>«Как изображена северная</w:t>
      </w:r>
      <w:r>
        <w:t xml:space="preserve"> русская деревня в тетралогии </w:t>
      </w:r>
      <w:r>
        <w:t xml:space="preserve">Федора Абрамова «Братья и сестры?" </w:t>
      </w:r>
      <w:r>
        <w:br/>
      </w:r>
      <w:r>
        <w:br/>
      </w:r>
      <w:r>
        <w:t xml:space="preserve"> </w:t>
      </w:r>
    </w:p>
    <w:sectPr w:rsidR="00463266" w:rsidRPr="0046326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D26229C"/>
    <w:multiLevelType w:val="multilevel"/>
    <w:tmpl w:val="F9EEDB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3266"/>
    <w:rsid w:val="0011544D"/>
    <w:rsid w:val="002E50C2"/>
    <w:rsid w:val="00463266"/>
    <w:rsid w:val="006A69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463266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46326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833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69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u.to/p4n8Gw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995</Words>
  <Characters>5677</Characters>
  <Application>Microsoft Office Word</Application>
  <DocSecurity>0</DocSecurity>
  <Lines>47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2</cp:revision>
  <dcterms:created xsi:type="dcterms:W3CDTF">2022-02-12T09:28:00Z</dcterms:created>
  <dcterms:modified xsi:type="dcterms:W3CDTF">2022-02-12T09:28:00Z</dcterms:modified>
</cp:coreProperties>
</file>