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класс</w:t>
      </w: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</w:t>
      </w: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C457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54</w:t>
      </w: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30</w:t>
      </w: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.03.2022</w:t>
      </w: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Pr="00440E89" w:rsidRDefault="00440E89" w:rsidP="00440E8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440E89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 на дистанционном уроке: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1.   Дату и тему каждого урока вам необходимо записать в рабочую тетрадь.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2.   Попробуйте самостоятельно поставить цели и задачи урока.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Сопоставьте поставленные вами цели с предложенными учителем.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Посмотрите видео-урок по теме</w:t>
      </w: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Выполните задания, предложенные учителем.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задание отправьте </w:t>
      </w: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7.    Все сообщения подписывайте: дата и фамилия!!! </w:t>
      </w:r>
    </w:p>
    <w:p w:rsidR="00440E89" w:rsidRPr="00440E89" w:rsidRDefault="00440E89" w:rsidP="00440E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40E8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 удачи!!!</w:t>
      </w: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440E8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Внешняя политика России на современном этапе</w:t>
      </w:r>
    </w:p>
    <w:bookmarkEnd w:id="0"/>
    <w:p w:rsidR="00440E89" w:rsidRDefault="00440E89" w:rsidP="00440E89">
      <w:pPr>
        <w:shd w:val="clear" w:color="auto" w:fill="FFFFFF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hAnsi="Times New Roman" w:cs="Times New Roman"/>
          <w:b/>
          <w:bCs/>
          <w:color w:val="000000"/>
          <w:sz w:val="24"/>
          <w:szCs w:val="24"/>
          <w:lang w:eastAsia="uk-UA"/>
        </w:rPr>
        <w:t>Цель урока</w:t>
      </w:r>
      <w:r w:rsidRPr="00440E89">
        <w:rPr>
          <w:rFonts w:ascii="Times New Roman" w:hAnsi="Times New Roman" w:cs="Times New Roman"/>
          <w:bCs/>
          <w:color w:val="000000"/>
          <w:sz w:val="24"/>
          <w:szCs w:val="24"/>
          <w:lang w:eastAsia="uk-UA"/>
        </w:rPr>
        <w:t>:</w:t>
      </w:r>
      <w:r w:rsidRPr="00440E89">
        <w:rPr>
          <w:rFonts w:ascii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</w:p>
    <w:p w:rsidR="00440E89" w:rsidRPr="00440E89" w:rsidRDefault="00440E89" w:rsidP="00440E89">
      <w:pPr>
        <w:pStyle w:val="a6"/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рассмотреть новую внешнеполитическую стратегию России, позиции России на международной арене; </w:t>
      </w:r>
    </w:p>
    <w:p w:rsidR="00440E89" w:rsidRPr="00440E89" w:rsidRDefault="00440E89" w:rsidP="00440E89">
      <w:pPr>
        <w:pStyle w:val="a6"/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развивать умение сравнивать, делать выводы;</w:t>
      </w:r>
    </w:p>
    <w:p w:rsidR="00440E89" w:rsidRPr="00440E89" w:rsidRDefault="00440E89" w:rsidP="00440E89">
      <w:pPr>
        <w:pStyle w:val="a6"/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воспитывать политическую грамотность.</w:t>
      </w:r>
    </w:p>
    <w:p w:rsidR="00440E89" w:rsidRDefault="00440E89" w:rsidP="00440E8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440E89" w:rsidRDefault="00440E89" w:rsidP="00440E89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Мотивация учебной деятельности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-Какие принципы положены в основу современной российской внешней политики?</w:t>
      </w:r>
    </w:p>
    <w:p w:rsidR="00440E89" w:rsidRDefault="00440E89" w:rsidP="00440E89">
      <w:pPr>
        <w:pStyle w:val="a4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Актуализация знаний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Какие общие черты присущи всем так называемым «цветным революциям»?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-Почему к концу 1990-х гг. произошло ухудшение геополитического положения России в мире?</w:t>
      </w:r>
    </w:p>
    <w:p w:rsidR="00440E89" w:rsidRDefault="00440E89" w:rsidP="00440E8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440E89" w:rsidRDefault="00440E89" w:rsidP="00440E89">
      <w:pPr>
        <w:pStyle w:val="a4"/>
        <w:numPr>
          <w:ilvl w:val="0"/>
          <w:numId w:val="1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Изучение нового материала</w:t>
      </w:r>
    </w:p>
    <w:p w:rsidR="00440E89" w:rsidRDefault="00440E89" w:rsidP="00440E89">
      <w:pPr>
        <w:pStyle w:val="a4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t>Разработка новой внешнеполитической стратегии..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июне 2000г. Президент В. Путин подписал Концепцию внешней политики РФ.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 w:rsidRPr="00440E89">
        <w:rPr>
          <w:b/>
          <w:color w:val="181818"/>
        </w:rPr>
        <w:t>Главный принцип</w:t>
      </w:r>
      <w:r>
        <w:rPr>
          <w:color w:val="181818"/>
        </w:rPr>
        <w:t xml:space="preserve"> – обеспечение надежной безопасности страны, сохранение и укрепление ее суверенитета и территориальной целостности, прочных и авторитетных позиций в мировом сообществе.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 w:rsidRPr="00440E89">
        <w:rPr>
          <w:b/>
          <w:color w:val="181818"/>
        </w:rPr>
        <w:t>Задача</w:t>
      </w:r>
      <w:r>
        <w:rPr>
          <w:color w:val="181818"/>
        </w:rPr>
        <w:t>- обеспечить воздействие на общемировые процессы в целях формирования стабильного. Справедливого и демократического миропорядка.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Руководство страны исходило из того, что Россия продолжает сохранять статус великой державы. В связи с этим ставилась задача обеспечить воздействие на общемировые процессы в целях формирования стабильного, справедливого и демократического миропорядка.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 w:rsidRPr="00440E89">
        <w:rPr>
          <w:b/>
          <w:color w:val="181818"/>
        </w:rPr>
        <w:t>Особое значение придается отношениям с ближайшими соседями</w:t>
      </w:r>
      <w:r>
        <w:rPr>
          <w:color w:val="181818"/>
        </w:rPr>
        <w:t>. Ставятся задачи формирования пояса добрососедства по периметру российских границ, содействия устранению имеющихся и предотвращению потенциальных очагов напряжённости и конфликтов в прилегающих к России регионах.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Отмечалось значение всесторонней защиты прав и интересов российских граждан и соотечественников за рубежом, а также содействия позитивному восприятию Российской Федерации в мире, популяризации русского языка и культуры народов России.</w:t>
      </w:r>
    </w:p>
    <w:p w:rsidR="00440E89" w:rsidRDefault="00440E89" w:rsidP="00440E89">
      <w:pPr>
        <w:pStyle w:val="a4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Во внешнеполитической стратегии России в начале XXI в. произошли изменения: отказ от политики уступок и соглашательства, отстаивание национальных интересов сочетается с предложениями о партнерских отношениях на основе равноправия.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lastRenderedPageBreak/>
        <w:t>2) Усиление борьбы с терроризмом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Россия в борьбе с международным терроризмом играла и играет большую роль. Терроризм остановлен на территории на территории России. Представители международных террористических центров действовали активно на Северном Кавказе. Территорию Чечни они превратили в плацдарм для развала РФ. Сюда поступала финансовая и военная помощь из-за рубежа, а в составе бандформирований действовали наемники из других стран. РФ активно участвует в работе по нераспространению терроризма в мире. После терактов 11 сентября 2001 г. в США Россия присоединилась к западным странам в борьбе против международного терроризма.. В течение короткого времени режим талибов в Афганистане был свергнут. Началась нормализация обстановки и на Северном Кавказе.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t>3) Отношения России с США и Западом.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Отношения с США оставались важнейшим направлением внешней политики России. </w:t>
      </w:r>
      <w:r w:rsidRPr="00440E89">
        <w:rPr>
          <w:b/>
          <w:color w:val="181818"/>
        </w:rPr>
        <w:t>Исходя из идеи однополярного мира, где сохранилась лишь одна сверхдержава в лице США,</w:t>
      </w:r>
      <w:r>
        <w:rPr>
          <w:color w:val="181818"/>
        </w:rPr>
        <w:t xml:space="preserve"> администрация президента Дж. Буша-младшего взяла курс на изменение баланса сил на мировой арене в свою пользу. Было объявлено о выходе США из договора 1972 г. по противоракетной обороне (ПРО), о создании национальной системы ПРО. Это разрушало систему стратегической стабильности, которая существовала в течение 30 лет. Лишь под давлением со стороны российского руководства США пошли на сокращение и ограничение стратегических наступательных вооружений, заключив с Россией в 2002 г. Договор о сокращении стратегических наступательных потенциалов.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Однако США продолжили свою политику по изменению стратегического баланса. </w:t>
      </w:r>
      <w:r w:rsidRPr="00FF1A74">
        <w:rPr>
          <w:b/>
          <w:color w:val="181818"/>
        </w:rPr>
        <w:t>Важнейшим в этом процессе стало расширение НАТО</w:t>
      </w:r>
      <w:r>
        <w:rPr>
          <w:color w:val="181818"/>
        </w:rPr>
        <w:t>. В 2004 г. в эту организацию были приняты Болгария, Румыния, Словакия, Словения, Латвия, Литва и Эстония. В 2009 г. в НАТО вошли Албания и Хорватия. Было объявлено о грядущем вступлении в НАТО Украины и Грузии.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 началом вторжения США и их союзников в Ирак в 2003 г. Россия решительно выступила против этой агрессии, назвав повод для нападения надуманным, что в дальнейшем подтвердили сами американцы.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Вскоре США начали искать поводы для нападения на Иран. Для борьбы с «иранской угрозой» Дж. Буш объявил о развёртывании американской системы ПРО в Польше и Чехии, что создало прямую военную угрозу России. Подобные действия мало согласовывались с публичными заявлениями лидеров Запада о стремлении к партнёрству с Россией и в итоге вызвали ответные шаги с её стороны. 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t>7) Укрепление позиций России на международной арене.</w:t>
      </w:r>
      <w:r>
        <w:rPr>
          <w:color w:val="181818"/>
        </w:rPr>
        <w:t>.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Открытое провозглашение национальных интересов руководством России, твёрдое отстаивание самостоятельности внешнеполитического курса не могли не вызвать укрепления авторитета нашей страны в мире.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Международный размах приняло празднование в 2003 г. 300-летия Санкт-Петербурга, на которое съехались высшие руководители многих стран мира. В праздновании 60-летия Победы в Великой Отечественной войне 9 мая 2005 г. в Москве приняли участие лидеры ведущих мировых держав.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2007 г. Международный олимпийский комитет принял решение о проведении Олимпийских игр 2014 г. в Сочи.</w:t>
      </w:r>
    </w:p>
    <w:p w:rsidR="00440E89" w:rsidRPr="00FF1A74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b/>
          <w:color w:val="181818"/>
          <w:sz w:val="21"/>
          <w:szCs w:val="21"/>
        </w:rPr>
      </w:pPr>
      <w:r w:rsidRPr="00FF1A74">
        <w:rPr>
          <w:b/>
          <w:color w:val="181818"/>
        </w:rPr>
        <w:t>Россия активно выступает против идеи однополярного мира?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Обострение отношений между Россией и США произошло потому, что США отстаивало идею однополярного мира и свою позицию мирового гегемона. Россия активно выступает против идеи однополярного мира потому, что многополярный мир справедлив. В условиях многополярного мира у всех стран есть возможности для самостоятельности и развития.</w:t>
      </w:r>
    </w:p>
    <w:p w:rsidR="00440E89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Россия не смогла противостоять «цветным революциям», организованным при поддержке США в Грузии (2003), Украине (2004), Киргизии (2005), в ходе которых к власти пришли антироссийские силы.</w:t>
      </w:r>
    </w:p>
    <w:p w:rsidR="00FF1A74" w:rsidRDefault="00440E89" w:rsidP="00FF1A74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FF1A74">
        <w:rPr>
          <w:b/>
          <w:color w:val="181818"/>
        </w:rPr>
        <w:t>В 2004 г. министром иностранных дел РФ стал С.В. Лавров</w:t>
      </w:r>
      <w:r>
        <w:rPr>
          <w:color w:val="181818"/>
        </w:rPr>
        <w:t>. Усилению позиций России на мировой арене способствовало укрепление военной мощи.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 w:rsidRPr="00FF1A74">
        <w:rPr>
          <w:b/>
          <w:color w:val="181818"/>
        </w:rPr>
        <w:lastRenderedPageBreak/>
        <w:t xml:space="preserve"> США не смогли смириться с усилением позиций России и снижением своего авторитета в мире.</w:t>
      </w:r>
      <w:r>
        <w:rPr>
          <w:color w:val="181818"/>
        </w:rPr>
        <w:t xml:space="preserve"> Они организовали смену власти на Украине в феврале 2014 г., способствовав приходу откровенно националистических сил. Главной целью было недопущение сближения Украины с Россией. </w:t>
      </w:r>
      <w:r w:rsidRPr="00FF1A74">
        <w:rPr>
          <w:b/>
          <w:color w:val="181818"/>
        </w:rPr>
        <w:t>В марте 2014 г. в Крыму прошел референдум,</w:t>
      </w:r>
      <w:r>
        <w:rPr>
          <w:color w:val="181818"/>
        </w:rPr>
        <w:t xml:space="preserve"> на котором 96% проголосовало за вхождение в состав России. 18 марта 2014 г. подписан межгосударственный договор о принятии Республики Крым в состав России.</w:t>
      </w:r>
    </w:p>
    <w:p w:rsidR="00440E89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Д/З:§52 проработать, задание 4 стр. 96 Рубрика «Думаем, сравниваем, размышляем».</w:t>
      </w:r>
    </w:p>
    <w:p w:rsidR="00440E89" w:rsidRPr="00440E89" w:rsidRDefault="00440E89" w:rsidP="00667C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440E89" w:rsidRPr="00440E89" w:rsidRDefault="00440E89" w:rsidP="00667CE1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440E89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Задание 1. </w:t>
      </w:r>
      <w:r w:rsidRPr="00440E8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Проработать материал темы  </w:t>
      </w:r>
      <w:r w:rsidR="00667CE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§52</w:t>
      </w:r>
    </w:p>
    <w:p w:rsidR="00667CE1" w:rsidRPr="00440E89" w:rsidRDefault="00440E89" w:rsidP="00667C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40E8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Задание 2.  Смотри видео </w:t>
      </w:r>
      <w:r w:rsidR="00FF1A74" w:rsidRPr="00667CE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 </w:t>
      </w:r>
      <w:r w:rsidR="00667CE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«</w:t>
      </w:r>
      <w:r w:rsidR="00FF1A74" w:rsidRPr="00667CE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="00667CE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Внешняя политика России на современном этапе</w:t>
      </w:r>
      <w:r w:rsidR="00667CE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</w:t>
      </w:r>
    </w:p>
    <w:p w:rsidR="00440E89" w:rsidRPr="00440E89" w:rsidRDefault="00FF1A74" w:rsidP="00667CE1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667CE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 </w:t>
      </w:r>
      <w:hyperlink r:id="rId6" w:tgtFrame="_blank" w:history="1">
        <w:r w:rsidR="00667CE1" w:rsidRPr="00667CE1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https://youtu.be/GeQ-PrUiSSE</w:t>
        </w:r>
      </w:hyperlink>
    </w:p>
    <w:p w:rsidR="00440E89" w:rsidRPr="00440E89" w:rsidRDefault="00440E89" w:rsidP="00667CE1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440E89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Домашнее задание</w:t>
      </w:r>
      <w:r w:rsidR="00667CE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 </w:t>
      </w:r>
      <w:proofErr w:type="gramStart"/>
      <w:r w:rsidRPr="00440E89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:У</w:t>
      </w:r>
      <w:proofErr w:type="gramEnd"/>
      <w:r w:rsidRPr="00440E89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чить </w:t>
      </w:r>
      <w:r w:rsidR="00667CE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§52</w:t>
      </w:r>
    </w:p>
    <w:p w:rsidR="00667CE1" w:rsidRDefault="00440E89" w:rsidP="00667CE1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 w:rsidRPr="00440E89">
        <w:rPr>
          <w:b/>
          <w:color w:val="000000"/>
          <w:lang w:val="ru-RU"/>
        </w:rPr>
        <w:t>Дать ответ на вопрос письменн</w:t>
      </w:r>
      <w:proofErr w:type="gramStart"/>
      <w:r w:rsidRPr="00440E89">
        <w:rPr>
          <w:b/>
          <w:color w:val="000000"/>
          <w:lang w:val="ru-RU"/>
        </w:rPr>
        <w:t>о</w:t>
      </w:r>
      <w:r w:rsidR="00667CE1">
        <w:rPr>
          <w:color w:val="181818"/>
        </w:rPr>
        <w:t>-</w:t>
      </w:r>
      <w:proofErr w:type="gramEnd"/>
      <w:r w:rsidR="00667CE1">
        <w:rPr>
          <w:color w:val="181818"/>
        </w:rPr>
        <w:t>- Какую роль играла Россия в борьбе с международным терроризмом?</w:t>
      </w:r>
    </w:p>
    <w:p w:rsidR="00440E89" w:rsidRPr="00440E89" w:rsidRDefault="00440E89" w:rsidP="00667CE1">
      <w:pPr>
        <w:shd w:val="clear" w:color="auto" w:fill="FFFFFF"/>
        <w:spacing w:after="0" w:line="240" w:lineRule="auto"/>
        <w:ind w:right="170"/>
        <w:jc w:val="both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440E89" w:rsidRPr="00440E89" w:rsidRDefault="00440E89" w:rsidP="00440E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40E89" w:rsidRDefault="00440E89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440E8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E6E4D"/>
    <w:multiLevelType w:val="multilevel"/>
    <w:tmpl w:val="898C6A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635109"/>
    <w:multiLevelType w:val="multilevel"/>
    <w:tmpl w:val="3C362D6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6015C2B"/>
    <w:multiLevelType w:val="multilevel"/>
    <w:tmpl w:val="61AEB4E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82B3B4D"/>
    <w:multiLevelType w:val="multilevel"/>
    <w:tmpl w:val="8244FA1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6028CE"/>
    <w:multiLevelType w:val="multilevel"/>
    <w:tmpl w:val="485EB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2D5290F"/>
    <w:multiLevelType w:val="hybridMultilevel"/>
    <w:tmpl w:val="CDAAA2C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6271022"/>
    <w:multiLevelType w:val="hybridMultilevel"/>
    <w:tmpl w:val="36E430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0F2C36"/>
    <w:multiLevelType w:val="multilevel"/>
    <w:tmpl w:val="B286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2"/>
  </w:num>
  <w:num w:numId="5">
    <w:abstractNumId w:val="3"/>
  </w:num>
  <w:num w:numId="6">
    <w:abstractNumId w:val="11"/>
  </w:num>
  <w:num w:numId="7">
    <w:abstractNumId w:val="9"/>
  </w:num>
  <w:num w:numId="8">
    <w:abstractNumId w:val="10"/>
  </w:num>
  <w:num w:numId="9">
    <w:abstractNumId w:val="0"/>
  </w:num>
  <w:num w:numId="10">
    <w:abstractNumId w:val="7"/>
  </w:num>
  <w:num w:numId="11">
    <w:abstractNumId w:val="5"/>
  </w:num>
  <w:num w:numId="12">
    <w:abstractNumId w:val="1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206B1"/>
    <w:rsid w:val="00415879"/>
    <w:rsid w:val="00440E89"/>
    <w:rsid w:val="00667CE1"/>
    <w:rsid w:val="009A1018"/>
    <w:rsid w:val="009D6380"/>
    <w:rsid w:val="00C41869"/>
    <w:rsid w:val="00C457DC"/>
    <w:rsid w:val="00CE4F9B"/>
    <w:rsid w:val="00FF1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9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0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eQ-PrUiSS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4533</Words>
  <Characters>2585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2022-02-08T04:40:00Z</dcterms:created>
  <dcterms:modified xsi:type="dcterms:W3CDTF">2022-03-28T06:43:00Z</dcterms:modified>
</cp:coreProperties>
</file>