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CF6DC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20</w:t>
      </w:r>
      <w:bookmarkStart w:id="0" w:name="_GoBack"/>
      <w:bookmarkEnd w:id="0"/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.04.2020 Алгебра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CF6DC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8 урок 4</w:t>
      </w:r>
      <w:r w:rsidR="00663E7E">
        <w:rPr>
          <w:rFonts w:ascii="Times New Roman" w:hAnsi="Times New Roman" w:cs="Times New Roman"/>
          <w:b/>
          <w:sz w:val="36"/>
          <w:szCs w:val="36"/>
        </w:rPr>
        <w:t>3</w:t>
      </w:r>
    </w:p>
    <w:tbl>
      <w:tblPr>
        <w:tblStyle w:val="a6"/>
        <w:tblW w:w="111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852"/>
      </w:tblGrid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663E7E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Числовые последовательности</w:t>
            </w:r>
            <w:r w:rsidR="000A13E9" w:rsidRPr="00663E7E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 xml:space="preserve">Повторить учебный материал по теме </w:t>
            </w:r>
            <w:r w:rsidR="00663E7E" w:rsidRPr="00663E7E">
              <w:rPr>
                <w:rFonts w:ascii="Times New Roman" w:hAnsi="Times New Roman" w:cs="Times New Roman"/>
                <w:sz w:val="32"/>
                <w:szCs w:val="32"/>
              </w:rPr>
              <w:t xml:space="preserve"> числовые последовательности</w:t>
            </w: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852" w:type="dxa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63E7E" w:rsidRPr="00663E7E" w:rsidRDefault="00663E7E" w:rsidP="00663E7E">
            <w:pPr>
              <w:spacing w:line="220" w:lineRule="atLeast"/>
              <w:rPr>
                <w:rFonts w:ascii="roboto" w:eastAsia="Times New Roman" w:hAnsi="roboto" w:cs="Times New Roman"/>
                <w:color w:val="000000"/>
                <w:lang w:eastAsia="ru-RU"/>
              </w:rPr>
            </w:pPr>
            <w:r w:rsidRPr="00663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1. Что называется числовой последовательностью?</w:t>
            </w:r>
          </w:p>
          <w:p w:rsidR="00663E7E" w:rsidRPr="00663E7E" w:rsidRDefault="004503D6" w:rsidP="00663E7E">
            <w:pPr>
              <w:spacing w:line="220" w:lineRule="atLeast"/>
              <w:rPr>
                <w:rFonts w:ascii="roboto" w:eastAsia="Times New Roman" w:hAnsi="roboto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2</w:t>
            </w:r>
            <w:r w:rsidR="00663E7E" w:rsidRPr="00663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Что называется членами числовой последовательности?</w:t>
            </w:r>
          </w:p>
          <w:p w:rsidR="00663E7E" w:rsidRPr="00663E7E" w:rsidRDefault="004503D6" w:rsidP="00663E7E">
            <w:pPr>
              <w:spacing w:line="220" w:lineRule="atLeast"/>
              <w:rPr>
                <w:rFonts w:ascii="roboto" w:eastAsia="Times New Roman" w:hAnsi="roboto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3</w:t>
            </w:r>
            <w:r w:rsidR="00663E7E" w:rsidRPr="00663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Что такое общий член числовой последовательности?</w:t>
            </w:r>
          </w:p>
          <w:p w:rsidR="00663E7E" w:rsidRPr="00663E7E" w:rsidRDefault="004503D6" w:rsidP="00663E7E">
            <w:pPr>
              <w:spacing w:line="220" w:lineRule="atLeast"/>
              <w:rPr>
                <w:rFonts w:ascii="roboto" w:eastAsia="Times New Roman" w:hAnsi="roboto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4</w:t>
            </w:r>
            <w:r w:rsidR="00663E7E" w:rsidRPr="00663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Как обозначают числовую последовательность?</w:t>
            </w:r>
          </w:p>
          <w:p w:rsidR="00021016" w:rsidRPr="004503D6" w:rsidRDefault="000A13E9" w:rsidP="004503D6">
            <w:pPr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</w:pPr>
            <w:r w:rsidRPr="004503D6"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  <w:t>.</w:t>
            </w:r>
          </w:p>
          <w:p w:rsidR="000A13E9" w:rsidRPr="000A13E9" w:rsidRDefault="000A13E9" w:rsidP="000A13E9">
            <w:pPr>
              <w:pStyle w:val="a7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B2180B">
        <w:trPr>
          <w:trHeight w:val="1328"/>
        </w:trPr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</w:tc>
        <w:tc>
          <w:tcPr>
            <w:tcW w:w="8852" w:type="dxa"/>
            <w:vAlign w:val="center"/>
          </w:tcPr>
          <w:p w:rsidR="00B2180B" w:rsidRPr="00B2180B" w:rsidRDefault="00B2180B" w:rsidP="00B2180B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b/>
                <w:bCs/>
                <w:color w:val="121212"/>
                <w:sz w:val="32"/>
                <w:szCs w:val="32"/>
                <w:lang w:eastAsia="ru-RU"/>
              </w:rPr>
              <w:t>Арифметическая прогрессия</w:t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Посмотрим на числа: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122293F0" wp14:editId="5392127D">
                  <wp:extent cx="2695575" cy="781050"/>
                  <wp:effectExtent l="0" t="0" r="9525" b="0"/>
                  <wp:docPr id="22" name="Рисунок 22" descr="https://zaochnik-com.ru/uploads/2019/02/05/screenshot_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s://zaochnik-com.ru/uploads/2019/02/05/screenshot_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557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Что у них общего? Они все нечетные и каждое следующее можно получить из предыдущего, прибавляя к нему одно и то же число. Назовем его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d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. В данном случае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d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=2.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Описанная выше последовательность – арифметическая прогрессия. Приведем основные формулы для нее: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25DC1702" wp14:editId="076B7A27">
                  <wp:extent cx="1428750" cy="561975"/>
                  <wp:effectExtent l="0" t="0" r="0" b="9525"/>
                  <wp:docPr id="23" name="Рисунок 23" descr="https://zaochnik-com.ru/uploads/2019/02/05/screenshot_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s://zaochnik-com.ru/uploads/2019/02/05/screenshot_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Элемент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a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 с номером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n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 называется общим членом последовательности. А число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d 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– разностью афифметической прогрессии.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lastRenderedPageBreak/>
              <w:drawing>
                <wp:inline distT="0" distB="0" distL="0" distR="0" wp14:anchorId="4139D627" wp14:editId="62D9618B">
                  <wp:extent cx="1866900" cy="504825"/>
                  <wp:effectExtent l="0" t="0" r="0" b="9525"/>
                  <wp:docPr id="24" name="Рисунок 24" descr="https://zaochnik-com.ru/uploads/2019/02/05/screenshot_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s://zaochnik-com.ru/uploads/2019/02/05/screenshot_4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690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4880075C" wp14:editId="72A7238B">
                  <wp:extent cx="1524000" cy="581025"/>
                  <wp:effectExtent l="0" t="0" r="0" b="9525"/>
                  <wp:docPr id="25" name="Рисунок 25" descr="https://zaochnik-com.ru/uploads/2019/02/05/screenshot_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s://zaochnik-com.ru/uploads/2019/02/05/screenshot_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Сумма первых n членов прогрессии вычисляется по формуле: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110B8482" wp14:editId="01E73032">
                  <wp:extent cx="1647825" cy="762000"/>
                  <wp:effectExtent l="0" t="0" r="9525" b="0"/>
                  <wp:docPr id="26" name="Рисунок 26" descr="https://zaochnik-com.ru/uploads/2019/02/05/screenshot_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s://zaochnik-com.ru/uploads/2019/02/05/screenshot_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br/>
              <w:t>Также африфметическая прогрессия обладает характреристическим свойством: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1D308DC9" wp14:editId="6ABC2485">
                  <wp:extent cx="1638300" cy="733425"/>
                  <wp:effectExtent l="0" t="0" r="0" b="9525"/>
                  <wp:docPr id="27" name="Рисунок 27" descr="https://zaochnik-com.ru/uploads/2019/02/05/screenshot_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s://zaochnik-com.ru/uploads/2019/02/05/screenshot_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/>
                <w:bCs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b/>
                <w:bCs/>
                <w:color w:val="121212"/>
                <w:sz w:val="32"/>
                <w:szCs w:val="32"/>
                <w:lang w:eastAsia="ru-RU"/>
              </w:rPr>
              <w:t>Геометрическая прогрессия</w:t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Геометрической прогрессией называется последовательность чисел, каждый член которой, начиная со второго, равен предыдущему члену, умноженному на одно и то же число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q 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– знаменатель прогрессии. Элементы геометрической прогрессии задаются соотношением: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4ED2049E" wp14:editId="6A07F65D">
                  <wp:extent cx="1438275" cy="542925"/>
                  <wp:effectExtent l="0" t="0" r="9525" b="9525"/>
                  <wp:docPr id="28" name="Рисунок 28" descr="https://zaochnik-com.ru/uploads/2019/02/05/screenshot_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s://zaochnik-com.ru/uploads/2019/02/05/screenshot_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Основные формулы для геометрической прогрессии приведены ниже. Формула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n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-го члена прогрессии: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4E834D3D" wp14:editId="1E36F5E1">
                  <wp:extent cx="1485900" cy="571500"/>
                  <wp:effectExtent l="0" t="0" r="0" b="0"/>
                  <wp:docPr id="29" name="Рисунок 29" descr="https://zaochnik-com.ru/uploads/2019/02/05/screenshot_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s://zaochnik-com.ru/uploads/2019/02/05/screenshot_1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Сумма первых </w:t>
            </w:r>
            <w:r w:rsidRPr="00B2180B">
              <w:rPr>
                <w:rFonts w:ascii="Times New Roman" w:eastAsia="Times New Roman" w:hAnsi="Times New Roman" w:cs="Times New Roman"/>
                <w:i/>
                <w:iCs/>
                <w:color w:val="121212"/>
                <w:sz w:val="32"/>
                <w:szCs w:val="32"/>
                <w:lang w:eastAsia="ru-RU"/>
              </w:rPr>
              <w:t>n</w:t>
            </w: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 членов прогрессии: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lastRenderedPageBreak/>
              <w:drawing>
                <wp:inline distT="0" distB="0" distL="0" distR="0" wp14:anchorId="3D836E9D" wp14:editId="76374783">
                  <wp:extent cx="2200275" cy="1457325"/>
                  <wp:effectExtent l="0" t="0" r="9525" b="9525"/>
                  <wp:docPr id="30" name="Рисунок 30" descr="https://zaochnik-com.ru/uploads/2019/02/05/screenshot_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s://zaochnik-com.ru/uploads/2019/02/05/screenshot_1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0275" cy="1457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Характеристическое свойство геометрической прогрессии:</w:t>
            </w:r>
          </w:p>
          <w:p w:rsid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noProof/>
                <w:color w:val="121212"/>
                <w:sz w:val="32"/>
                <w:szCs w:val="32"/>
                <w:lang w:eastAsia="ru-RU"/>
              </w:rPr>
              <w:drawing>
                <wp:inline distT="0" distB="0" distL="0" distR="0" wp14:anchorId="41BF5B8F" wp14:editId="6528573C">
                  <wp:extent cx="1638300" cy="542925"/>
                  <wp:effectExtent l="0" t="0" r="0" b="9525"/>
                  <wp:docPr id="31" name="Рисунок 31" descr="https://zaochnik-com.ru/uploads/2019/02/05/screenshot_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s://zaochnik-com.ru/uploads/2019/02/05/screenshot_1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180B" w:rsidRPr="00B2180B" w:rsidRDefault="00B2180B" w:rsidP="00B2180B">
            <w:pPr>
              <w:shd w:val="clear" w:color="auto" w:fill="FFFFFF"/>
              <w:spacing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Последовательность можно задать несколькими способами:</w:t>
            </w:r>
          </w:p>
          <w:p w:rsidR="00B2180B" w:rsidRPr="00B2180B" w:rsidRDefault="00B2180B" w:rsidP="00B2180B">
            <w:pPr>
              <w:numPr>
                <w:ilvl w:val="0"/>
                <w:numId w:val="6"/>
              </w:numPr>
              <w:shd w:val="clear" w:color="auto" w:fill="FFFFFF"/>
              <w:spacing w:after="24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Аналитически или, проще говоря, формулой.</w:t>
            </w:r>
          </w:p>
          <w:p w:rsidR="00B2180B" w:rsidRPr="00B2180B" w:rsidRDefault="00B2180B" w:rsidP="00B2180B">
            <w:pPr>
              <w:numPr>
                <w:ilvl w:val="0"/>
                <w:numId w:val="6"/>
              </w:numPr>
              <w:shd w:val="clear" w:color="auto" w:fill="FFFFFF"/>
              <w:spacing w:before="240" w:after="24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Реккурентно. Здесь известно несколько первых членов прогрессии и есть формула, которая позволяет вычислить последующие.</w:t>
            </w:r>
          </w:p>
          <w:p w:rsidR="00B2180B" w:rsidRPr="00B2180B" w:rsidRDefault="00B2180B" w:rsidP="00B2180B">
            <w:pPr>
              <w:numPr>
                <w:ilvl w:val="0"/>
                <w:numId w:val="6"/>
              </w:numPr>
              <w:shd w:val="clear" w:color="auto" w:fill="FFFFFF"/>
              <w:spacing w:before="240" w:after="24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  <w:r w:rsidRPr="00B2180B"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  <w:t>Описательно, простым перечислением всех элементов последовательности.</w:t>
            </w:r>
          </w:p>
          <w:p w:rsidR="00B2180B" w:rsidRPr="00B2180B" w:rsidRDefault="00B2180B" w:rsidP="00B2180B">
            <w:pPr>
              <w:shd w:val="clear" w:color="auto" w:fill="FFFFFF"/>
              <w:spacing w:before="360" w:after="360"/>
              <w:rPr>
                <w:rFonts w:ascii="Times New Roman" w:eastAsia="Times New Roman" w:hAnsi="Times New Roman" w:cs="Times New Roman"/>
                <w:color w:val="121212"/>
                <w:sz w:val="32"/>
                <w:szCs w:val="32"/>
                <w:lang w:eastAsia="ru-RU"/>
              </w:rPr>
            </w:pPr>
          </w:p>
          <w:p w:rsidR="00594047" w:rsidRPr="00594047" w:rsidRDefault="00594047" w:rsidP="004503D6">
            <w:pPr>
              <w:shd w:val="clear" w:color="auto" w:fill="FFFFFF"/>
              <w:spacing w:after="100" w:afterAutospacing="1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«Рефлексия»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8852" w:type="dxa"/>
            <w:vAlign w:val="center"/>
          </w:tcPr>
          <w:p w:rsidR="008A5594" w:rsidRPr="008A5594" w:rsidRDefault="008A5594" w:rsidP="008A5594">
            <w:pPr>
              <w:pStyle w:val="a3"/>
              <w:numPr>
                <w:ilvl w:val="0"/>
                <w:numId w:val="7"/>
              </w:numPr>
              <w:shd w:val="clear" w:color="auto" w:fill="FFFFFF"/>
              <w:spacing w:before="0" w:beforeAutospacing="0" w:after="150" w:afterAutospacing="0"/>
              <w:rPr>
                <w:sz w:val="32"/>
                <w:szCs w:val="32"/>
              </w:rPr>
            </w:pPr>
            <w:r w:rsidRPr="008A5594">
              <w:rPr>
                <w:sz w:val="32"/>
                <w:szCs w:val="32"/>
              </w:rPr>
              <w:t>Напишите первые пять членов последовательности, членами которой являются натуральные числа, кратные числу 17.</w:t>
            </w:r>
          </w:p>
          <w:p w:rsidR="008A5594" w:rsidRPr="008A5594" w:rsidRDefault="008A5594" w:rsidP="008A5594">
            <w:pPr>
              <w:pStyle w:val="a3"/>
              <w:numPr>
                <w:ilvl w:val="0"/>
                <w:numId w:val="7"/>
              </w:numPr>
              <w:shd w:val="clear" w:color="auto" w:fill="FFFFFF"/>
              <w:spacing w:before="0" w:beforeAutospacing="0" w:after="150" w:afterAutospacing="0"/>
              <w:rPr>
                <w:sz w:val="32"/>
                <w:szCs w:val="32"/>
              </w:rPr>
            </w:pPr>
            <w:r w:rsidRPr="008A5594">
              <w:rPr>
                <w:sz w:val="32"/>
                <w:szCs w:val="32"/>
              </w:rPr>
              <w:t>Последовательность задана формулой </w:t>
            </w:r>
            <w:r w:rsidRPr="008A5594">
              <w:rPr>
                <w:i/>
                <w:iCs/>
                <w:sz w:val="32"/>
                <w:szCs w:val="32"/>
              </w:rPr>
              <w:t>х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п</w:t>
            </w:r>
            <w:r w:rsidRPr="008A5594">
              <w:rPr>
                <w:i/>
                <w:iCs/>
                <w:sz w:val="32"/>
                <w:szCs w:val="32"/>
              </w:rPr>
              <w:t>=8п</w:t>
            </w:r>
            <w:r w:rsidRPr="008A5594">
              <w:rPr>
                <w:i/>
                <w:iCs/>
                <w:sz w:val="32"/>
                <w:szCs w:val="32"/>
                <w:vertAlign w:val="superscript"/>
              </w:rPr>
              <w:t>2</w:t>
            </w:r>
            <w:r w:rsidRPr="008A5594">
              <w:rPr>
                <w:i/>
                <w:iCs/>
                <w:sz w:val="32"/>
                <w:szCs w:val="32"/>
              </w:rPr>
              <w:t>-п</w:t>
            </w:r>
            <w:r w:rsidRPr="008A5594">
              <w:rPr>
                <w:sz w:val="32"/>
                <w:szCs w:val="32"/>
              </w:rPr>
              <w:t>.</w:t>
            </w:r>
          </w:p>
          <w:p w:rsidR="008A5594" w:rsidRPr="008A5594" w:rsidRDefault="008A5594" w:rsidP="008A5594">
            <w:pPr>
              <w:pStyle w:val="a3"/>
              <w:shd w:val="clear" w:color="auto" w:fill="FFFFFF"/>
              <w:spacing w:before="0" w:beforeAutospacing="0" w:after="150" w:afterAutospacing="0"/>
              <w:rPr>
                <w:sz w:val="32"/>
                <w:szCs w:val="32"/>
              </w:rPr>
            </w:pPr>
            <w:r w:rsidRPr="008A5594">
              <w:rPr>
                <w:sz w:val="32"/>
                <w:szCs w:val="32"/>
              </w:rPr>
              <w:t>Найдите: а) </w:t>
            </w:r>
            <w:r w:rsidRPr="008A5594">
              <w:rPr>
                <w:i/>
                <w:iCs/>
                <w:sz w:val="32"/>
                <w:szCs w:val="32"/>
              </w:rPr>
              <w:t>х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1; </w:t>
            </w:r>
            <w:r w:rsidRPr="008A5594">
              <w:rPr>
                <w:i/>
                <w:iCs/>
                <w:sz w:val="32"/>
                <w:szCs w:val="32"/>
              </w:rPr>
              <w:t>б) х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6</w:t>
            </w:r>
            <w:r w:rsidRPr="008A5594">
              <w:rPr>
                <w:i/>
                <w:iCs/>
                <w:sz w:val="32"/>
                <w:szCs w:val="32"/>
              </w:rPr>
              <w:t>; в) х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т</w:t>
            </w:r>
            <w:r w:rsidRPr="008A5594">
              <w:rPr>
                <w:i/>
                <w:iCs/>
                <w:sz w:val="32"/>
                <w:szCs w:val="32"/>
              </w:rPr>
              <w:t>; г)х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2т</w:t>
            </w:r>
            <w:r w:rsidRPr="008A5594">
              <w:rPr>
                <w:sz w:val="32"/>
                <w:szCs w:val="32"/>
              </w:rPr>
              <w:t>.</w:t>
            </w:r>
          </w:p>
          <w:p w:rsidR="008A5594" w:rsidRPr="008A5594" w:rsidRDefault="008A5594" w:rsidP="008A5594">
            <w:pPr>
              <w:pStyle w:val="a3"/>
              <w:numPr>
                <w:ilvl w:val="0"/>
                <w:numId w:val="8"/>
              </w:numPr>
              <w:shd w:val="clear" w:color="auto" w:fill="FFFFFF"/>
              <w:spacing w:before="0" w:beforeAutospacing="0" w:after="150" w:afterAutospacing="0"/>
              <w:rPr>
                <w:sz w:val="32"/>
                <w:szCs w:val="32"/>
              </w:rPr>
            </w:pPr>
            <w:r w:rsidRPr="008A5594">
              <w:rPr>
                <w:sz w:val="32"/>
                <w:szCs w:val="32"/>
              </w:rPr>
              <w:t>Определите номер члена последовательности, заданной формулой</w:t>
            </w:r>
          </w:p>
          <w:p w:rsidR="00021016" w:rsidRDefault="008A5594" w:rsidP="008A5594">
            <w:pPr>
              <w:pStyle w:val="a3"/>
              <w:shd w:val="clear" w:color="auto" w:fill="FFFFFF"/>
              <w:spacing w:before="0" w:beforeAutospacing="0" w:after="150" w:afterAutospacing="0"/>
              <w:rPr>
                <w:sz w:val="32"/>
                <w:szCs w:val="32"/>
              </w:rPr>
            </w:pPr>
            <w:r w:rsidRPr="008A5594">
              <w:rPr>
                <w:i/>
                <w:iCs/>
                <w:sz w:val="32"/>
                <w:szCs w:val="32"/>
              </w:rPr>
              <w:t>в</w:t>
            </w:r>
            <w:r w:rsidRPr="008A5594">
              <w:rPr>
                <w:i/>
                <w:iCs/>
                <w:sz w:val="32"/>
                <w:szCs w:val="32"/>
                <w:vertAlign w:val="subscript"/>
              </w:rPr>
              <w:t>п</w:t>
            </w:r>
            <w:r w:rsidRPr="008A5594">
              <w:rPr>
                <w:i/>
                <w:iCs/>
                <w:sz w:val="32"/>
                <w:szCs w:val="32"/>
              </w:rPr>
              <w:t>=-38+3п, </w:t>
            </w:r>
            <w:r w:rsidRPr="008A5594">
              <w:rPr>
                <w:sz w:val="32"/>
                <w:szCs w:val="32"/>
              </w:rPr>
              <w:t>равного -2.</w:t>
            </w:r>
          </w:p>
          <w:p w:rsidR="00594047" w:rsidRDefault="00594047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CD2099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11120" w:type="dxa"/>
            <w:gridSpan w:val="2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Пухальская Н.П.</w:t>
            </w: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503D6"/>
    <w:rsid w:val="00465836"/>
    <w:rsid w:val="004709E2"/>
    <w:rsid w:val="00594047"/>
    <w:rsid w:val="005E1201"/>
    <w:rsid w:val="00663E7E"/>
    <w:rsid w:val="00756990"/>
    <w:rsid w:val="008A384F"/>
    <w:rsid w:val="008A5594"/>
    <w:rsid w:val="00A334AE"/>
    <w:rsid w:val="00B2180B"/>
    <w:rsid w:val="00CF6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1B6B1"/>
  <w15:docId w15:val="{193E952F-DE97-4BCB-91DC-18C2EED78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2020-04-14T10:07:00Z</dcterms:created>
  <dcterms:modified xsi:type="dcterms:W3CDTF">2022-04-20T08:55:00Z</dcterms:modified>
</cp:coreProperties>
</file>