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7 Урок 10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Фигуры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речи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ED186E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Стилистические фигуры, основанные на возможностях русского синтаксиса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sz w:val="24"/>
          <w:lang w:eastAsia="ru-RU"/>
        </w:rPr>
        <w:t>Цель: расширить понятие о стилистических фигурах как средстве художественной выразительности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b/>
          <w:bCs/>
          <w:color w:val="0B2734"/>
          <w:sz w:val="24"/>
          <w:szCs w:val="24"/>
          <w:shd w:val="clear" w:color="auto" w:fill="FFFFFF"/>
          <w:lang w:eastAsia="ru-RU"/>
        </w:rPr>
        <w:t>Стилистические фигуры (фигура речи)</w:t>
      </w:r>
      <w:r w:rsidRPr="00ED186E">
        <w:rPr>
          <w:rFonts w:ascii="Times New Roman" w:eastAsia="Times New Roman" w:hAnsi="Times New Roman" w:cs="Times New Roman"/>
          <w:color w:val="0B2734"/>
          <w:sz w:val="24"/>
          <w:szCs w:val="24"/>
          <w:shd w:val="clear" w:color="auto" w:fill="FFFFFF"/>
          <w:lang w:eastAsia="ru-RU"/>
        </w:rPr>
        <w:t> — это обороты речи, применяемые для усиления экспрессивности (выразительности) высказывания. Иногда к стилистическим фигурам относят тропы, а также необычные словосочетания, обороты речи, выходящие за рамки языковой нормы.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sz w:val="24"/>
          <w:lang w:eastAsia="ru-RU"/>
        </w:rPr>
        <w:t>Интересные сведения о некоторых стилистических фигурах содержатся в видео</w:t>
      </w:r>
      <w:r w:rsidRPr="00ED18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5" w:history="1">
        <w:r w:rsidRPr="00ED186E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https://www.youtube.com/watch?v=6JyMkEeyXAU</w:t>
        </w:r>
      </w:hyperlink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sz w:val="24"/>
          <w:lang w:eastAsia="ru-RU"/>
        </w:rPr>
        <w:t>Расширенный список фигур речи содержится в следующей таблице</w:t>
      </w:r>
      <w:r w:rsidRPr="00ED18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Pr="00ED186E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https://bingoschool.ru/m</w:t>
        </w:r>
        <w:bookmarkStart w:id="0" w:name="_GoBack"/>
        <w:bookmarkEnd w:id="0"/>
        <w:r w:rsidRPr="00ED186E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a</w:t>
        </w:r>
        <w:r w:rsidRPr="00ED186E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nual/blog/110/</w:t>
        </w:r>
      </w:hyperlink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sz w:val="24"/>
          <w:lang w:eastAsia="ru-RU"/>
        </w:rPr>
        <w:t>Внимательно изучите эти материалы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Домашнее задание. </w:t>
      </w:r>
      <w:r w:rsidRPr="00ED186E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Выберите 8-10 стилистических фигур и подберите примеры из художественных произведений, прочитанных в 11 классе. </w:t>
      </w:r>
    </w:p>
    <w:p w:rsidR="00ED186E" w:rsidRPr="00ED186E" w:rsidRDefault="00ED186E" w:rsidP="00ED186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186E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767104" w:rsidRDefault="00767104"/>
    <w:sectPr w:rsidR="007671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86E"/>
    <w:rsid w:val="00767104"/>
    <w:rsid w:val="00ED1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943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bingoschool.ru/manual/blog/110/" TargetMode="External"/><Relationship Id="rId5" Type="http://schemas.openxmlformats.org/officeDocument/2006/relationships/hyperlink" Target="https://www.youtube.com/watch?v=6JyMkEeyXA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2022-04-20T14:09:00Z</dcterms:created>
  <dcterms:modified xsi:type="dcterms:W3CDTF">2022-04-20T14:15:00Z</dcterms:modified>
</cp:coreProperties>
</file>