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EC1" w:rsidRPr="00042005" w:rsidRDefault="00042005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r>
        <w:t xml:space="preserve"> Родной язык  Тема 3 Урок 11 Язык художественной литературы</w:t>
      </w:r>
    </w:p>
    <w:p w:rsidR="00042005" w:rsidRPr="00042005" w:rsidRDefault="00042005" w:rsidP="0004200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420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Язык художественной литературы</w:t>
      </w:r>
    </w:p>
    <w:p w:rsidR="00042005" w:rsidRPr="00042005" w:rsidRDefault="00042005" w:rsidP="0004200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расширить представление о языке художественной литературы, учиться определять стилистические, лексические, синтаксические особенности текстов художественной литературы</w:t>
      </w:r>
    </w:p>
    <w:p w:rsidR="00042005" w:rsidRPr="00042005" w:rsidRDefault="00042005" w:rsidP="0004200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Повторите материал учебника с.186-188.</w:t>
      </w: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005" w:rsidRPr="00042005" w:rsidRDefault="00042005" w:rsidP="00042005">
      <w:pPr>
        <w:tabs>
          <w:tab w:val="num" w:pos="720"/>
        </w:tabs>
        <w:spacing w:before="240" w:after="0" w:line="240" w:lineRule="auto"/>
        <w:ind w:left="720"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04200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Посмотрите </w:t>
      </w:r>
      <w:proofErr w:type="spellStart"/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ссылке, вспомните, чем отличается язык художественной литературы от других стилей речи, зафиксируйте в тетради основные понятия темы </w:t>
      </w:r>
      <w:hyperlink r:id="rId5" w:history="1">
        <w:r w:rsidRPr="00042005"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  <w:lang w:eastAsia="ru-RU"/>
          </w:rPr>
          <w:t>https://www.youtube.com/watch?v=Gka9Ci0wsoU</w:t>
        </w:r>
      </w:hyperlink>
    </w:p>
    <w:p w:rsidR="00042005" w:rsidRPr="00042005" w:rsidRDefault="00042005" w:rsidP="00042005">
      <w:pPr>
        <w:tabs>
          <w:tab w:val="num" w:pos="720"/>
        </w:tabs>
        <w:spacing w:after="240" w:line="240" w:lineRule="auto"/>
        <w:ind w:left="720"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04200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ВСПОМНИТЕ ОСНОВНЫЕ ТРОПЫ</w:t>
      </w:r>
    </w:p>
    <w:p w:rsidR="00042005" w:rsidRPr="00042005" w:rsidRDefault="00042005" w:rsidP="00042005">
      <w:pPr>
        <w:spacing w:before="240" w:after="24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помощи интерактивного тренажёра-упражнения повторите на литературных примерах основные средства художественной выразительности </w:t>
      </w:r>
      <w:hyperlink r:id="rId6" w:history="1">
        <w:r w:rsidRPr="00042005">
          <w:rPr>
            <w:rFonts w:ascii="Times New Roman" w:eastAsia="Times New Roman" w:hAnsi="Times New Roman" w:cs="Times New Roman"/>
            <w:bCs/>
            <w:color w:val="1155CC"/>
            <w:sz w:val="24"/>
            <w:szCs w:val="24"/>
            <w:u w:val="single"/>
            <w:lang w:eastAsia="ru-RU"/>
          </w:rPr>
          <w:t>https://vk.com/doc323074011_635117387?hash=OaZEGHACLgIvbG8AaZAKv6VqUWAakvHEPVEJKEqmnuX&amp;dl=em2WEeZ63FH6ANJhJr1WqBhyIaVkos4bjWMFZL39oWz</w:t>
        </w:r>
      </w:hyperlink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42005" w:rsidRPr="00042005" w:rsidRDefault="00042005" w:rsidP="00042005">
      <w:pPr>
        <w:spacing w:before="240"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04200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        </w:t>
      </w:r>
      <w:r w:rsidRPr="00042005">
        <w:rPr>
          <w:rFonts w:ascii="Times New Roman" w:eastAsia="Times New Roman" w:hAnsi="Times New Roman" w:cs="Times New Roman"/>
          <w:bCs/>
          <w:color w:val="221F1F"/>
          <w:sz w:val="24"/>
          <w:szCs w:val="24"/>
          <w:lang w:eastAsia="ru-RU"/>
        </w:rPr>
        <w:t>ХУДОЖЕСТВЕННЫЕ СРЕДСТВА ВЫРАЗИТЕЛЬНОСТИ проверяются в задании № 26 ЕГЭ / ЕРЭ</w:t>
      </w:r>
    </w:p>
    <w:p w:rsidR="00042005" w:rsidRPr="00042005" w:rsidRDefault="00042005" w:rsidP="00042005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bCs/>
          <w:color w:val="221F1F"/>
          <w:sz w:val="24"/>
          <w:szCs w:val="24"/>
          <w:highlight w:val="yellow"/>
          <w:lang w:eastAsia="ru-RU"/>
        </w:rPr>
        <w:t>Отработать задание № 26 ЕГЭ / ЕРЭ</w:t>
      </w:r>
      <w:r w:rsidRPr="00042005">
        <w:rPr>
          <w:rFonts w:ascii="Times New Roman" w:eastAsia="Times New Roman" w:hAnsi="Times New Roman" w:cs="Times New Roman"/>
          <w:bCs/>
          <w:color w:val="221F1F"/>
          <w:sz w:val="24"/>
          <w:szCs w:val="24"/>
          <w:lang w:eastAsia="ru-RU"/>
        </w:rPr>
        <w:t xml:space="preserve"> можно по ссылке (в разделе ПОЯСНЕНИЕ под каждым заданием даны правильные ответы и развернутое объяснение)</w:t>
      </w:r>
    </w:p>
    <w:p w:rsidR="00042005" w:rsidRDefault="00042005" w:rsidP="0004200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042005">
          <w:rPr>
            <w:rFonts w:ascii="Times New Roman" w:eastAsia="Times New Roman" w:hAnsi="Times New Roman" w:cs="Times New Roman"/>
            <w:bCs/>
            <w:color w:val="1155CC"/>
            <w:sz w:val="24"/>
            <w:szCs w:val="24"/>
            <w:u w:val="single"/>
            <w:lang w:eastAsia="ru-RU"/>
          </w:rPr>
          <w:t>https://rus-ege.sda</w:t>
        </w:r>
        <w:r w:rsidRPr="00042005">
          <w:rPr>
            <w:rFonts w:ascii="Times New Roman" w:eastAsia="Times New Roman" w:hAnsi="Times New Roman" w:cs="Times New Roman"/>
            <w:bCs/>
            <w:color w:val="1155CC"/>
            <w:sz w:val="24"/>
            <w:szCs w:val="24"/>
            <w:u w:val="single"/>
            <w:lang w:eastAsia="ru-RU"/>
          </w:rPr>
          <w:t>m</w:t>
        </w:r>
        <w:r w:rsidRPr="00042005">
          <w:rPr>
            <w:rFonts w:ascii="Times New Roman" w:eastAsia="Times New Roman" w:hAnsi="Times New Roman" w:cs="Times New Roman"/>
            <w:bCs/>
            <w:color w:val="1155CC"/>
            <w:sz w:val="24"/>
            <w:szCs w:val="24"/>
            <w:u w:val="single"/>
            <w:lang w:eastAsia="ru-RU"/>
          </w:rPr>
          <w:t>gia.ru/test?theme=258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005" w:rsidRPr="00042005" w:rsidRDefault="00042005" w:rsidP="0004200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Домашняя работа.  Выполнить Задания 26 ЕГЭ.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Стр. 2- 16.</w:t>
      </w:r>
    </w:p>
    <w:p w:rsidR="00042005" w:rsidRPr="00042005" w:rsidRDefault="00042005" w:rsidP="0004200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042005" w:rsidRPr="00042005" w:rsidRDefault="00042005" w:rsidP="00042005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2005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042005" w:rsidRPr="00042005" w:rsidRDefault="00042005">
      <w:pPr>
        <w:rPr>
          <w:lang w:val="uk-UA"/>
        </w:rPr>
      </w:pPr>
    </w:p>
    <w:sectPr w:rsidR="00042005" w:rsidRPr="000420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005"/>
    <w:rsid w:val="00042005"/>
    <w:rsid w:val="00630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696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s-ege.sdamgia.ru/test?theme=25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doc323074011_635117387?hash=OaZEGHACLgIvbG8AaZAKv6VqUWAakvHEPVEJKEqmnuX&amp;dl=em2WEeZ63FH6ANJhJr1WqBhyIaVkos4bjWMFZL39oWz" TargetMode="External"/><Relationship Id="rId5" Type="http://schemas.openxmlformats.org/officeDocument/2006/relationships/hyperlink" Target="https://www.youtube.com/watch?v=Gka9Ci0wso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2022-05-17T13:19:00Z</dcterms:created>
  <dcterms:modified xsi:type="dcterms:W3CDTF">2022-05-17T13:28:00Z</dcterms:modified>
</cp:coreProperties>
</file>