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006" w:rsidRPr="002C1006" w:rsidRDefault="002C1006" w:rsidP="002C10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_GoBack"/>
      <w:bookmarkEnd w:id="0"/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C100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2C100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2C1006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 (2 урока)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Тема8 Урок</w:t>
      </w:r>
      <w:r w:rsidR="00CA02F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4,5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1" w:name="more"/>
      <w:bookmarkEnd w:id="1"/>
      <w:r w:rsidRPr="002C1006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2C100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Эрнест Миллер Хемингуэй: судьба, личность, творчество. «Старик и море». Символический смысл и глубокий философский подтекст повести-притчи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Цель</w:t>
      </w:r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: </w:t>
      </w:r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ab/>
        <w:t xml:space="preserve">познакомиться с  жизнью и творчеством </w:t>
      </w:r>
      <w:proofErr w:type="spellStart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Э.Хемингуэя</w:t>
      </w:r>
      <w:proofErr w:type="spellEnd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; содержанием, проблематикой произведения.</w:t>
      </w:r>
    </w:p>
    <w:p w:rsidR="002C1006" w:rsidRPr="002C1006" w:rsidRDefault="002C1006" w:rsidP="002C1006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2C1006" w:rsidRPr="002C1006" w:rsidRDefault="002C1006" w:rsidP="002C100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—  Когда-то его чёрно-белый портрет висел в каждой интеллигентской «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хрущёвке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». Свитер, седая борода, прищуренный взгляд. Охотник на львов, охотник на рыб и красивых женщин, в конце концов — на самого себя. Эрнест Хемингуэй. У этого имени есть запах. Оно пахнет солью и снегом. Оно пахнет кровью, печалью и счастьем. Потому что теперь мы точно знаем — человека победить нельзя. Этот писатель повлиял на несколько поколений людей больше, чем их родители, даже больше, чем война. Он — наш современник.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Эрнест Миллер Хемингуэй прожил лишь 62 года, но его жизнь была наполнена приключениями и борьбой, поражениями и победами, большой любовью и изнурительной работой. Он был рьяным охотником и рыбаком, принимал участие в самых рискованных приключениях и дерзких исследованиях. Его герои были похожи на него: смелые, энергичные, готовые к борьбе. Жизненный опыт его был разнообразным, он был участником Первой мировой войны, впечатления от которой стали его первым университетом жизни и отразились на всем его творчестве (во многих, особенно ранних его произведениях, ощутимы автобиографические моменты). Хемингуэй долго работал журналистом, был свидетелем большого экономического кризиса и греко-турецкой войны, а также посетил много разных стран. Он сравнительно мало жил в США и мало писал об этом государстве, гражданином которого был. Не случайно в большинстве романов Э. Хемингуэя действие происходит где-то в Европе, Америка для этого писателя была воплощением деградации человечества.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Широкое признание Хемингуэй получил благодаря своим романам и многочисленным рассказам — с одной стороны, и своей жизни, полной приключений и неожиданностей,— с другой. Его стиль, краткий и насыщенный, значительно повлиял на литературу XX в. Три произведения — </w:t>
      </w:r>
      <w:r w:rsidRPr="002C100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«И восходит солнце» («Фиеста»), «Прощай, оружие!» и «Старик и море»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являются отображением разных этапов творческого роста Хемингуэя, эволюции его художественных принципов.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Сегодня мы познакомимся с биографией и творчеством американского писателя Эрнеста Миллера Хемингуэя.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II. Изучение нового материала.</w:t>
      </w:r>
    </w:p>
    <w:p w:rsidR="002C1006" w:rsidRPr="002C1006" w:rsidRDefault="002C1006" w:rsidP="002C1006">
      <w:pPr>
        <w:tabs>
          <w:tab w:val="left" w:pos="993"/>
        </w:tabs>
        <w:spacing w:before="100" w:beforeAutospacing="1" w:after="0" w:line="240" w:lineRule="auto"/>
        <w:ind w:hanging="15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2C1006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   </w:t>
      </w: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Знакомство с биографией писателя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- 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познакомься с биографией писателя: 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</w:t>
      </w:r>
      <w:hyperlink r:id="rId5" w:history="1">
        <w:r w:rsidRPr="002C100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https://www.youtube.com/watch?v=6skBYbtLgtE</w:t>
        </w:r>
      </w:hyperlink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Работа над содержанием произведения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lastRenderedPageBreak/>
        <w:t>- На сайте «</w:t>
      </w:r>
      <w:proofErr w:type="spellStart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Образовака</w:t>
      </w:r>
      <w:proofErr w:type="gramStart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.р</w:t>
      </w:r>
      <w:proofErr w:type="gramEnd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у</w:t>
      </w:r>
      <w:proofErr w:type="spellEnd"/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» познакомься с кратким содержанием повести  «Старик и море». Пройди по ссылке: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   </w:t>
      </w:r>
      <w:hyperlink r:id="rId6" w:history="1">
        <w:r w:rsidRPr="002C1006">
          <w:rPr>
            <w:rFonts w:ascii="Times New Roman" w:eastAsia="Times New Roman" w:hAnsi="Times New Roman" w:cs="Arial"/>
            <w:b/>
            <w:bCs/>
            <w:color w:val="0000FF"/>
            <w:sz w:val="24"/>
            <w:szCs w:val="24"/>
            <w:u w:val="single"/>
            <w:lang w:eastAsia="ru-RU"/>
          </w:rPr>
          <w:t xml:space="preserve"> https://obrazovaka.ru/books/heminguey/starik-i-more</w:t>
        </w:r>
      </w:hyperlink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> 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3. Работа с учебником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- Получи дополнительные сведения по учебнику. Прочти с. 307-311 (</w:t>
      </w:r>
      <w:r w:rsidRPr="002C1006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2 часть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4. Анализ произведения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Замысел повести «Старик и море» возник у писателя в 30-х годах. В 1936 году в журнале “Эсквайр” вышел его очерк “На голубой воде.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Гольфстримское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письмо”. В ней описана приблизительная фабула легендарной повести: пожилой рыбак выходит в море и несколько дней без сна и еды “сражается” с огромной рыбой, но акулы съедают добычу старика. Его находят рыбаки в полубезумном состоянии, а вокруг лодки кружат акулы.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Именно эта история, услышанная когда-то автором от кубинских рыбаков, стала основой повести “Старик и море”. Спустя много лет в 1951 году писатель заканчивает своё масштабное произведение, осознавая, что это самый главный труд в его жизни. Произведение написано на Багамских островах, вышло в печать в 1952 году. Это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последнее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опубликованное при жизни произведение Хемингуэя. За эту повесть, по глубине и силе напоминающую скорее небольшой роман, Эрнест Хемингуэй получил Пулитцеровскую премию, самый престижный символ литературного признания в США. Это же произведение повлияло и на присуждение писателю Нобелевской премии по литературе в 1954 г.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 детства Хемингуэй, как и его отец, увлекался рыбалкой, он – профессионал на этом поприще, знал всю жизнь и быт рыбаков до самых мелких деталей, включая приметы, суеверия и легенды. Такой ценный материал не мог не отразиться в творчестве автора, он стал исповедью, легендой, учебником жизненной философии простого человека, который живёт плодами своего труда.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диалогах с критикой автор уклонялся от комментариев об идее произведения. Его кредо – правдиво показать “настоящего рыбака, настоящего мальчика, настоящую рыбу и настоящих акул”. Именно так высказался автор в интервью, давая понять, что его цель – это реалистичность, уклоняясь от какой-либо иной трактовки смысла текста.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Тема произведения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испытание на прочность человеческой силы воли, характера, веры, а также тема мечты и духовной победы. Тема одиночества и человеческого предназначения также раскрывается автором.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Основная мысль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произведения в том, чтобы показать человека в борьбе с самой природой, её созданиями и стихиями, а также борьба человека со своими слабостями. 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Для раскрытия основной мысли повести автор использует</w:t>
      </w:r>
      <w:r w:rsidRPr="002C100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«Принцип айсберга». 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этому принципу, на поверхности текста должна быть одна десятая смысла, девять десятых — в подтексте. «Принцип айсберга» по собственному определению писателя: художественный текст — лишь та часть айсберга, которую видно на поверхности. Писатель широко использует намёки, подтекст, рассчитывая на читательский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домысел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Огромный пласт авторской философии прорисовывается в повести чётко и ясно: человек рождён для чего-то определённого, овладев этим, он будет всегда счастлив и спокоен. У всего в природе есть душа, и люди должны уважать и ценить это – земля вечна, они – нет.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Хемингуэй удивительно мудро показывает достижение человеком своей мечты, и то, что следует за этим. Огромный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марлин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самый главный трофей в жизни старика Сантьяго, он доказательство того, что этот человек победил в схватке с природой, с порождением морской стихии. Только то, что даётся с трудом, заставляет пройти тяжкие испытания, приносит главному герою счастье и удовлетворение. Мечта, доставшаяся потом и кровью, самая большая награда для Сантьяго. Несмотря на то, что акулы съели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марлина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, моральной и физической победы над обстоятельствами никто не отменяет. Личное торжество пожилого рыбака и признание в обществе “коллег” – лучшее, что могло случиться в его жизни.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Условно композицию повести можно разделить на </w:t>
      </w: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три части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старик и мальчик, старик в море, возвращение главного героя домой. На образе Сантьяго формируются все композиционные элементы. </w:t>
      </w: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Кольцевое обрамление композиции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заключается в уходе старика в море и его возвращении. Особенность произведения в том, что оно насыщено внутренними монологами главного героя и даже диалогами с самим собой.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Скрытые библейские мотивы прослеживаются в речах старика, его жизненной позиции, в имени мальчика –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Манолин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(сокращённое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Эммануил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в образе самой рыбы-гиганта. Она – воплощение мечты старца, который смиренно, терпеливо встречает все испытания, не жалуется, не ругается, а лишь тихо молится. Его жизненная философия и духовная сторона существования – своеобразная личная религия, очень напоминающая христианство. 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В литературоведении принято обозначать жанр “Старика и моря” как </w:t>
      </w: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повесть-притчу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Напоминаю: притча – небольшое по объёму произведение с поучительным смыслом. Именно глубокий поучительный смысл делает произведение исключительным, выходящим за рамки традиционной повести. Сам автор признавался, что мог бы написать огромный роман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множеством сюжетных линий, но предпочёл более скромный объём, чтобы создать нечто уникальное.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Безрадостная мораль повести-притчи — в самом её тексте: человек в своём поединке с бытием осуждён на поражение. Но он обязан вести борьбу до конца. Сантьяго понят только одним человеком — мальчиком, его учеником. Когда-нибудь мальчику улыбнётся удача. В этом — надежда и утешение старого рыбака. «Человека можно уничтожить,— думает он,— но его нельзя победить». Такие суждения о жизни, о жестоком мире и месте человека в нём снискали Хемингуэю репутацию философа, проповедующего новый стоицизм.</w:t>
      </w:r>
    </w:p>
    <w:p w:rsidR="002C1006" w:rsidRPr="002C1006" w:rsidRDefault="002C1006" w:rsidP="002C1006">
      <w:pPr>
        <w:spacing w:after="0" w:line="240" w:lineRule="auto"/>
        <w:ind w:left="5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Подведение итогов урока</w:t>
      </w:r>
    </w:p>
    <w:p w:rsidR="002C1006" w:rsidRPr="002C1006" w:rsidRDefault="002C1006" w:rsidP="002C100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тест по изученному материалу </w:t>
      </w:r>
      <w:r w:rsidRPr="002C1006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в Листе контроля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 или в тетради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заполнив таблицу.</w:t>
      </w:r>
    </w:p>
    <w:p w:rsidR="002C1006" w:rsidRPr="002C1006" w:rsidRDefault="002C1006" w:rsidP="002C100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Тест. </w:t>
      </w:r>
      <w:r w:rsidRPr="002C100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Э. Хемингуэй «Старик и море»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1. В каком году было написано произведение "Старик  и море"?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1952;             В) 1954;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1951;             Г) 1955.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2. Определите и запишите жанр произведения.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3. Что означает слово «</w:t>
      </w:r>
      <w:proofErr w:type="spellStart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salao</w:t>
      </w:r>
      <w:proofErr w:type="spellEnd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- так говорили о старике родители мальчика? 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веселый;                    В) невезучий;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грустный;                   Г) расстроенный.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4. О каком виде спорта постоянно разговаривают герои?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А) о футболе;                    </w:t>
      </w:r>
      <w:r w:rsidRPr="002C100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В) о бейсболе;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о боксе;                          Г) о плавании.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5. «Старик рыбачил один на своей лодке» …Где?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в Гольфстриме;           В) в Мексиканском заливе;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 в Карибском море;      Г) в Черном море.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6. «Парус был весь в заплатах из мешковины и, свернутый, напоминал...»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А) парус корабля, попавшего в тайфун;     Б) знамя наголову разбитого полка;     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В) одежду дрессировщика сторожевых собак;        Г) гавайскую пальму.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7. Как звали старика?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Кемадо</w:t>
      </w:r>
      <w:proofErr w:type="spellEnd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;                 В) Сантьяго;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Б) </w:t>
      </w:r>
      <w:proofErr w:type="spellStart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Батабано</w:t>
      </w:r>
      <w:proofErr w:type="spellEnd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;               Г) </w:t>
      </w:r>
      <w:proofErr w:type="spellStart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Манолин</w:t>
      </w:r>
      <w:proofErr w:type="spellEnd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8. Что у старика оставалось молодым, веселым; принадлежало человеку, который никогда не сдается?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улыбка;                  В) душа;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глаза;                      Г) руки.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9. «Они поднялись по дороге к хижине старика и вошли в дверь, растворенную настежь». Чего не было в хижине, что было давно продано?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фотография жены;             В) сеть;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вчерашняя газета;               Г) кровать.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«Ты для меня все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равно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будильник, — сказал мальчик.  — А мой будильник — /…/. Отчего старики так рано просыпаются? Неужели для того, чтобы продлить себе хотя бы этот день?»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утренний бриз;         В) утреннее солнце;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ноющие раны;           Г) старость.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11. «Мысленно он всегда звал море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la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mar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, как зовут его по-испански люди, которые его любят. Порою те, кто его любит, говорят о нем дурно, но всегда…»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как о женщине, в женском роде;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Б) как о мужчине, в мужском роде;      В) как о чем-то неживом, в среднем роде.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12. Когда старик уснул в начале произведения, что ему снилось из его юности?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жена;                В) мальчик;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львы;                 Г) Африка.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13. «Наверху, в своей хижине, старик опять спал. Он снова спал лицом вниз, и его сторожил мальчик. Старику снились…»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большая рыба;               В) бейсбол;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львы;                               Г) Африка.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14. От чего падает зрение у рыбаков?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А) от соленой воды;                            В) от солнечных лучей;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Б) от морских черепах;                        Г) от акульего жира.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15. Что спрятал старик Сантьяго под чистой рубахой?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последние сбережения;             В) фото жены;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Б) золотые украшения;                   Г) фото сына.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16. Хотя старик Сантьяго признает, что он - человек не набожный, что именно он готов сделать, лишь бы только "осилить" большую рыбину?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А) Десять раз проговорить "Отче наш" и "Богородицу";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опять рыбачить с мальчиком;      в) поставить свечку святому Петру.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17. Когда старик понял, смотря на безграничное пространство моря, что человек в море никогда не бывает одиноким?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когда увидел морских черепах;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Б) увидел табун диких уток, которые летели над водой, четко отличаясь на фоне неба;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увидел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птицу-фрегата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;              Г) увидел акул.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18. «Кто же тебя победил, старик? — спросил он себя…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— Никто, — ответил он. — Просто я /…/"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невезучий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;                В) слишком старый и одинокий;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Б) устал;                         Г) слишком далеко ушел в море.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19. Какую </w:t>
      </w:r>
      <w:proofErr w:type="gramStart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часть рыбы старик решил подарить</w:t>
      </w:r>
      <w:proofErr w:type="gramEnd"/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мальчику?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>А) хвост;                      В) плавник;</w:t>
      </w:r>
    </w:p>
    <w:p w:rsidR="002C1006" w:rsidRPr="002C1006" w:rsidRDefault="002C1006" w:rsidP="002C100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Б) зуб;                           </w:t>
      </w:r>
      <w:r w:rsidRPr="002C100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Г) меч.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20. Что обещает мальчик старому рыбаку, когда Сантьяго возвращается со скелетом большой рыбины?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А) Что они снова будут рыбачить вместе;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Б) Что старику больше не надо будет выходить в море, мальчик будет обеспечивать его;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Что они будут рыбачить с </w:t>
      </w:r>
      <w:proofErr w:type="gram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великим</w:t>
      </w:r>
      <w:proofErr w:type="gram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Ди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Маджио</w:t>
      </w:r>
      <w:proofErr w:type="spellEnd"/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Г) Что он купит билеты на бейсбол.</w:t>
      </w:r>
    </w:p>
    <w:p w:rsidR="002C1006" w:rsidRPr="002C1006" w:rsidRDefault="002C1006" w:rsidP="002C100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21. Основная мысль произведения, которая звучит как всепобеждающий гимн человеку: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А) человек в море никогда не бывает одиноким;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Б) Человека можно уничтожить, но его нельзя победить;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В) У каждого своя судьба и ее не изменить;</w:t>
      </w:r>
    </w:p>
    <w:p w:rsidR="002C1006" w:rsidRPr="002C1006" w:rsidRDefault="002C1006" w:rsidP="002C1006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Г) Я хоть и старик, но, по крайней мере, я не безоружен.</w:t>
      </w:r>
    </w:p>
    <w:p w:rsidR="002C1006" w:rsidRDefault="002C1006" w:rsidP="002C1006">
      <w:pPr>
        <w:tabs>
          <w:tab w:val="left" w:pos="5103"/>
        </w:tabs>
        <w:spacing w:before="100" w:beforeAutospacing="1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2C10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V. Домашнее задание: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выполнить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тесты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проверить, какие работы вами не сделаны, сделать их и прислать на почту.</w:t>
      </w:r>
      <w:r w:rsidRPr="002C100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</w:t>
      </w:r>
    </w:p>
    <w:p w:rsidR="002C1006" w:rsidRPr="002C1006" w:rsidRDefault="002C1006" w:rsidP="002C1006">
      <w:pPr>
        <w:tabs>
          <w:tab w:val="left" w:pos="5103"/>
        </w:tabs>
        <w:spacing w:before="100" w:beforeAutospacing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Желаю успеха!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класс       __________________________________________________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</w:t>
      </w:r>
      <w:r w:rsidRPr="002C100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2C1006" w:rsidRPr="002C1006" w:rsidRDefault="002C1006" w:rsidP="002C100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19</w:t>
      </w: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2C10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.2022    Литература 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Тема: </w:t>
      </w:r>
      <w:r w:rsidRPr="002C100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Эрнест Миллер Хемингуэй: судьба, личность, творчество. «Старик и море». Символический смысл и глубокий философский подтекст повести-притчи</w:t>
      </w:r>
    </w:p>
    <w:p w:rsidR="002C1006" w:rsidRPr="002C1006" w:rsidRDefault="002C1006" w:rsidP="002C100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Тест. </w:t>
      </w:r>
      <w:r w:rsidRPr="002C100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Э. Хемингуэй «Старик и море»</w:t>
      </w:r>
    </w:p>
    <w:p w:rsidR="002C1006" w:rsidRPr="002C1006" w:rsidRDefault="002C1006" w:rsidP="002C100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- Заполни таблицу, вписав правильные варианты ответов. Помни: работу выполняй самостоятельно, чтобы не было снижения оценки.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1475"/>
        <w:gridCol w:w="456"/>
        <w:gridCol w:w="2206"/>
        <w:gridCol w:w="456"/>
        <w:gridCol w:w="1134"/>
      </w:tblGrid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  <w:tr w:rsidR="002C1006" w:rsidRPr="002C1006" w:rsidTr="002C10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1006" w:rsidRPr="002C1006" w:rsidRDefault="002C1006" w:rsidP="002C100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100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 </w:t>
            </w:r>
          </w:p>
        </w:tc>
      </w:tr>
    </w:tbl>
    <w:p w:rsidR="002C1006" w:rsidRPr="002C1006" w:rsidRDefault="002C1006" w:rsidP="002C100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100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работу!</w:t>
      </w:r>
    </w:p>
    <w:p w:rsidR="002C1006" w:rsidRDefault="002C1006" w:rsidP="002C1006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C1006" w:rsidRPr="002C1006" w:rsidRDefault="002C1006" w:rsidP="002C1006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C1006" w:rsidRPr="002C1006" w:rsidRDefault="002C1006"/>
    <w:sectPr w:rsidR="002C1006" w:rsidRPr="002C10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006"/>
    <w:rsid w:val="002C1006"/>
    <w:rsid w:val="00931259"/>
    <w:rsid w:val="00CA0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20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heminguey/starik-i-more" TargetMode="External"/><Relationship Id="rId5" Type="http://schemas.openxmlformats.org/officeDocument/2006/relationships/hyperlink" Target="https://www.youtube.com/watch?v=6skBYbtLgt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1971</Words>
  <Characters>11238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2022-05-18T09:59:00Z</dcterms:created>
  <dcterms:modified xsi:type="dcterms:W3CDTF">2022-05-18T10:10:00Z</dcterms:modified>
</cp:coreProperties>
</file>