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0F5EEF" w:rsidP="007D6DBF">
      <w:pPr>
        <w:pStyle w:val="a3"/>
        <w:ind w:firstLine="0"/>
        <w:rPr>
          <w:sz w:val="24"/>
          <w:szCs w:val="24"/>
        </w:rPr>
      </w:pPr>
      <w:r w:rsidRPr="006E61CB">
        <w:rPr>
          <w:b/>
          <w:sz w:val="24"/>
        </w:rPr>
        <w:t xml:space="preserve">Урок № </w:t>
      </w:r>
      <w:r w:rsidR="00720B6B">
        <w:rPr>
          <w:b/>
          <w:sz w:val="24"/>
        </w:rPr>
        <w:t>4</w:t>
      </w:r>
      <w:r w:rsidR="00AD6B26">
        <w:rPr>
          <w:b/>
          <w:sz w:val="24"/>
        </w:rPr>
        <w:t>8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1</w:t>
      </w:r>
      <w:r>
        <w:rPr>
          <w:b/>
          <w:sz w:val="24"/>
        </w:rPr>
        <w:t>1</w:t>
      </w:r>
      <w:r w:rsidRPr="006E61CB">
        <w:rPr>
          <w:b/>
          <w:sz w:val="24"/>
        </w:rPr>
        <w:t xml:space="preserve">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6F223E">
        <w:rPr>
          <w:b/>
          <w:sz w:val="24"/>
        </w:rPr>
        <w:t>1</w:t>
      </w:r>
      <w:r w:rsidR="00AD6B26">
        <w:rPr>
          <w:b/>
          <w:sz w:val="24"/>
        </w:rPr>
        <w:t>7.05</w:t>
      </w:r>
      <w:r>
        <w:rPr>
          <w:b/>
          <w:sz w:val="24"/>
        </w:rPr>
        <w:t>.2022</w:t>
      </w:r>
      <w:r w:rsidR="00117CC6" w:rsidRPr="00165C3D">
        <w:rPr>
          <w:b/>
          <w:sz w:val="24"/>
          <w:szCs w:val="24"/>
        </w:rPr>
        <w:t xml:space="preserve"> 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8C7DD3" w:rsidRPr="00165C3D" w:rsidRDefault="009B2AB2" w:rsidP="00D35E4A">
      <w:pPr>
        <w:pStyle w:val="a3"/>
        <w:ind w:firstLine="0"/>
        <w:rPr>
          <w:b/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AD6B26" w:rsidRPr="00AD6B26">
        <w:rPr>
          <w:b/>
          <w:sz w:val="24"/>
          <w:szCs w:val="24"/>
        </w:rPr>
        <w:t>Основные законодательные акты Донецкой Народной Республики в информац</w:t>
      </w:r>
      <w:r w:rsidR="00AD6B26" w:rsidRPr="00AD6B26">
        <w:rPr>
          <w:b/>
          <w:sz w:val="24"/>
          <w:szCs w:val="24"/>
        </w:rPr>
        <w:t>и</w:t>
      </w:r>
      <w:r w:rsidR="00AD6B26" w:rsidRPr="00AD6B26">
        <w:rPr>
          <w:b/>
          <w:sz w:val="24"/>
          <w:szCs w:val="24"/>
        </w:rPr>
        <w:t>онной сфере</w:t>
      </w:r>
      <w:r w:rsidR="00AD6B26">
        <w:rPr>
          <w:b/>
          <w:sz w:val="24"/>
          <w:szCs w:val="24"/>
        </w:rPr>
        <w:t>: Законы ДНР «Об информации и информационных технологиях», «О защите д</w:t>
      </w:r>
      <w:r w:rsidR="00AD6B26">
        <w:rPr>
          <w:b/>
          <w:sz w:val="24"/>
          <w:szCs w:val="24"/>
        </w:rPr>
        <w:t>е</w:t>
      </w:r>
      <w:r w:rsidR="00AD6B26">
        <w:rPr>
          <w:b/>
          <w:sz w:val="24"/>
          <w:szCs w:val="24"/>
        </w:rPr>
        <w:t xml:space="preserve">тей от информации, причиняющей вред их здоровью и развитие» и др. Законы ДНР </w:t>
      </w:r>
      <w:proofErr w:type="gramStart"/>
      <w:r w:rsidR="00AD6B26">
        <w:rPr>
          <w:b/>
          <w:sz w:val="24"/>
          <w:szCs w:val="24"/>
        </w:rPr>
        <w:t>в</w:t>
      </w:r>
      <w:proofErr w:type="gramEnd"/>
      <w:r w:rsidR="00AD6B26">
        <w:rPr>
          <w:b/>
          <w:sz w:val="24"/>
          <w:szCs w:val="24"/>
        </w:rPr>
        <w:t xml:space="preserve"> инфо</w:t>
      </w:r>
      <w:r w:rsidR="00AD6B26">
        <w:rPr>
          <w:b/>
          <w:sz w:val="24"/>
          <w:szCs w:val="24"/>
        </w:rPr>
        <w:t>р</w:t>
      </w:r>
      <w:r w:rsidR="00AD6B26">
        <w:rPr>
          <w:b/>
          <w:sz w:val="24"/>
          <w:szCs w:val="24"/>
        </w:rPr>
        <w:t>мационной сфере.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587D12">
        <w:rPr>
          <w:color w:val="212121"/>
          <w:sz w:val="24"/>
          <w:szCs w:val="26"/>
          <w:shd w:val="clear" w:color="auto" w:fill="FFFFFF"/>
        </w:rPr>
        <w:t>изучить основные законодательные акты и законы ДНР в информационной сфере.</w:t>
      </w:r>
      <w:bookmarkStart w:id="0" w:name="_GoBack"/>
      <w:bookmarkEnd w:id="0"/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материал.</w:t>
      </w:r>
    </w:p>
    <w:p w:rsidR="00152F70" w:rsidRPr="00165C3D" w:rsidRDefault="00EE5DF7" w:rsidP="00C27A7F">
      <w:pPr>
        <w:pStyle w:val="a3"/>
        <w:ind w:firstLine="0"/>
        <w:jc w:val="center"/>
        <w:rPr>
          <w:bCs/>
          <w:sz w:val="24"/>
          <w:szCs w:val="24"/>
          <w:u w:val="thick" w:color="FF0000"/>
        </w:rPr>
      </w:pPr>
      <w:r w:rsidRPr="00165C3D">
        <w:rPr>
          <w:bCs/>
          <w:sz w:val="24"/>
          <w:szCs w:val="24"/>
          <w:u w:val="thick" w:color="FF0000"/>
        </w:rPr>
        <w:t>Ознакомьтесь с предложенным материалом</w:t>
      </w:r>
      <w:r w:rsidR="009B0D6C" w:rsidRPr="00165C3D">
        <w:rPr>
          <w:bCs/>
          <w:sz w:val="24"/>
          <w:szCs w:val="24"/>
          <w:u w:val="thick" w:color="FF0000"/>
        </w:rPr>
        <w:t>:</w:t>
      </w:r>
    </w:p>
    <w:p w:rsidR="001232A5" w:rsidRPr="00587D12" w:rsidRDefault="001232A5" w:rsidP="00587D12">
      <w:pPr>
        <w:pStyle w:val="a3"/>
        <w:rPr>
          <w:b/>
          <w:sz w:val="24"/>
          <w:szCs w:val="24"/>
        </w:rPr>
      </w:pPr>
      <w:r w:rsidRPr="00587D12">
        <w:rPr>
          <w:b/>
          <w:sz w:val="24"/>
          <w:szCs w:val="24"/>
        </w:rPr>
        <w:t>Статья 3. Принципы правового регулирования отношений в сфере информации, и</w:t>
      </w:r>
      <w:r w:rsidRPr="00587D12">
        <w:rPr>
          <w:b/>
          <w:sz w:val="24"/>
          <w:szCs w:val="24"/>
        </w:rPr>
        <w:t>н</w:t>
      </w:r>
      <w:r w:rsidRPr="00587D12">
        <w:rPr>
          <w:b/>
          <w:sz w:val="24"/>
          <w:szCs w:val="24"/>
        </w:rPr>
        <w:t>формационных технологий и з</w:t>
      </w:r>
      <w:r w:rsidRPr="00587D12">
        <w:rPr>
          <w:b/>
          <w:sz w:val="24"/>
          <w:szCs w:val="24"/>
        </w:rPr>
        <w:t>а</w:t>
      </w:r>
      <w:r w:rsidRPr="00587D12">
        <w:rPr>
          <w:b/>
          <w:sz w:val="24"/>
          <w:szCs w:val="24"/>
        </w:rPr>
        <w:t>щиты информации</w:t>
      </w:r>
      <w:r w:rsidR="00587D12">
        <w:rPr>
          <w:b/>
          <w:sz w:val="24"/>
          <w:szCs w:val="24"/>
        </w:rPr>
        <w:t>.</w:t>
      </w:r>
    </w:p>
    <w:p w:rsidR="001232A5" w:rsidRPr="00587D12" w:rsidRDefault="001232A5" w:rsidP="00587D12">
      <w:pPr>
        <w:pStyle w:val="a3"/>
        <w:rPr>
          <w:color w:val="000000"/>
          <w:sz w:val="24"/>
          <w:szCs w:val="24"/>
        </w:rPr>
      </w:pPr>
      <w:r w:rsidRPr="00587D12">
        <w:rPr>
          <w:color w:val="000000"/>
          <w:sz w:val="24"/>
          <w:szCs w:val="24"/>
        </w:rPr>
        <w:t>1. Правовое регулирование отношений, возникающих в сфере информации, информационных технологий и защиты информации, основывается на следующих принципах:</w:t>
      </w:r>
    </w:p>
    <w:p w:rsidR="001232A5" w:rsidRPr="00587D12" w:rsidRDefault="001232A5" w:rsidP="00587D12">
      <w:pPr>
        <w:pStyle w:val="a3"/>
        <w:rPr>
          <w:color w:val="000000"/>
          <w:sz w:val="24"/>
          <w:szCs w:val="24"/>
        </w:rPr>
      </w:pPr>
      <w:r w:rsidRPr="00587D12">
        <w:rPr>
          <w:color w:val="000000"/>
          <w:sz w:val="24"/>
          <w:szCs w:val="24"/>
        </w:rPr>
        <w:t>1) свобода поиска, получения, передачи, производства и распространения информации любым з</w:t>
      </w:r>
      <w:r w:rsidRPr="00587D12">
        <w:rPr>
          <w:color w:val="000000"/>
          <w:sz w:val="24"/>
          <w:szCs w:val="24"/>
        </w:rPr>
        <w:t>а</w:t>
      </w:r>
      <w:r w:rsidRPr="00587D12">
        <w:rPr>
          <w:color w:val="000000"/>
          <w:sz w:val="24"/>
          <w:szCs w:val="24"/>
        </w:rPr>
        <w:t>конным способом;</w:t>
      </w:r>
    </w:p>
    <w:p w:rsidR="001232A5" w:rsidRPr="00587D12" w:rsidRDefault="001232A5" w:rsidP="00587D12">
      <w:pPr>
        <w:pStyle w:val="a3"/>
        <w:rPr>
          <w:color w:val="000000"/>
          <w:sz w:val="24"/>
          <w:szCs w:val="24"/>
        </w:rPr>
      </w:pPr>
      <w:r w:rsidRPr="00587D12">
        <w:rPr>
          <w:color w:val="000000"/>
          <w:sz w:val="24"/>
          <w:szCs w:val="24"/>
        </w:rPr>
        <w:t>2) установление ограничений доступа к информации законодательством Донецкой Народной Ре</w:t>
      </w:r>
      <w:r w:rsidRPr="00587D12">
        <w:rPr>
          <w:color w:val="000000"/>
          <w:sz w:val="24"/>
          <w:szCs w:val="24"/>
        </w:rPr>
        <w:t>с</w:t>
      </w:r>
      <w:r w:rsidRPr="00587D12">
        <w:rPr>
          <w:color w:val="000000"/>
          <w:sz w:val="24"/>
          <w:szCs w:val="24"/>
        </w:rPr>
        <w:t>публики;</w:t>
      </w:r>
    </w:p>
    <w:p w:rsidR="001232A5" w:rsidRPr="00587D12" w:rsidRDefault="001232A5" w:rsidP="00587D12">
      <w:pPr>
        <w:pStyle w:val="a3"/>
        <w:rPr>
          <w:color w:val="000000"/>
          <w:sz w:val="24"/>
          <w:szCs w:val="24"/>
        </w:rPr>
      </w:pPr>
      <w:r w:rsidRPr="00587D12">
        <w:rPr>
          <w:color w:val="000000"/>
          <w:sz w:val="24"/>
          <w:szCs w:val="24"/>
        </w:rPr>
        <w:t>3) открытость информации о деятельности государственных органов и органов местного с</w:t>
      </w:r>
      <w:r w:rsidRPr="00587D12">
        <w:rPr>
          <w:color w:val="000000"/>
          <w:sz w:val="24"/>
          <w:szCs w:val="24"/>
        </w:rPr>
        <w:t>а</w:t>
      </w:r>
      <w:r w:rsidRPr="00587D12">
        <w:rPr>
          <w:color w:val="000000"/>
          <w:sz w:val="24"/>
          <w:szCs w:val="24"/>
        </w:rPr>
        <w:t>моуправления и свободный доступ к такой информации, кроме случаев, установленных законод</w:t>
      </w:r>
      <w:r w:rsidRPr="00587D12">
        <w:rPr>
          <w:color w:val="000000"/>
          <w:sz w:val="24"/>
          <w:szCs w:val="24"/>
        </w:rPr>
        <w:t>а</w:t>
      </w:r>
      <w:r w:rsidRPr="00587D12">
        <w:rPr>
          <w:color w:val="000000"/>
          <w:sz w:val="24"/>
          <w:szCs w:val="24"/>
        </w:rPr>
        <w:t>тельством Донецкой Народной Республики;</w:t>
      </w:r>
    </w:p>
    <w:p w:rsidR="001232A5" w:rsidRPr="00587D12" w:rsidRDefault="001232A5" w:rsidP="00587D12">
      <w:pPr>
        <w:pStyle w:val="a3"/>
        <w:rPr>
          <w:color w:val="000000"/>
          <w:sz w:val="24"/>
          <w:szCs w:val="24"/>
        </w:rPr>
      </w:pPr>
      <w:r w:rsidRPr="00587D12">
        <w:rPr>
          <w:color w:val="000000"/>
          <w:sz w:val="24"/>
          <w:szCs w:val="24"/>
        </w:rPr>
        <w:t>4) обеспечение безопасности Донецкой Народной Республики при создании информационных с</w:t>
      </w:r>
      <w:r w:rsidRPr="00587D12">
        <w:rPr>
          <w:color w:val="000000"/>
          <w:sz w:val="24"/>
          <w:szCs w:val="24"/>
        </w:rPr>
        <w:t>и</w:t>
      </w:r>
      <w:r w:rsidRPr="00587D12">
        <w:rPr>
          <w:color w:val="000000"/>
          <w:sz w:val="24"/>
          <w:szCs w:val="24"/>
        </w:rPr>
        <w:t>стем, их эксплуатации и защите содержащейся в них информации;</w:t>
      </w:r>
    </w:p>
    <w:p w:rsidR="001232A5" w:rsidRPr="00587D12" w:rsidRDefault="001232A5" w:rsidP="00587D12">
      <w:pPr>
        <w:pStyle w:val="a3"/>
        <w:rPr>
          <w:color w:val="000000"/>
          <w:sz w:val="24"/>
          <w:szCs w:val="24"/>
        </w:rPr>
      </w:pPr>
      <w:r w:rsidRPr="00587D12">
        <w:rPr>
          <w:color w:val="000000"/>
          <w:sz w:val="24"/>
          <w:szCs w:val="24"/>
        </w:rPr>
        <w:t>5) достоверность информации и своевременность ее предоставления;</w:t>
      </w:r>
    </w:p>
    <w:p w:rsidR="001232A5" w:rsidRPr="00587D12" w:rsidRDefault="001232A5" w:rsidP="00587D12">
      <w:pPr>
        <w:pStyle w:val="a3"/>
        <w:rPr>
          <w:color w:val="000000"/>
          <w:sz w:val="24"/>
          <w:szCs w:val="24"/>
        </w:rPr>
      </w:pPr>
      <w:r w:rsidRPr="00587D12">
        <w:rPr>
          <w:color w:val="000000"/>
          <w:sz w:val="24"/>
          <w:szCs w:val="24"/>
        </w:rPr>
        <w:t>6) неприкосновенность частной жизни, недопустимость сбора, хранения, использования и распр</w:t>
      </w:r>
      <w:r w:rsidRPr="00587D12">
        <w:rPr>
          <w:color w:val="000000"/>
          <w:sz w:val="24"/>
          <w:szCs w:val="24"/>
        </w:rPr>
        <w:t>о</w:t>
      </w:r>
      <w:r w:rsidRPr="00587D12">
        <w:rPr>
          <w:color w:val="000000"/>
          <w:sz w:val="24"/>
          <w:szCs w:val="24"/>
        </w:rPr>
        <w:t>странения информации о частной жизни лица без его согласия;</w:t>
      </w:r>
    </w:p>
    <w:p w:rsidR="001232A5" w:rsidRPr="00587D12" w:rsidRDefault="001232A5" w:rsidP="00587D12">
      <w:pPr>
        <w:pStyle w:val="a3"/>
        <w:rPr>
          <w:color w:val="000000"/>
          <w:sz w:val="24"/>
          <w:szCs w:val="24"/>
        </w:rPr>
      </w:pPr>
      <w:r w:rsidRPr="00587D12">
        <w:rPr>
          <w:color w:val="000000"/>
          <w:sz w:val="24"/>
          <w:szCs w:val="24"/>
        </w:rPr>
        <w:t>7) недопустимость установления нормативными правовыми актами каких-либо преимуще</w:t>
      </w:r>
      <w:proofErr w:type="gramStart"/>
      <w:r w:rsidRPr="00587D12">
        <w:rPr>
          <w:color w:val="000000"/>
          <w:sz w:val="24"/>
          <w:szCs w:val="24"/>
        </w:rPr>
        <w:t>ств пр</w:t>
      </w:r>
      <w:proofErr w:type="gramEnd"/>
      <w:r w:rsidRPr="00587D12">
        <w:rPr>
          <w:color w:val="000000"/>
          <w:sz w:val="24"/>
          <w:szCs w:val="24"/>
        </w:rPr>
        <w:t>именения одних информационных технологий перед другими, если только обязательность прим</w:t>
      </w:r>
      <w:r w:rsidRPr="00587D12">
        <w:rPr>
          <w:color w:val="000000"/>
          <w:sz w:val="24"/>
          <w:szCs w:val="24"/>
        </w:rPr>
        <w:t>е</w:t>
      </w:r>
      <w:r w:rsidRPr="00587D12">
        <w:rPr>
          <w:color w:val="000000"/>
          <w:sz w:val="24"/>
          <w:szCs w:val="24"/>
        </w:rPr>
        <w:t>нения определенных информационных технологий для создания и эксплуатации государственных информац</w:t>
      </w:r>
      <w:r w:rsidRPr="00587D12">
        <w:rPr>
          <w:color w:val="000000"/>
          <w:sz w:val="24"/>
          <w:szCs w:val="24"/>
        </w:rPr>
        <w:t>и</w:t>
      </w:r>
      <w:r w:rsidRPr="00587D12">
        <w:rPr>
          <w:color w:val="000000"/>
          <w:sz w:val="24"/>
          <w:szCs w:val="24"/>
        </w:rPr>
        <w:t>онных систем не установлена законодательством Донецкой Народной Республики.</w:t>
      </w:r>
    </w:p>
    <w:p w:rsidR="001232A5" w:rsidRPr="00587D12" w:rsidRDefault="001232A5" w:rsidP="00587D12">
      <w:pPr>
        <w:pStyle w:val="a3"/>
        <w:rPr>
          <w:b/>
          <w:sz w:val="24"/>
          <w:szCs w:val="24"/>
        </w:rPr>
      </w:pPr>
      <w:r w:rsidRPr="00587D12">
        <w:rPr>
          <w:b/>
          <w:sz w:val="24"/>
          <w:szCs w:val="24"/>
        </w:rPr>
        <w:t>Статья 4. Законодательство Донецкой Народной Республики об информации и инфо</w:t>
      </w:r>
      <w:r w:rsidRPr="00587D12">
        <w:rPr>
          <w:b/>
          <w:sz w:val="24"/>
          <w:szCs w:val="24"/>
        </w:rPr>
        <w:t>р</w:t>
      </w:r>
      <w:r w:rsidRPr="00587D12">
        <w:rPr>
          <w:b/>
          <w:sz w:val="24"/>
          <w:szCs w:val="24"/>
        </w:rPr>
        <w:t>мационных те</w:t>
      </w:r>
      <w:r w:rsidRPr="00587D12">
        <w:rPr>
          <w:b/>
          <w:sz w:val="24"/>
          <w:szCs w:val="24"/>
        </w:rPr>
        <w:t>х</w:t>
      </w:r>
      <w:r w:rsidRPr="00587D12">
        <w:rPr>
          <w:b/>
          <w:sz w:val="24"/>
          <w:szCs w:val="24"/>
        </w:rPr>
        <w:t>нологиях</w:t>
      </w:r>
      <w:r w:rsidR="00587D12" w:rsidRPr="00587D12">
        <w:rPr>
          <w:b/>
          <w:sz w:val="24"/>
          <w:szCs w:val="24"/>
        </w:rPr>
        <w:t>.</w:t>
      </w:r>
    </w:p>
    <w:p w:rsidR="001232A5" w:rsidRPr="00587D12" w:rsidRDefault="001232A5" w:rsidP="00587D12">
      <w:pPr>
        <w:pStyle w:val="a3"/>
        <w:rPr>
          <w:color w:val="000000"/>
          <w:sz w:val="24"/>
          <w:szCs w:val="24"/>
        </w:rPr>
      </w:pPr>
      <w:r w:rsidRPr="00587D12">
        <w:rPr>
          <w:color w:val="000000"/>
          <w:sz w:val="24"/>
          <w:szCs w:val="24"/>
        </w:rPr>
        <w:t>1. Законодательство Донецкой Народной Республики об информации и информационных те</w:t>
      </w:r>
      <w:r w:rsidRPr="00587D12">
        <w:rPr>
          <w:color w:val="000000"/>
          <w:sz w:val="24"/>
          <w:szCs w:val="24"/>
        </w:rPr>
        <w:t>х</w:t>
      </w:r>
      <w:r w:rsidRPr="00587D12">
        <w:rPr>
          <w:color w:val="000000"/>
          <w:sz w:val="24"/>
          <w:szCs w:val="24"/>
        </w:rPr>
        <w:t>нологиях основывается на Конституции Донецкой Народной Республики, международных договорах Донецкой Народной Республики и состоит из настоящего Закона, других законов и иных нормати</w:t>
      </w:r>
      <w:r w:rsidRPr="00587D12">
        <w:rPr>
          <w:color w:val="000000"/>
          <w:sz w:val="24"/>
          <w:szCs w:val="24"/>
        </w:rPr>
        <w:t>в</w:t>
      </w:r>
      <w:r w:rsidRPr="00587D12">
        <w:rPr>
          <w:color w:val="000000"/>
          <w:sz w:val="24"/>
          <w:szCs w:val="24"/>
        </w:rPr>
        <w:t>ных пр</w:t>
      </w:r>
      <w:r w:rsidRPr="00587D12">
        <w:rPr>
          <w:color w:val="000000"/>
          <w:sz w:val="24"/>
          <w:szCs w:val="24"/>
        </w:rPr>
        <w:t>а</w:t>
      </w:r>
      <w:r w:rsidRPr="00587D12">
        <w:rPr>
          <w:color w:val="000000"/>
          <w:sz w:val="24"/>
          <w:szCs w:val="24"/>
        </w:rPr>
        <w:t>вовых актов Донецкой Народной Республики, регулирующих отношения по использованию информации.</w:t>
      </w:r>
    </w:p>
    <w:p w:rsidR="001232A5" w:rsidRPr="00587D12" w:rsidRDefault="001232A5" w:rsidP="00587D12">
      <w:pPr>
        <w:pStyle w:val="a3"/>
        <w:rPr>
          <w:color w:val="000000"/>
          <w:sz w:val="24"/>
          <w:szCs w:val="24"/>
        </w:rPr>
      </w:pPr>
      <w:r w:rsidRPr="00587D12">
        <w:rPr>
          <w:color w:val="000000"/>
          <w:sz w:val="24"/>
          <w:szCs w:val="24"/>
        </w:rPr>
        <w:t>2. Правовое регулирование отношений, связанных с организацией и деятельностью средств массовой информации, осуществляется в соответствии с законодательством Донецкой Народной Республики о средствах массовой информации.</w:t>
      </w:r>
    </w:p>
    <w:p w:rsidR="001232A5" w:rsidRPr="00587D12" w:rsidRDefault="001232A5" w:rsidP="00587D12">
      <w:pPr>
        <w:pStyle w:val="a3"/>
        <w:rPr>
          <w:color w:val="000000"/>
          <w:sz w:val="24"/>
          <w:szCs w:val="24"/>
        </w:rPr>
      </w:pPr>
      <w:r w:rsidRPr="00587D12">
        <w:rPr>
          <w:color w:val="000000"/>
          <w:sz w:val="24"/>
          <w:szCs w:val="24"/>
        </w:rPr>
        <w:t>3. Порядок хранения и использования включенной в состав архивных фондов документир</w:t>
      </w:r>
      <w:r w:rsidRPr="00587D12">
        <w:rPr>
          <w:color w:val="000000"/>
          <w:sz w:val="24"/>
          <w:szCs w:val="24"/>
        </w:rPr>
        <w:t>о</w:t>
      </w:r>
      <w:r w:rsidRPr="00587D12">
        <w:rPr>
          <w:color w:val="000000"/>
          <w:sz w:val="24"/>
          <w:szCs w:val="24"/>
        </w:rPr>
        <w:t>ванной информации устанавливается законодательством Донецкой Народной Республике об архи</w:t>
      </w:r>
      <w:r w:rsidRPr="00587D12">
        <w:rPr>
          <w:color w:val="000000"/>
          <w:sz w:val="24"/>
          <w:szCs w:val="24"/>
        </w:rPr>
        <w:t>в</w:t>
      </w:r>
      <w:r w:rsidRPr="00587D12">
        <w:rPr>
          <w:color w:val="000000"/>
          <w:sz w:val="24"/>
          <w:szCs w:val="24"/>
        </w:rPr>
        <w:t>ном деле.</w:t>
      </w:r>
    </w:p>
    <w:p w:rsidR="00587D12" w:rsidRPr="00587D12" w:rsidRDefault="00587D12" w:rsidP="00587D12">
      <w:pPr>
        <w:pStyle w:val="a3"/>
        <w:rPr>
          <w:b/>
          <w:sz w:val="24"/>
          <w:szCs w:val="24"/>
        </w:rPr>
      </w:pPr>
      <w:r w:rsidRPr="00587D12">
        <w:rPr>
          <w:b/>
          <w:sz w:val="24"/>
          <w:szCs w:val="24"/>
        </w:rPr>
        <w:t>Статья 5. Информация как объект правовых отношений</w:t>
      </w:r>
      <w:r w:rsidRPr="00587D12">
        <w:rPr>
          <w:b/>
          <w:sz w:val="24"/>
          <w:szCs w:val="24"/>
        </w:rPr>
        <w:t>.</w:t>
      </w:r>
    </w:p>
    <w:p w:rsidR="00587D12" w:rsidRPr="00587D12" w:rsidRDefault="00587D12" w:rsidP="00587D12">
      <w:pPr>
        <w:pStyle w:val="a3"/>
        <w:rPr>
          <w:color w:val="000000"/>
          <w:sz w:val="24"/>
          <w:szCs w:val="24"/>
        </w:rPr>
      </w:pPr>
      <w:r w:rsidRPr="00587D12">
        <w:rPr>
          <w:color w:val="000000"/>
          <w:sz w:val="24"/>
          <w:szCs w:val="24"/>
        </w:rPr>
        <w:t>1. Информация может являться объектом публичных, гражданских и иных правовых отнош</w:t>
      </w:r>
      <w:r w:rsidRPr="00587D12">
        <w:rPr>
          <w:color w:val="000000"/>
          <w:sz w:val="24"/>
          <w:szCs w:val="24"/>
        </w:rPr>
        <w:t>е</w:t>
      </w:r>
      <w:r w:rsidRPr="00587D12">
        <w:rPr>
          <w:color w:val="000000"/>
          <w:sz w:val="24"/>
          <w:szCs w:val="24"/>
        </w:rPr>
        <w:t>ний. Информация может свободно использоваться любым лицом и передаваться одним лицом др</w:t>
      </w:r>
      <w:r w:rsidRPr="00587D12">
        <w:rPr>
          <w:color w:val="000000"/>
          <w:sz w:val="24"/>
          <w:szCs w:val="24"/>
        </w:rPr>
        <w:t>у</w:t>
      </w:r>
      <w:r w:rsidRPr="00587D12">
        <w:rPr>
          <w:color w:val="000000"/>
          <w:sz w:val="24"/>
          <w:szCs w:val="24"/>
        </w:rPr>
        <w:t>гому лицу, если законодательством Донецкой Народной Республики не установлены ограничения доступа к информации либо иные требования к порядку ее предоставления или распр</w:t>
      </w:r>
      <w:r w:rsidRPr="00587D12">
        <w:rPr>
          <w:color w:val="000000"/>
          <w:sz w:val="24"/>
          <w:szCs w:val="24"/>
        </w:rPr>
        <w:t>о</w:t>
      </w:r>
      <w:r w:rsidRPr="00587D12">
        <w:rPr>
          <w:color w:val="000000"/>
          <w:sz w:val="24"/>
          <w:szCs w:val="24"/>
        </w:rPr>
        <w:t>странения.</w:t>
      </w:r>
    </w:p>
    <w:p w:rsidR="00587D12" w:rsidRPr="00587D12" w:rsidRDefault="00587D12" w:rsidP="00587D12">
      <w:pPr>
        <w:pStyle w:val="a3"/>
        <w:rPr>
          <w:color w:val="000000"/>
          <w:sz w:val="24"/>
          <w:szCs w:val="24"/>
        </w:rPr>
      </w:pPr>
      <w:r w:rsidRPr="00587D12">
        <w:rPr>
          <w:color w:val="000000"/>
          <w:sz w:val="24"/>
          <w:szCs w:val="24"/>
        </w:rPr>
        <w:lastRenderedPageBreak/>
        <w:t>2. Информация в зависимости от категории доступа к ней подразделяется на общедоступную информацию, а также на информацию, доступ к которой ограничен законодательством Доне</w:t>
      </w:r>
      <w:r w:rsidRPr="00587D12">
        <w:rPr>
          <w:color w:val="000000"/>
          <w:sz w:val="24"/>
          <w:szCs w:val="24"/>
        </w:rPr>
        <w:t>ц</w:t>
      </w:r>
      <w:r w:rsidRPr="00587D12">
        <w:rPr>
          <w:color w:val="000000"/>
          <w:sz w:val="24"/>
          <w:szCs w:val="24"/>
        </w:rPr>
        <w:t>кой Народной Республики (информация ограниченного доступа).</w:t>
      </w:r>
    </w:p>
    <w:p w:rsidR="00587D12" w:rsidRPr="00587D12" w:rsidRDefault="00587D12" w:rsidP="00587D12">
      <w:pPr>
        <w:pStyle w:val="a3"/>
        <w:rPr>
          <w:color w:val="000000"/>
          <w:sz w:val="24"/>
          <w:szCs w:val="24"/>
        </w:rPr>
      </w:pPr>
      <w:r w:rsidRPr="00587D12">
        <w:rPr>
          <w:color w:val="000000"/>
          <w:sz w:val="24"/>
          <w:szCs w:val="24"/>
        </w:rPr>
        <w:t>3. Информация в зависимости от порядка ее предоставления или распространения подразд</w:t>
      </w:r>
      <w:r w:rsidRPr="00587D12">
        <w:rPr>
          <w:color w:val="000000"/>
          <w:sz w:val="24"/>
          <w:szCs w:val="24"/>
        </w:rPr>
        <w:t>е</w:t>
      </w:r>
      <w:r w:rsidRPr="00587D12">
        <w:rPr>
          <w:color w:val="000000"/>
          <w:sz w:val="24"/>
          <w:szCs w:val="24"/>
        </w:rPr>
        <w:t xml:space="preserve">ляется </w:t>
      </w:r>
      <w:proofErr w:type="gramStart"/>
      <w:r w:rsidRPr="00587D12">
        <w:rPr>
          <w:color w:val="000000"/>
          <w:sz w:val="24"/>
          <w:szCs w:val="24"/>
        </w:rPr>
        <w:t>на</w:t>
      </w:r>
      <w:proofErr w:type="gramEnd"/>
      <w:r w:rsidRPr="00587D12">
        <w:rPr>
          <w:color w:val="000000"/>
          <w:sz w:val="24"/>
          <w:szCs w:val="24"/>
        </w:rPr>
        <w:t>:</w:t>
      </w:r>
    </w:p>
    <w:p w:rsidR="00587D12" w:rsidRPr="00587D12" w:rsidRDefault="00587D12" w:rsidP="00587D12">
      <w:pPr>
        <w:pStyle w:val="a3"/>
        <w:rPr>
          <w:color w:val="000000"/>
          <w:sz w:val="24"/>
          <w:szCs w:val="24"/>
        </w:rPr>
      </w:pPr>
      <w:r w:rsidRPr="00587D12">
        <w:rPr>
          <w:color w:val="000000"/>
          <w:sz w:val="24"/>
          <w:szCs w:val="24"/>
        </w:rPr>
        <w:t>1) информацию, свободно распространяемую;</w:t>
      </w:r>
    </w:p>
    <w:p w:rsidR="00587D12" w:rsidRPr="00587D12" w:rsidRDefault="00587D12" w:rsidP="00587D12">
      <w:pPr>
        <w:pStyle w:val="a3"/>
        <w:rPr>
          <w:color w:val="000000"/>
          <w:sz w:val="24"/>
          <w:szCs w:val="24"/>
        </w:rPr>
      </w:pPr>
      <w:r w:rsidRPr="00587D12">
        <w:rPr>
          <w:color w:val="000000"/>
          <w:sz w:val="24"/>
          <w:szCs w:val="24"/>
        </w:rPr>
        <w:t>2) информацию, предоставляемую по соглашению лиц, участвующих в соответствующих о</w:t>
      </w:r>
      <w:r w:rsidRPr="00587D12">
        <w:rPr>
          <w:color w:val="000000"/>
          <w:sz w:val="24"/>
          <w:szCs w:val="24"/>
        </w:rPr>
        <w:t>т</w:t>
      </w:r>
      <w:r w:rsidRPr="00587D12">
        <w:rPr>
          <w:color w:val="000000"/>
          <w:sz w:val="24"/>
          <w:szCs w:val="24"/>
        </w:rPr>
        <w:t>нош</w:t>
      </w:r>
      <w:r w:rsidRPr="00587D12">
        <w:rPr>
          <w:color w:val="000000"/>
          <w:sz w:val="24"/>
          <w:szCs w:val="24"/>
        </w:rPr>
        <w:t>е</w:t>
      </w:r>
      <w:r w:rsidRPr="00587D12">
        <w:rPr>
          <w:color w:val="000000"/>
          <w:sz w:val="24"/>
          <w:szCs w:val="24"/>
        </w:rPr>
        <w:t>ниях;</w:t>
      </w:r>
    </w:p>
    <w:p w:rsidR="00587D12" w:rsidRPr="00587D12" w:rsidRDefault="00587D12" w:rsidP="00587D12">
      <w:pPr>
        <w:pStyle w:val="a3"/>
        <w:rPr>
          <w:color w:val="000000"/>
          <w:sz w:val="24"/>
          <w:szCs w:val="24"/>
        </w:rPr>
      </w:pPr>
      <w:r w:rsidRPr="00587D12">
        <w:rPr>
          <w:color w:val="000000"/>
          <w:sz w:val="24"/>
          <w:szCs w:val="24"/>
        </w:rPr>
        <w:t>3) информацию, которая в соответствии с законодательством Донецкой Народной Республики подлежит предоставлению или распространению;</w:t>
      </w:r>
    </w:p>
    <w:p w:rsidR="00587D12" w:rsidRPr="00587D12" w:rsidRDefault="00587D12" w:rsidP="00587D12">
      <w:pPr>
        <w:pStyle w:val="a3"/>
        <w:rPr>
          <w:color w:val="000000"/>
          <w:sz w:val="24"/>
          <w:szCs w:val="24"/>
        </w:rPr>
      </w:pPr>
      <w:r w:rsidRPr="00587D12">
        <w:rPr>
          <w:color w:val="000000"/>
          <w:sz w:val="24"/>
          <w:szCs w:val="24"/>
        </w:rPr>
        <w:t>4) информацию, распространение которой в Донецкой Народной Республике ограничивается или запрещается.</w:t>
      </w:r>
    </w:p>
    <w:p w:rsidR="00587D12" w:rsidRPr="00587D12" w:rsidRDefault="00587D12" w:rsidP="00587D12">
      <w:pPr>
        <w:pStyle w:val="a3"/>
        <w:rPr>
          <w:color w:val="000000"/>
          <w:sz w:val="24"/>
          <w:szCs w:val="24"/>
        </w:rPr>
      </w:pPr>
      <w:r w:rsidRPr="00587D12">
        <w:rPr>
          <w:color w:val="000000"/>
          <w:sz w:val="24"/>
          <w:szCs w:val="24"/>
        </w:rPr>
        <w:t>4. Законодательством Донецкой Народной Республики могут быть установлены виды инфо</w:t>
      </w:r>
      <w:r w:rsidRPr="00587D12">
        <w:rPr>
          <w:color w:val="000000"/>
          <w:sz w:val="24"/>
          <w:szCs w:val="24"/>
        </w:rPr>
        <w:t>р</w:t>
      </w:r>
      <w:r w:rsidRPr="00587D12">
        <w:rPr>
          <w:color w:val="000000"/>
          <w:sz w:val="24"/>
          <w:szCs w:val="24"/>
        </w:rPr>
        <w:t>мации в зависимости от ее содержания или обладателя.</w:t>
      </w:r>
    </w:p>
    <w:p w:rsidR="00C734DD" w:rsidRDefault="00C734DD" w:rsidP="001232A5">
      <w:pPr>
        <w:pStyle w:val="a3"/>
        <w:ind w:firstLine="0"/>
        <w:rPr>
          <w:color w:val="181818"/>
          <w:sz w:val="24"/>
        </w:rPr>
      </w:pPr>
    </w:p>
    <w:p w:rsidR="00587D12" w:rsidRDefault="00587D12" w:rsidP="001232A5">
      <w:pPr>
        <w:pStyle w:val="a3"/>
        <w:ind w:firstLine="0"/>
        <w:rPr>
          <w:color w:val="181818"/>
          <w:sz w:val="24"/>
        </w:rPr>
      </w:pPr>
    </w:p>
    <w:p w:rsidR="00C734DD" w:rsidRPr="00C734DD" w:rsidRDefault="00C734DD" w:rsidP="00C734DD">
      <w:pPr>
        <w:pStyle w:val="a3"/>
        <w:rPr>
          <w:rFonts w:ascii="Arial" w:hAnsi="Arial" w:cs="Arial"/>
          <w:color w:val="181818"/>
          <w:szCs w:val="21"/>
        </w:rPr>
      </w:pPr>
    </w:p>
    <w:p w:rsidR="000F278F" w:rsidRDefault="009B0D6C" w:rsidP="00DF223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E64860" w:rsidRPr="00DF2232" w:rsidRDefault="00E64860" w:rsidP="00E64860">
      <w:pPr>
        <w:pStyle w:val="a3"/>
        <w:ind w:left="720" w:firstLine="0"/>
        <w:rPr>
          <w:b/>
          <w:sz w:val="24"/>
          <w:szCs w:val="24"/>
        </w:rPr>
      </w:pPr>
    </w:p>
    <w:p w:rsidR="00C27A7F" w:rsidRPr="00E64860" w:rsidRDefault="00587D12" w:rsidP="00587D12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 xml:space="preserve">Прочтите материал по теме: </w:t>
      </w:r>
      <w:hyperlink r:id="rId6" w:history="1">
        <w:r w:rsidRPr="00EA6D24">
          <w:rPr>
            <w:rStyle w:val="a5"/>
            <w:sz w:val="24"/>
            <w:szCs w:val="24"/>
          </w:rPr>
          <w:t>https://www.mpt-dnr.ru/documents/24-zakon-ob-informacii-i-informacionnyh-tehnologijah.html</w:t>
        </w:r>
      </w:hyperlink>
      <w:r>
        <w:rPr>
          <w:sz w:val="24"/>
          <w:szCs w:val="24"/>
        </w:rPr>
        <w:t xml:space="preserve"> </w:t>
      </w:r>
      <w:r w:rsidR="00C734DD">
        <w:t xml:space="preserve"> </w:t>
      </w:r>
      <w:r w:rsidR="00076268">
        <w:rPr>
          <w:sz w:val="24"/>
        </w:rPr>
        <w:t xml:space="preserve"> </w:t>
      </w:r>
      <w:r w:rsidR="00E64860" w:rsidRPr="00076268">
        <w:rPr>
          <w:sz w:val="28"/>
          <w:szCs w:val="24"/>
        </w:rPr>
        <w:t xml:space="preserve"> </w:t>
      </w:r>
    </w:p>
    <w:p w:rsidR="000F278F" w:rsidRDefault="000F278F" w:rsidP="000F278F">
      <w:pPr>
        <w:pStyle w:val="a3"/>
        <w:ind w:left="720" w:firstLine="0"/>
        <w:rPr>
          <w:b/>
          <w:sz w:val="24"/>
          <w:szCs w:val="24"/>
        </w:rPr>
      </w:pPr>
    </w:p>
    <w:p w:rsidR="00E64860" w:rsidRDefault="00E64860" w:rsidP="000F278F">
      <w:pPr>
        <w:pStyle w:val="a3"/>
        <w:ind w:left="720" w:firstLine="0"/>
        <w:rPr>
          <w:b/>
          <w:sz w:val="24"/>
          <w:szCs w:val="24"/>
        </w:rPr>
      </w:pPr>
    </w:p>
    <w:p w:rsidR="00C734DD" w:rsidRDefault="00C734DD" w:rsidP="000F278F">
      <w:pPr>
        <w:pStyle w:val="a3"/>
        <w:ind w:left="720" w:firstLine="0"/>
        <w:rPr>
          <w:b/>
          <w:sz w:val="24"/>
          <w:szCs w:val="24"/>
        </w:rPr>
      </w:pPr>
    </w:p>
    <w:p w:rsidR="00C734DD" w:rsidRPr="00165C3D" w:rsidRDefault="00C734DD" w:rsidP="000F278F">
      <w:pPr>
        <w:pStyle w:val="a3"/>
        <w:ind w:left="720" w:firstLine="0"/>
        <w:rPr>
          <w:b/>
          <w:sz w:val="24"/>
          <w:szCs w:val="24"/>
        </w:rPr>
      </w:pPr>
    </w:p>
    <w:p w:rsidR="001D3564" w:rsidRPr="00165C3D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Контроль знаний</w:t>
      </w:r>
      <w:r w:rsidR="009B0D6C" w:rsidRPr="00165C3D">
        <w:rPr>
          <w:b/>
          <w:sz w:val="24"/>
          <w:szCs w:val="24"/>
        </w:rPr>
        <w:t>.</w:t>
      </w:r>
    </w:p>
    <w:p w:rsidR="00C754F9" w:rsidRDefault="00C754F9" w:rsidP="001D3564">
      <w:pPr>
        <w:pStyle w:val="a3"/>
        <w:ind w:left="708" w:firstLine="12"/>
        <w:rPr>
          <w:sz w:val="24"/>
          <w:szCs w:val="24"/>
          <w:u w:val="single" w:color="FF0000"/>
        </w:rPr>
      </w:pPr>
    </w:p>
    <w:p w:rsidR="00C91201" w:rsidRPr="00165C3D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65C3D">
        <w:rPr>
          <w:sz w:val="24"/>
          <w:szCs w:val="24"/>
          <w:u w:val="single" w:color="FF0000"/>
        </w:rPr>
        <w:t>Ответьте устно на вопросы:</w:t>
      </w:r>
    </w:p>
    <w:p w:rsidR="007D08FE" w:rsidRDefault="00587D12" w:rsidP="007D08FE">
      <w:pPr>
        <w:pStyle w:val="a3"/>
        <w:numPr>
          <w:ilvl w:val="0"/>
          <w:numId w:val="31"/>
        </w:numPr>
        <w:ind w:left="567" w:hanging="283"/>
        <w:rPr>
          <w:sz w:val="24"/>
          <w:lang w:eastAsia="ru-RU"/>
        </w:rPr>
      </w:pPr>
      <w:r>
        <w:rPr>
          <w:sz w:val="24"/>
          <w:lang w:eastAsia="ru-RU"/>
        </w:rPr>
        <w:t>Что такое информационная безопасность</w:t>
      </w:r>
      <w:r w:rsidR="007D08FE" w:rsidRPr="007D08FE">
        <w:rPr>
          <w:sz w:val="24"/>
          <w:lang w:eastAsia="ru-RU"/>
        </w:rPr>
        <w:t>?</w:t>
      </w:r>
    </w:p>
    <w:p w:rsidR="00587D12" w:rsidRDefault="00587D12" w:rsidP="007D08FE">
      <w:pPr>
        <w:pStyle w:val="a3"/>
        <w:numPr>
          <w:ilvl w:val="0"/>
          <w:numId w:val="31"/>
        </w:numPr>
        <w:ind w:left="567" w:hanging="283"/>
        <w:rPr>
          <w:sz w:val="24"/>
          <w:lang w:eastAsia="ru-RU"/>
        </w:rPr>
      </w:pPr>
      <w:r>
        <w:rPr>
          <w:sz w:val="24"/>
          <w:lang w:eastAsia="ru-RU"/>
        </w:rPr>
        <w:t>О чем гласит доктрина информационной безопасности?</w:t>
      </w:r>
    </w:p>
    <w:p w:rsidR="00587D12" w:rsidRPr="007D08FE" w:rsidRDefault="00587D12" w:rsidP="007D08FE">
      <w:pPr>
        <w:pStyle w:val="a3"/>
        <w:numPr>
          <w:ilvl w:val="0"/>
          <w:numId w:val="31"/>
        </w:numPr>
        <w:ind w:left="567" w:hanging="283"/>
        <w:rPr>
          <w:sz w:val="24"/>
          <w:lang w:eastAsia="ru-RU"/>
        </w:rPr>
      </w:pPr>
      <w:r>
        <w:rPr>
          <w:sz w:val="24"/>
          <w:lang w:eastAsia="ru-RU"/>
        </w:rPr>
        <w:t>Назовите основные законодательные акты ДНР в информационной сфере.</w:t>
      </w:r>
    </w:p>
    <w:p w:rsidR="001D3564" w:rsidRDefault="001D3564" w:rsidP="00C27A7F">
      <w:pPr>
        <w:pStyle w:val="a3"/>
        <w:ind w:left="360" w:firstLine="0"/>
        <w:rPr>
          <w:sz w:val="24"/>
          <w:szCs w:val="24"/>
        </w:rPr>
      </w:pPr>
    </w:p>
    <w:p w:rsidR="00587D12" w:rsidRDefault="00587D12" w:rsidP="00C27A7F">
      <w:pPr>
        <w:pStyle w:val="a3"/>
        <w:ind w:left="360" w:firstLine="0"/>
        <w:rPr>
          <w:sz w:val="24"/>
          <w:szCs w:val="24"/>
        </w:rPr>
      </w:pPr>
    </w:p>
    <w:p w:rsidR="000939D8" w:rsidRPr="00165C3D" w:rsidRDefault="000939D8" w:rsidP="00C27A7F">
      <w:pPr>
        <w:pStyle w:val="a3"/>
        <w:ind w:left="360" w:firstLine="0"/>
        <w:rPr>
          <w:sz w:val="24"/>
          <w:szCs w:val="24"/>
        </w:rPr>
      </w:pPr>
    </w:p>
    <w:p w:rsidR="009B0D6C" w:rsidRDefault="00C91201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Домашнее задание.</w:t>
      </w:r>
    </w:p>
    <w:p w:rsidR="000939D8" w:rsidRPr="00165C3D" w:rsidRDefault="000939D8" w:rsidP="000939D8">
      <w:pPr>
        <w:pStyle w:val="a3"/>
        <w:ind w:left="720" w:firstLine="0"/>
        <w:rPr>
          <w:b/>
          <w:sz w:val="24"/>
          <w:szCs w:val="24"/>
        </w:rPr>
      </w:pPr>
    </w:p>
    <w:p w:rsidR="00E64860" w:rsidRDefault="00587D12" w:rsidP="000939D8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Выписать основные законы ДНР в информационной сфере.</w:t>
      </w:r>
    </w:p>
    <w:p w:rsidR="000939D8" w:rsidRPr="00165C3D" w:rsidRDefault="000939D8" w:rsidP="000939D8">
      <w:pPr>
        <w:pStyle w:val="a3"/>
        <w:ind w:left="720" w:firstLine="0"/>
        <w:rPr>
          <w:sz w:val="24"/>
          <w:szCs w:val="24"/>
        </w:rPr>
      </w:pPr>
    </w:p>
    <w:p w:rsidR="00AE3D0F" w:rsidRDefault="00AE3D0F" w:rsidP="007A0D26">
      <w:pPr>
        <w:pStyle w:val="a3"/>
        <w:ind w:firstLine="0"/>
        <w:rPr>
          <w:sz w:val="24"/>
          <w:szCs w:val="24"/>
        </w:rPr>
      </w:pPr>
    </w:p>
    <w:p w:rsidR="00C754F9" w:rsidRPr="00165C3D" w:rsidRDefault="00C754F9" w:rsidP="007A0D26">
      <w:pPr>
        <w:pStyle w:val="a3"/>
        <w:ind w:firstLine="0"/>
        <w:rPr>
          <w:sz w:val="24"/>
          <w:szCs w:val="24"/>
        </w:rPr>
      </w:pPr>
    </w:p>
    <w:p w:rsidR="008E0E05" w:rsidRPr="00165C3D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8E0E05" w:rsidRPr="00165C3D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7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1D0FA3"/>
    <w:multiLevelType w:val="multilevel"/>
    <w:tmpl w:val="1526D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0A4D92"/>
    <w:multiLevelType w:val="multilevel"/>
    <w:tmpl w:val="5FBAF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8946FD2"/>
    <w:multiLevelType w:val="multilevel"/>
    <w:tmpl w:val="17461E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5005162C"/>
    <w:multiLevelType w:val="hybridMultilevel"/>
    <w:tmpl w:val="7F1AA866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61D16D41"/>
    <w:multiLevelType w:val="multilevel"/>
    <w:tmpl w:val="2536E0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4C6B17"/>
    <w:multiLevelType w:val="hybridMultilevel"/>
    <w:tmpl w:val="56740F4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7C6678B"/>
    <w:multiLevelType w:val="hybridMultilevel"/>
    <w:tmpl w:val="36025002"/>
    <w:lvl w:ilvl="0" w:tplc="0419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9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0">
    <w:nsid w:val="6DCE511C"/>
    <w:multiLevelType w:val="multilevel"/>
    <w:tmpl w:val="CDF23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EE76615"/>
    <w:multiLevelType w:val="hybridMultilevel"/>
    <w:tmpl w:val="F59C22A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35A0538"/>
    <w:multiLevelType w:val="multilevel"/>
    <w:tmpl w:val="B31A78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7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8"/>
  </w:num>
  <w:num w:numId="3">
    <w:abstractNumId w:val="21"/>
  </w:num>
  <w:num w:numId="4">
    <w:abstractNumId w:val="3"/>
  </w:num>
  <w:num w:numId="5">
    <w:abstractNumId w:val="37"/>
  </w:num>
  <w:num w:numId="6">
    <w:abstractNumId w:val="8"/>
  </w:num>
  <w:num w:numId="7">
    <w:abstractNumId w:val="27"/>
  </w:num>
  <w:num w:numId="8">
    <w:abstractNumId w:val="20"/>
  </w:num>
  <w:num w:numId="9">
    <w:abstractNumId w:val="25"/>
  </w:num>
  <w:num w:numId="10">
    <w:abstractNumId w:val="1"/>
  </w:num>
  <w:num w:numId="11">
    <w:abstractNumId w:val="10"/>
  </w:num>
  <w:num w:numId="12">
    <w:abstractNumId w:val="16"/>
  </w:num>
  <w:num w:numId="13">
    <w:abstractNumId w:val="19"/>
  </w:num>
  <w:num w:numId="14">
    <w:abstractNumId w:val="14"/>
  </w:num>
  <w:num w:numId="15">
    <w:abstractNumId w:val="4"/>
  </w:num>
  <w:num w:numId="16">
    <w:abstractNumId w:val="36"/>
  </w:num>
  <w:num w:numId="17">
    <w:abstractNumId w:val="13"/>
  </w:num>
  <w:num w:numId="18">
    <w:abstractNumId w:val="35"/>
  </w:num>
  <w:num w:numId="19">
    <w:abstractNumId w:val="11"/>
  </w:num>
  <w:num w:numId="20">
    <w:abstractNumId w:val="6"/>
  </w:num>
  <w:num w:numId="21">
    <w:abstractNumId w:val="5"/>
  </w:num>
  <w:num w:numId="22">
    <w:abstractNumId w:val="33"/>
  </w:num>
  <w:num w:numId="23">
    <w:abstractNumId w:val="22"/>
  </w:num>
  <w:num w:numId="24">
    <w:abstractNumId w:val="32"/>
  </w:num>
  <w:num w:numId="25">
    <w:abstractNumId w:val="0"/>
  </w:num>
  <w:num w:numId="26">
    <w:abstractNumId w:val="17"/>
  </w:num>
  <w:num w:numId="27">
    <w:abstractNumId w:val="29"/>
  </w:num>
  <w:num w:numId="28">
    <w:abstractNumId w:val="15"/>
  </w:num>
  <w:num w:numId="29">
    <w:abstractNumId w:val="7"/>
  </w:num>
  <w:num w:numId="30">
    <w:abstractNumId w:val="24"/>
  </w:num>
  <w:num w:numId="31">
    <w:abstractNumId w:val="26"/>
  </w:num>
  <w:num w:numId="32">
    <w:abstractNumId w:val="34"/>
  </w:num>
  <w:num w:numId="33">
    <w:abstractNumId w:val="28"/>
  </w:num>
  <w:num w:numId="34">
    <w:abstractNumId w:val="23"/>
  </w:num>
  <w:num w:numId="35">
    <w:abstractNumId w:val="9"/>
    <w:lvlOverride w:ilvl="0">
      <w:startOverride w:val="1"/>
    </w:lvlOverride>
  </w:num>
  <w:num w:numId="36">
    <w:abstractNumId w:val="30"/>
    <w:lvlOverride w:ilvl="0">
      <w:startOverride w:val="1"/>
    </w:lvlOverride>
  </w:num>
  <w:num w:numId="37">
    <w:abstractNumId w:val="2"/>
    <w:lvlOverride w:ilvl="0">
      <w:startOverride w:val="1"/>
    </w:lvlOverride>
  </w:num>
  <w:num w:numId="38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70A6"/>
    <w:rsid w:val="00060365"/>
    <w:rsid w:val="00065B08"/>
    <w:rsid w:val="00072192"/>
    <w:rsid w:val="00076268"/>
    <w:rsid w:val="00076D83"/>
    <w:rsid w:val="000939D8"/>
    <w:rsid w:val="000C2221"/>
    <w:rsid w:val="000F278F"/>
    <w:rsid w:val="000F5EEF"/>
    <w:rsid w:val="000F6D60"/>
    <w:rsid w:val="00115EE9"/>
    <w:rsid w:val="00117CC6"/>
    <w:rsid w:val="001232A5"/>
    <w:rsid w:val="0014264E"/>
    <w:rsid w:val="00152F70"/>
    <w:rsid w:val="001572ED"/>
    <w:rsid w:val="001612C3"/>
    <w:rsid w:val="00165C3D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61809"/>
    <w:rsid w:val="0027404F"/>
    <w:rsid w:val="0029418D"/>
    <w:rsid w:val="002A2B1B"/>
    <w:rsid w:val="002B6B1A"/>
    <w:rsid w:val="002C094C"/>
    <w:rsid w:val="002C425D"/>
    <w:rsid w:val="002C754D"/>
    <w:rsid w:val="002F284D"/>
    <w:rsid w:val="00305BC7"/>
    <w:rsid w:val="003117D1"/>
    <w:rsid w:val="00321BD8"/>
    <w:rsid w:val="00362A92"/>
    <w:rsid w:val="003709EA"/>
    <w:rsid w:val="00380881"/>
    <w:rsid w:val="00385B13"/>
    <w:rsid w:val="0039274B"/>
    <w:rsid w:val="004136E6"/>
    <w:rsid w:val="0041723B"/>
    <w:rsid w:val="00417303"/>
    <w:rsid w:val="004246C6"/>
    <w:rsid w:val="00441F3A"/>
    <w:rsid w:val="004519B9"/>
    <w:rsid w:val="00460BBF"/>
    <w:rsid w:val="00484851"/>
    <w:rsid w:val="004927BE"/>
    <w:rsid w:val="004B06AB"/>
    <w:rsid w:val="004E6BFD"/>
    <w:rsid w:val="004F1E12"/>
    <w:rsid w:val="004F6938"/>
    <w:rsid w:val="00503EF1"/>
    <w:rsid w:val="00515289"/>
    <w:rsid w:val="00530D24"/>
    <w:rsid w:val="005327DB"/>
    <w:rsid w:val="005370E0"/>
    <w:rsid w:val="00545B4F"/>
    <w:rsid w:val="00554C55"/>
    <w:rsid w:val="005639EE"/>
    <w:rsid w:val="0056580E"/>
    <w:rsid w:val="005857AD"/>
    <w:rsid w:val="00587D12"/>
    <w:rsid w:val="005C6AB9"/>
    <w:rsid w:val="005F60D3"/>
    <w:rsid w:val="005F66DB"/>
    <w:rsid w:val="0060395A"/>
    <w:rsid w:val="00635FE6"/>
    <w:rsid w:val="00650A98"/>
    <w:rsid w:val="0065778C"/>
    <w:rsid w:val="006579F3"/>
    <w:rsid w:val="006B54AD"/>
    <w:rsid w:val="006C3FFD"/>
    <w:rsid w:val="006D2D40"/>
    <w:rsid w:val="006D52AC"/>
    <w:rsid w:val="006D6718"/>
    <w:rsid w:val="006E61CB"/>
    <w:rsid w:val="006F223E"/>
    <w:rsid w:val="007155BD"/>
    <w:rsid w:val="00720B6B"/>
    <w:rsid w:val="00777D06"/>
    <w:rsid w:val="007A0D26"/>
    <w:rsid w:val="007A1193"/>
    <w:rsid w:val="007B111C"/>
    <w:rsid w:val="007B3F87"/>
    <w:rsid w:val="007D08FE"/>
    <w:rsid w:val="007D6DBF"/>
    <w:rsid w:val="007F4E90"/>
    <w:rsid w:val="00800511"/>
    <w:rsid w:val="00827ED4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08F6"/>
    <w:rsid w:val="00906B23"/>
    <w:rsid w:val="00922370"/>
    <w:rsid w:val="0097014C"/>
    <w:rsid w:val="009853BE"/>
    <w:rsid w:val="00997A84"/>
    <w:rsid w:val="009A6A06"/>
    <w:rsid w:val="009B0D6C"/>
    <w:rsid w:val="009B2AB2"/>
    <w:rsid w:val="009D08C8"/>
    <w:rsid w:val="009D6E7E"/>
    <w:rsid w:val="00A473AE"/>
    <w:rsid w:val="00A62285"/>
    <w:rsid w:val="00A90911"/>
    <w:rsid w:val="00A92C04"/>
    <w:rsid w:val="00AB74E5"/>
    <w:rsid w:val="00AC72A1"/>
    <w:rsid w:val="00AD1029"/>
    <w:rsid w:val="00AD67DB"/>
    <w:rsid w:val="00AD6B26"/>
    <w:rsid w:val="00AE3D0F"/>
    <w:rsid w:val="00AF1CD9"/>
    <w:rsid w:val="00B11387"/>
    <w:rsid w:val="00B45898"/>
    <w:rsid w:val="00B608A7"/>
    <w:rsid w:val="00B617AA"/>
    <w:rsid w:val="00B70B56"/>
    <w:rsid w:val="00BA4378"/>
    <w:rsid w:val="00BC3237"/>
    <w:rsid w:val="00BE1483"/>
    <w:rsid w:val="00BE5287"/>
    <w:rsid w:val="00BF3892"/>
    <w:rsid w:val="00C27A7F"/>
    <w:rsid w:val="00C37E99"/>
    <w:rsid w:val="00C55C98"/>
    <w:rsid w:val="00C734DD"/>
    <w:rsid w:val="00C754F9"/>
    <w:rsid w:val="00C82FFC"/>
    <w:rsid w:val="00C91201"/>
    <w:rsid w:val="00C916B4"/>
    <w:rsid w:val="00CA2212"/>
    <w:rsid w:val="00CA5670"/>
    <w:rsid w:val="00D300B5"/>
    <w:rsid w:val="00D3312A"/>
    <w:rsid w:val="00D35E4A"/>
    <w:rsid w:val="00D37F39"/>
    <w:rsid w:val="00D42800"/>
    <w:rsid w:val="00D533A6"/>
    <w:rsid w:val="00D618AE"/>
    <w:rsid w:val="00D70347"/>
    <w:rsid w:val="00DA5ED1"/>
    <w:rsid w:val="00DF2232"/>
    <w:rsid w:val="00E64860"/>
    <w:rsid w:val="00E66EBD"/>
    <w:rsid w:val="00E92040"/>
    <w:rsid w:val="00EA3000"/>
    <w:rsid w:val="00EC63D1"/>
    <w:rsid w:val="00ED1816"/>
    <w:rsid w:val="00ED58C8"/>
    <w:rsid w:val="00EE5DF7"/>
    <w:rsid w:val="00EF2BFB"/>
    <w:rsid w:val="00F66DFE"/>
    <w:rsid w:val="00F86F09"/>
    <w:rsid w:val="00FA32E0"/>
    <w:rsid w:val="00FA5B77"/>
    <w:rsid w:val="00FC1601"/>
    <w:rsid w:val="00FC1ECD"/>
    <w:rsid w:val="00FD17E8"/>
    <w:rsid w:val="00FD5519"/>
    <w:rsid w:val="00FD57D3"/>
    <w:rsid w:val="00FE0C0D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style3">
    <w:name w:val="style3"/>
    <w:basedOn w:val="a"/>
    <w:rsid w:val="009008F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f">
    <w:name w:val="Emphasis"/>
    <w:basedOn w:val="a0"/>
    <w:uiPriority w:val="20"/>
    <w:qFormat/>
    <w:rsid w:val="009008F6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5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67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06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8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9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809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3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338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01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91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51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040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mpt-dnr.ru/documents/24-zakon-ob-informacii-i-informacionnyh-tehnologijah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1776</TotalTime>
  <Pages>2</Pages>
  <Words>724</Words>
  <Characters>4128</Characters>
  <Application>Microsoft Office Word</Application>
  <DocSecurity>0</DocSecurity>
  <Lines>34</Lines>
  <Paragraphs>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48</cp:revision>
  <cp:lastPrinted>2020-03-30T15:28:00Z</cp:lastPrinted>
  <dcterms:created xsi:type="dcterms:W3CDTF">2020-03-19T15:21:00Z</dcterms:created>
  <dcterms:modified xsi:type="dcterms:W3CDTF">2022-05-23T21:32:00Z</dcterms:modified>
</cp:coreProperties>
</file>