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4A98" w:rsidRDefault="00FE4A98" w:rsidP="00FE4A9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11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класс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Литература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Систематизация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изученного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по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творчеству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А.А. Блока</w:t>
      </w:r>
      <w:bookmarkStart w:id="0" w:name="_GoBack"/>
      <w:bookmarkEnd w:id="0"/>
    </w:p>
    <w:p w:rsidR="00FE4A98" w:rsidRPr="00FE4A98" w:rsidRDefault="00FE4A98" w:rsidP="00FE4A9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E4A9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Тема: </w:t>
      </w:r>
      <w:r w:rsidRPr="00FE4A9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Романтический мир раннего Блока. «Незнакомка», «Ночь, улица, фонарь, аптека», «В ресторане». Тема Родины в лирике Блока. «Россия», «Река раскинулась», «На железной дороге».</w:t>
      </w:r>
    </w:p>
    <w:p w:rsidR="00FE4A98" w:rsidRPr="00FE4A98" w:rsidRDefault="00FE4A98" w:rsidP="00FE4A9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E4A98">
        <w:rPr>
          <w:rFonts w:ascii="Times New Roman" w:eastAsia="Times New Roman" w:hAnsi="Times New Roman" w:cs="Times New Roman"/>
          <w:sz w:val="24"/>
          <w:szCs w:val="24"/>
          <w:lang w:eastAsia="ru-RU"/>
        </w:rPr>
        <w:t>Цель: углубить сведения о поэтическом течении символистов, о романтическом мире раннего Блока</w:t>
      </w:r>
    </w:p>
    <w:p w:rsidR="00FE4A98" w:rsidRPr="00FE4A98" w:rsidRDefault="00FE4A98" w:rsidP="00FE4A9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E4A98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Послушайте стихи А. Блока в исполнении мастеров декламации</w:t>
      </w:r>
    </w:p>
    <w:p w:rsidR="00FE4A98" w:rsidRPr="00FE4A98" w:rsidRDefault="00FE4A98" w:rsidP="00FE4A9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5" w:history="1">
        <w:r w:rsidRPr="00FE4A9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https://www.youtube.com/watch?v=xeQLvZXyXRM</w:t>
        </w:r>
      </w:hyperlink>
    </w:p>
    <w:p w:rsidR="00FE4A98" w:rsidRPr="00FE4A98" w:rsidRDefault="00FE4A98" w:rsidP="00FE4A9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6" w:history="1">
        <w:r w:rsidRPr="00FE4A9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https://www.youtube.com/watch?v=GIz4dCSxxPg</w:t>
        </w:r>
      </w:hyperlink>
    </w:p>
    <w:p w:rsidR="00FE4A98" w:rsidRPr="00FE4A98" w:rsidRDefault="00FE4A98" w:rsidP="00FE4A9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7" w:history="1">
        <w:r w:rsidRPr="00FE4A9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https://www.youtube.com/watch?v=aRtRyVKe9H0</w:t>
        </w:r>
      </w:hyperlink>
    </w:p>
    <w:p w:rsidR="00FE4A98" w:rsidRPr="00FE4A98" w:rsidRDefault="00FE4A98" w:rsidP="00FE4A9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8" w:history="1">
        <w:r w:rsidRPr="00FE4A9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https://www.youtube.com/watch?v=7_PAORGrQoo</w:t>
        </w:r>
      </w:hyperlink>
    </w:p>
    <w:p w:rsidR="00FE4A98" w:rsidRPr="00FE4A98" w:rsidRDefault="00FE4A98" w:rsidP="00FE4A9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9" w:history="1">
        <w:r w:rsidRPr="00FE4A9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https://www.youtube.com/watch?v=Q_-bS5gQdc8</w:t>
        </w:r>
      </w:hyperlink>
    </w:p>
    <w:p w:rsidR="00FE4A98" w:rsidRPr="00FE4A98" w:rsidRDefault="00FE4A98" w:rsidP="00FE4A9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E4A98">
        <w:rPr>
          <w:rFonts w:ascii="Times New Roman" w:eastAsia="Times New Roman" w:hAnsi="Times New Roman" w:cs="Times New Roman"/>
          <w:b/>
          <w:bCs/>
          <w:color w:val="00B050"/>
          <w:sz w:val="24"/>
          <w:lang w:eastAsia="ru-RU"/>
        </w:rPr>
        <w:t>ФИЗКУЛЬТМИНУТКА</w:t>
      </w:r>
    </w:p>
    <w:p w:rsidR="00FE4A98" w:rsidRPr="00FE4A98" w:rsidRDefault="00FE4A98" w:rsidP="00FE4A9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E4A98">
        <w:rPr>
          <w:rFonts w:ascii="Times New Roman" w:eastAsia="Times New Roman" w:hAnsi="Times New Roman" w:cs="Times New Roman"/>
          <w:b/>
          <w:bCs/>
          <w:color w:val="FF0066"/>
          <w:sz w:val="24"/>
          <w:lang w:eastAsia="ru-RU"/>
        </w:rPr>
        <w:t>СПАСИБО! НА СЕГОДНЯ ВСЁ. МОЛОДЦЫ!</w:t>
      </w:r>
    </w:p>
    <w:p w:rsidR="00BE7773" w:rsidRDefault="00BE7773"/>
    <w:sectPr w:rsidR="00BE777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4A98"/>
    <w:rsid w:val="00BE7773"/>
    <w:rsid w:val="00FE4A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9654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7_PAORGrQoo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aRtRyVKe9H0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GIz4dCSxxPg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youtube.com/watch?v=xeQLvZXyXRM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watch?v=Q_-bS5gQdc8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145</Words>
  <Characters>830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2022-05-31T11:19:00Z</dcterms:created>
  <dcterms:modified xsi:type="dcterms:W3CDTF">2022-05-31T11:21:00Z</dcterms:modified>
</cp:coreProperties>
</file>