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3B79" w:rsidRDefault="003F3B79">
      <w:pPr>
        <w:rPr>
          <w:rFonts w:ascii="Times New Roman" w:hAnsi="Times New Roman" w:cs="Times New Roman"/>
          <w:b/>
          <w:sz w:val="28"/>
          <w:szCs w:val="28"/>
        </w:rPr>
      </w:pPr>
      <w:r w:rsidRPr="003F3B79">
        <w:rPr>
          <w:rFonts w:ascii="Times New Roman" w:hAnsi="Times New Roman" w:cs="Times New Roman"/>
          <w:b/>
          <w:sz w:val="28"/>
          <w:szCs w:val="28"/>
        </w:rPr>
        <w:t>01.06.2022</w:t>
      </w:r>
      <w:r w:rsidR="00465836" w:rsidRPr="003F3B79">
        <w:rPr>
          <w:rFonts w:ascii="Times New Roman" w:hAnsi="Times New Roman" w:cs="Times New Roman"/>
          <w:b/>
          <w:sz w:val="28"/>
          <w:szCs w:val="28"/>
        </w:rPr>
        <w:t xml:space="preserve"> Алгебра </w:t>
      </w:r>
      <w:r w:rsidR="00021016" w:rsidRPr="003F3B79">
        <w:rPr>
          <w:rFonts w:ascii="Times New Roman" w:hAnsi="Times New Roman" w:cs="Times New Roman"/>
          <w:b/>
          <w:sz w:val="28"/>
          <w:szCs w:val="28"/>
        </w:rPr>
        <w:t>11</w:t>
      </w:r>
      <w:r w:rsidR="00465836" w:rsidRPr="003F3B79">
        <w:rPr>
          <w:rFonts w:ascii="Times New Roman" w:hAnsi="Times New Roman" w:cs="Times New Roman"/>
          <w:b/>
          <w:sz w:val="28"/>
          <w:szCs w:val="28"/>
        </w:rPr>
        <w:t xml:space="preserve"> класс </w:t>
      </w:r>
      <w:r>
        <w:rPr>
          <w:rFonts w:ascii="Times New Roman" w:hAnsi="Times New Roman" w:cs="Times New Roman"/>
          <w:b/>
          <w:sz w:val="28"/>
          <w:szCs w:val="28"/>
        </w:rPr>
        <w:t>Урок № 56</w:t>
      </w:r>
      <w:bookmarkStart w:id="0" w:name="_GoBack"/>
      <w:bookmarkEnd w:id="0"/>
    </w:p>
    <w:p w:rsidR="00F104FA" w:rsidRPr="003F3B79" w:rsidRDefault="00F104FA">
      <w:pPr>
        <w:rPr>
          <w:rFonts w:ascii="Times New Roman" w:hAnsi="Times New Roman" w:cs="Times New Roman"/>
          <w:b/>
          <w:sz w:val="28"/>
          <w:szCs w:val="28"/>
        </w:rPr>
      </w:pPr>
      <w:r w:rsidRPr="003F3B79">
        <w:rPr>
          <w:rFonts w:ascii="Times New Roman" w:hAnsi="Times New Roman" w:cs="Times New Roman"/>
          <w:b/>
          <w:sz w:val="28"/>
          <w:szCs w:val="28"/>
        </w:rPr>
        <w:t>Тема урока: Тригонометрические уравнения.</w:t>
      </w:r>
    </w:p>
    <w:p w:rsidR="00F104FA" w:rsidRPr="003F3B79" w:rsidRDefault="00F104FA">
      <w:pPr>
        <w:rPr>
          <w:rFonts w:ascii="Times New Roman" w:hAnsi="Times New Roman" w:cs="Times New Roman"/>
          <w:sz w:val="28"/>
          <w:szCs w:val="28"/>
        </w:rPr>
      </w:pPr>
      <w:r w:rsidRPr="003F3B79">
        <w:rPr>
          <w:rFonts w:ascii="Times New Roman" w:hAnsi="Times New Roman" w:cs="Times New Roman"/>
          <w:b/>
          <w:sz w:val="28"/>
          <w:szCs w:val="28"/>
        </w:rPr>
        <w:t>Цель урока: Повторение знаний по теме.</w:t>
      </w:r>
    </w:p>
    <w:tbl>
      <w:tblPr>
        <w:tblStyle w:val="a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2"/>
        <w:gridCol w:w="9349"/>
      </w:tblGrid>
      <w:tr w:rsidR="00F104FA" w:rsidRPr="003F3B79" w:rsidTr="00DE1CF0">
        <w:trPr>
          <w:trHeight w:val="1450"/>
        </w:trPr>
        <w:tc>
          <w:tcPr>
            <w:tcW w:w="719" w:type="dxa"/>
            <w:vAlign w:val="center"/>
          </w:tcPr>
          <w:p w:rsidR="00F104FA" w:rsidRPr="003F3B79" w:rsidRDefault="00F104FA" w:rsidP="00DE1CF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104FA" w:rsidRPr="003F3B79" w:rsidRDefault="00F104FA" w:rsidP="00DE1CF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852" w:type="dxa"/>
            <w:vAlign w:val="center"/>
          </w:tcPr>
          <w:p w:rsidR="00F104FA" w:rsidRPr="003F3B79" w:rsidRDefault="00F104FA" w:rsidP="00DE1C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104FA" w:rsidRPr="003F3B79" w:rsidRDefault="00F104FA" w:rsidP="00DE1C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F104FA" w:rsidRPr="003F3B79" w:rsidRDefault="00F104FA" w:rsidP="00DE1CF0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F3B79">
              <w:rPr>
                <w:rFonts w:ascii="Times New Roman" w:hAnsi="Times New Roman" w:cs="Times New Roman"/>
                <w:sz w:val="28"/>
                <w:szCs w:val="28"/>
              </w:rPr>
              <w:t xml:space="preserve">Решение тригонометрических уравнений.  </w:t>
            </w:r>
          </w:p>
          <w:p w:rsidR="00F104FA" w:rsidRPr="003F3B79" w:rsidRDefault="00F104FA" w:rsidP="00DE1CF0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F104FA" w:rsidRPr="003F3B79" w:rsidTr="00DE1CF0">
        <w:tc>
          <w:tcPr>
            <w:tcW w:w="719" w:type="dxa"/>
            <w:vAlign w:val="center"/>
          </w:tcPr>
          <w:p w:rsidR="00F104FA" w:rsidRPr="003F3B79" w:rsidRDefault="00F104FA" w:rsidP="00DE1CF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852" w:type="dxa"/>
            <w:vAlign w:val="center"/>
          </w:tcPr>
          <w:p w:rsidR="00F104FA" w:rsidRPr="003F3B79" w:rsidRDefault="00F104FA" w:rsidP="00DE1CF0">
            <w:pPr>
              <w:shd w:val="clear" w:color="auto" w:fill="FFFFFF"/>
              <w:outlineLvl w:val="1"/>
              <w:rPr>
                <w:rFonts w:ascii="Times New Roman" w:eastAsia="Times New Roman" w:hAnsi="Times New Roman" w:cs="Times New Roman"/>
                <w:b/>
                <w:bCs/>
                <w:color w:val="444444"/>
                <w:spacing w:val="-15"/>
                <w:sz w:val="28"/>
                <w:szCs w:val="28"/>
                <w:lang w:eastAsia="ru-RU"/>
              </w:rPr>
            </w:pPr>
            <w:r w:rsidRPr="003F3B79">
              <w:rPr>
                <w:rFonts w:ascii="Times New Roman" w:eastAsia="Times New Roman" w:hAnsi="Times New Roman" w:cs="Times New Roman"/>
                <w:b/>
                <w:bCs/>
                <w:color w:val="444444"/>
                <w:spacing w:val="-15"/>
                <w:sz w:val="28"/>
                <w:szCs w:val="28"/>
                <w:lang w:eastAsia="ru-RU"/>
              </w:rPr>
              <w:t>Простейшие тригонометрические уравнения</w:t>
            </w:r>
          </w:p>
          <w:p w:rsidR="00F104FA" w:rsidRPr="003F3B79" w:rsidRDefault="00F104FA" w:rsidP="00DE1CF0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</w:pP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Простейшими называются уравнения `</w:t>
            </w:r>
            <w:proofErr w:type="spellStart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sin</w:t>
            </w:r>
            <w:proofErr w:type="spellEnd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 xml:space="preserve"> x=a, </w:t>
            </w:r>
            <w:proofErr w:type="spellStart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cos</w:t>
            </w:r>
            <w:proofErr w:type="spellEnd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 xml:space="preserve"> x=a, </w:t>
            </w:r>
            <w:proofErr w:type="spellStart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tg</w:t>
            </w:r>
            <w:proofErr w:type="spellEnd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 xml:space="preserve"> x=a, </w:t>
            </w:r>
            <w:proofErr w:type="spellStart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ctg</w:t>
            </w:r>
            <w:proofErr w:type="spellEnd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 xml:space="preserve"> x=a`, где `x` — угол, который нужно найти, `a` — любое число. Запишем для каждого из них формулы корней.</w:t>
            </w:r>
          </w:p>
          <w:p w:rsidR="00F104FA" w:rsidRPr="003F3B79" w:rsidRDefault="00F104FA" w:rsidP="00DE1CF0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</w:pP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1. Уравнение `</w:t>
            </w:r>
            <w:proofErr w:type="spellStart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sin</w:t>
            </w:r>
            <w:proofErr w:type="spellEnd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 xml:space="preserve"> x=a`.</w:t>
            </w:r>
          </w:p>
          <w:p w:rsidR="00F104FA" w:rsidRPr="003F3B79" w:rsidRDefault="00F104FA" w:rsidP="00DE1CF0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</w:pP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При `|a|&gt;1` не имеет решений.</w:t>
            </w:r>
          </w:p>
          <w:p w:rsidR="00F104FA" w:rsidRPr="003F3B79" w:rsidRDefault="00F104FA" w:rsidP="00DE1CF0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</w:pP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При `|a| \</w:t>
            </w:r>
            <w:proofErr w:type="spellStart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leq</w:t>
            </w:r>
            <w:proofErr w:type="spellEnd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 xml:space="preserve"> 1` имеет бесконечное число решений.</w:t>
            </w:r>
          </w:p>
          <w:p w:rsidR="00F104FA" w:rsidRPr="003F3B79" w:rsidRDefault="00F104FA" w:rsidP="00DE1CF0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</w:pP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Формула</w:t>
            </w: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 xml:space="preserve"> </w:t>
            </w: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корней</w:t>
            </w: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>: `x</w:t>
            </w:r>
            <w:proofErr w:type="gramStart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>=(</w:t>
            </w:r>
            <w:proofErr w:type="gramEnd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 xml:space="preserve">-1)^n </w:t>
            </w:r>
            <w:proofErr w:type="spellStart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>arcsin</w:t>
            </w:r>
            <w:proofErr w:type="spellEnd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 xml:space="preserve"> a + \pi n, n \in Z`</w:t>
            </w:r>
          </w:p>
          <w:p w:rsidR="00F104FA" w:rsidRPr="003F3B79" w:rsidRDefault="00F104FA" w:rsidP="00DE1CF0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</w:pPr>
            <w:r w:rsidRPr="003F3B79">
              <w:rPr>
                <w:rFonts w:ascii="Times New Roman" w:eastAsia="Times New Roman" w:hAnsi="Times New Roman" w:cs="Times New Roman"/>
                <w:noProof/>
                <w:color w:val="222222"/>
                <w:sz w:val="28"/>
                <w:szCs w:val="28"/>
                <w:lang w:eastAsia="ru-RU"/>
              </w:rPr>
              <w:drawing>
                <wp:inline distT="0" distB="0" distL="0" distR="0" wp14:anchorId="7B2B0CDA" wp14:editId="3D98F1F8">
                  <wp:extent cx="4152900" cy="790575"/>
                  <wp:effectExtent l="0" t="0" r="0" b="9525"/>
                  <wp:docPr id="1" name="Рисунок 1" descr="Таблица арксинусов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 descr="Таблица арксинусов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52900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104FA" w:rsidRPr="003F3B79" w:rsidRDefault="00F104FA" w:rsidP="00DE1CF0">
            <w:pPr>
              <w:shd w:val="clear" w:color="auto" w:fill="FFFFFF"/>
              <w:spacing w:after="150"/>
              <w:jc w:val="center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</w:pP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Таблица арксинусов</w:t>
            </w:r>
          </w:p>
          <w:p w:rsidR="00F104FA" w:rsidRPr="003F3B79" w:rsidRDefault="00F104FA" w:rsidP="00DE1CF0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</w:pP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2. Уравнение `</w:t>
            </w:r>
            <w:proofErr w:type="spellStart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cos</w:t>
            </w:r>
            <w:proofErr w:type="spellEnd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 xml:space="preserve"> x=a`</w:t>
            </w:r>
          </w:p>
          <w:p w:rsidR="00F104FA" w:rsidRPr="003F3B79" w:rsidRDefault="00F104FA" w:rsidP="00DE1CF0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</w:pP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При `|a|&gt;1` — как и в случае с синусом, решений среди действительных чисел не имеет.</w:t>
            </w:r>
          </w:p>
          <w:p w:rsidR="00F104FA" w:rsidRPr="003F3B79" w:rsidRDefault="00F104FA" w:rsidP="00DE1CF0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</w:pP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При `|a| \</w:t>
            </w:r>
            <w:proofErr w:type="spellStart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leq</w:t>
            </w:r>
            <w:proofErr w:type="spellEnd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 xml:space="preserve"> 1` имеет бесконечное множество решений.</w:t>
            </w:r>
          </w:p>
          <w:p w:rsidR="00F104FA" w:rsidRPr="003F3B79" w:rsidRDefault="00F104FA" w:rsidP="00DE1CF0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</w:pP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Формула</w:t>
            </w: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 xml:space="preserve"> </w:t>
            </w: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корней</w:t>
            </w: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 xml:space="preserve">: `x=\pm </w:t>
            </w:r>
            <w:proofErr w:type="spellStart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>arccos</w:t>
            </w:r>
            <w:proofErr w:type="spellEnd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 xml:space="preserve"> a + 2\pi n, n \in Z`</w:t>
            </w:r>
          </w:p>
          <w:p w:rsidR="00F104FA" w:rsidRPr="003F3B79" w:rsidRDefault="00F104FA" w:rsidP="00DE1CF0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</w:pPr>
            <w:r w:rsidRPr="003F3B79">
              <w:rPr>
                <w:rFonts w:ascii="Times New Roman" w:eastAsia="Times New Roman" w:hAnsi="Times New Roman" w:cs="Times New Roman"/>
                <w:noProof/>
                <w:color w:val="222222"/>
                <w:sz w:val="28"/>
                <w:szCs w:val="28"/>
                <w:lang w:eastAsia="ru-RU"/>
              </w:rPr>
              <w:drawing>
                <wp:inline distT="0" distB="0" distL="0" distR="0" wp14:anchorId="2F878ACA" wp14:editId="7DE43D19">
                  <wp:extent cx="4152900" cy="790575"/>
                  <wp:effectExtent l="0" t="0" r="0" b="9525"/>
                  <wp:docPr id="2" name="Рисунок 2" descr="Таблица арккосинусов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 descr="Таблица арккосинусов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52900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104FA" w:rsidRPr="003F3B79" w:rsidRDefault="00F104FA" w:rsidP="00DE1CF0">
            <w:pPr>
              <w:shd w:val="clear" w:color="auto" w:fill="FFFFFF"/>
              <w:spacing w:after="150"/>
              <w:jc w:val="center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</w:pP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Таблица арккосинусов</w:t>
            </w:r>
          </w:p>
          <w:p w:rsidR="00F104FA" w:rsidRPr="003F3B79" w:rsidRDefault="00F104FA" w:rsidP="00DE1CF0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</w:pP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Частные случаи для синуса и косинуса в графиках.</w:t>
            </w:r>
            <w:r w:rsidRPr="003F3B79">
              <w:rPr>
                <w:rFonts w:ascii="Times New Roman" w:eastAsia="Times New Roman" w:hAnsi="Times New Roman" w:cs="Times New Roman"/>
                <w:noProof/>
                <w:color w:val="222222"/>
                <w:sz w:val="28"/>
                <w:szCs w:val="28"/>
                <w:lang w:eastAsia="ru-RU"/>
              </w:rPr>
              <w:lastRenderedPageBreak/>
              <w:drawing>
                <wp:inline distT="0" distB="0" distL="0" distR="0" wp14:anchorId="3808E07E" wp14:editId="479917B7">
                  <wp:extent cx="5715000" cy="4762500"/>
                  <wp:effectExtent l="0" t="0" r="0" b="0"/>
                  <wp:docPr id="3" name="Рисунок 3" descr="частные случаи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2" descr="частные случаи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0" cy="4762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104FA" w:rsidRPr="003F3B79" w:rsidRDefault="00F104FA" w:rsidP="00DE1CF0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</w:pP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3. Уравнение `</w:t>
            </w:r>
            <w:proofErr w:type="spellStart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tg</w:t>
            </w:r>
            <w:proofErr w:type="spellEnd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 xml:space="preserve"> x=a`</w:t>
            </w:r>
          </w:p>
          <w:p w:rsidR="00F104FA" w:rsidRPr="003F3B79" w:rsidRDefault="00F104FA" w:rsidP="00DE1CF0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</w:pP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Имеет бесконечное множество решений при любых значениях `a`.</w:t>
            </w:r>
          </w:p>
          <w:p w:rsidR="00F104FA" w:rsidRPr="003F3B79" w:rsidRDefault="00F104FA" w:rsidP="00DE1CF0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</w:pP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Формула</w:t>
            </w: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 xml:space="preserve"> </w:t>
            </w: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корней</w:t>
            </w: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>: `x=</w:t>
            </w:r>
            <w:proofErr w:type="spellStart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>arctg</w:t>
            </w:r>
            <w:proofErr w:type="spellEnd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 xml:space="preserve"> a + \pi n, n \in Z`</w:t>
            </w:r>
          </w:p>
          <w:p w:rsidR="00F104FA" w:rsidRPr="003F3B79" w:rsidRDefault="00F104FA" w:rsidP="00DE1CF0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</w:pPr>
            <w:r w:rsidRPr="003F3B79">
              <w:rPr>
                <w:rFonts w:ascii="Times New Roman" w:eastAsia="Times New Roman" w:hAnsi="Times New Roman" w:cs="Times New Roman"/>
                <w:noProof/>
                <w:color w:val="222222"/>
                <w:sz w:val="28"/>
                <w:szCs w:val="28"/>
                <w:lang w:eastAsia="ru-RU"/>
              </w:rPr>
              <w:drawing>
                <wp:inline distT="0" distB="0" distL="0" distR="0" wp14:anchorId="572FAE6E" wp14:editId="5B43A1D4">
                  <wp:extent cx="3514725" cy="790575"/>
                  <wp:effectExtent l="0" t="0" r="9525" b="9525"/>
                  <wp:docPr id="4" name="Рисунок 4" descr="Таблица арктангенсов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3" descr="Таблица арктангенсов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14725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104FA" w:rsidRPr="003F3B79" w:rsidRDefault="00F104FA" w:rsidP="00DE1CF0">
            <w:pPr>
              <w:shd w:val="clear" w:color="auto" w:fill="FFFFFF"/>
              <w:spacing w:after="150"/>
              <w:jc w:val="center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</w:pP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Таблица арктангенсов</w:t>
            </w:r>
          </w:p>
          <w:p w:rsidR="00F104FA" w:rsidRPr="003F3B79" w:rsidRDefault="00F104FA" w:rsidP="00DE1CF0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</w:pP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4. Уравнение `</w:t>
            </w:r>
            <w:proofErr w:type="spellStart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ctg</w:t>
            </w:r>
            <w:proofErr w:type="spellEnd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 xml:space="preserve"> x=a`</w:t>
            </w:r>
          </w:p>
          <w:p w:rsidR="00F104FA" w:rsidRPr="003F3B79" w:rsidRDefault="00F104FA" w:rsidP="00DE1CF0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</w:pP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Также имеет бесконечное множество решений при любых значениях `a`.</w:t>
            </w:r>
          </w:p>
          <w:p w:rsidR="00F104FA" w:rsidRPr="003F3B79" w:rsidRDefault="00F104FA" w:rsidP="00DE1CF0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</w:pP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Формула</w:t>
            </w: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 xml:space="preserve"> </w:t>
            </w: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корней</w:t>
            </w: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>: `x=</w:t>
            </w:r>
            <w:proofErr w:type="spellStart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>arcctg</w:t>
            </w:r>
            <w:proofErr w:type="spellEnd"/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val="en-US" w:eastAsia="ru-RU"/>
              </w:rPr>
              <w:t xml:space="preserve"> a + \pi n, n \in Z`</w:t>
            </w:r>
          </w:p>
          <w:p w:rsidR="00F104FA" w:rsidRPr="003F3B79" w:rsidRDefault="00F104FA" w:rsidP="00DE1CF0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</w:pPr>
            <w:r w:rsidRPr="003F3B79">
              <w:rPr>
                <w:rFonts w:ascii="Times New Roman" w:eastAsia="Times New Roman" w:hAnsi="Times New Roman" w:cs="Times New Roman"/>
                <w:noProof/>
                <w:color w:val="222222"/>
                <w:sz w:val="28"/>
                <w:szCs w:val="28"/>
                <w:lang w:eastAsia="ru-RU"/>
              </w:rPr>
              <w:drawing>
                <wp:inline distT="0" distB="0" distL="0" distR="0" wp14:anchorId="4CA4231F" wp14:editId="4FE445AF">
                  <wp:extent cx="3476625" cy="790575"/>
                  <wp:effectExtent l="0" t="0" r="9525" b="9525"/>
                  <wp:docPr id="5" name="Рисунок 5" descr="Таблица арккотангенсов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 descr="Таблица арккотангенсов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76625" cy="790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104FA" w:rsidRPr="003F3B79" w:rsidRDefault="00F104FA" w:rsidP="00DE1CF0">
            <w:pPr>
              <w:shd w:val="clear" w:color="auto" w:fill="FFFFFF"/>
              <w:spacing w:after="150"/>
              <w:jc w:val="center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</w:pP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t>Таблица арккотангенсов</w:t>
            </w:r>
          </w:p>
          <w:p w:rsidR="00F104FA" w:rsidRPr="003F3B79" w:rsidRDefault="00F104FA" w:rsidP="00DE1CF0">
            <w:pPr>
              <w:shd w:val="clear" w:color="auto" w:fill="FFFFFF"/>
              <w:outlineLvl w:val="1"/>
              <w:rPr>
                <w:rFonts w:ascii="Times New Roman" w:eastAsia="Times New Roman" w:hAnsi="Times New Roman" w:cs="Times New Roman"/>
                <w:b/>
                <w:bCs/>
                <w:color w:val="444444"/>
                <w:spacing w:val="-15"/>
                <w:sz w:val="28"/>
                <w:szCs w:val="28"/>
                <w:lang w:eastAsia="ru-RU"/>
              </w:rPr>
            </w:pPr>
            <w:r w:rsidRPr="003F3B79">
              <w:rPr>
                <w:rFonts w:ascii="Times New Roman" w:eastAsia="Times New Roman" w:hAnsi="Times New Roman" w:cs="Times New Roman"/>
                <w:b/>
                <w:bCs/>
                <w:color w:val="444444"/>
                <w:spacing w:val="-15"/>
                <w:sz w:val="28"/>
                <w:szCs w:val="28"/>
                <w:lang w:eastAsia="ru-RU"/>
              </w:rPr>
              <w:t>Формулы корней тригонометрических уравнений в таблице</w:t>
            </w:r>
          </w:p>
          <w:p w:rsidR="00F104FA" w:rsidRPr="003F3B79" w:rsidRDefault="00F104FA" w:rsidP="00DE1CF0">
            <w:pPr>
              <w:shd w:val="clear" w:color="auto" w:fill="FFFFFF"/>
              <w:spacing w:after="150"/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</w:pPr>
            <w:r w:rsidRPr="003F3B79">
              <w:rPr>
                <w:rFonts w:ascii="Times New Roman" w:eastAsia="Times New Roman" w:hAnsi="Times New Roman" w:cs="Times New Roman"/>
                <w:color w:val="222222"/>
                <w:sz w:val="28"/>
                <w:szCs w:val="28"/>
                <w:lang w:eastAsia="ru-RU"/>
              </w:rPr>
              <w:lastRenderedPageBreak/>
              <w:t>Для синуса:</w:t>
            </w:r>
            <w:r w:rsidRPr="003F3B79">
              <w:rPr>
                <w:rFonts w:ascii="Times New Roman" w:eastAsia="Times New Roman" w:hAnsi="Times New Roman" w:cs="Times New Roman"/>
                <w:noProof/>
                <w:color w:val="222222"/>
                <w:sz w:val="28"/>
                <w:szCs w:val="28"/>
                <w:lang w:eastAsia="ru-RU"/>
              </w:rPr>
              <w:drawing>
                <wp:inline distT="0" distB="0" distL="0" distR="0" wp14:anchorId="03523A39" wp14:editId="0490428D">
                  <wp:extent cx="5838825" cy="3227034"/>
                  <wp:effectExtent l="0" t="0" r="0" b="0"/>
                  <wp:docPr id="6" name="Рисунок 6" descr="формулы корней для синуса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 descr="формулы корней для синуса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38825" cy="32270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104FA" w:rsidRPr="003F3B79" w:rsidRDefault="00F104FA" w:rsidP="00DE1CF0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F104FA" w:rsidRPr="003F3B79" w:rsidTr="00DE1CF0">
        <w:trPr>
          <w:trHeight w:val="202"/>
        </w:trPr>
        <w:tc>
          <w:tcPr>
            <w:tcW w:w="719" w:type="dxa"/>
          </w:tcPr>
          <w:p w:rsidR="00F104FA" w:rsidRPr="003F3B79" w:rsidRDefault="00F104FA" w:rsidP="00DE1CF0">
            <w:pPr>
              <w:pStyle w:val="aa"/>
              <w:rPr>
                <w:sz w:val="28"/>
                <w:szCs w:val="28"/>
                <w:lang w:val="en-US"/>
              </w:rPr>
            </w:pPr>
          </w:p>
        </w:tc>
        <w:tc>
          <w:tcPr>
            <w:tcW w:w="8852" w:type="dxa"/>
            <w:vAlign w:val="center"/>
          </w:tcPr>
          <w:p w:rsidR="00F104FA" w:rsidRPr="003F3B79" w:rsidRDefault="00F104FA" w:rsidP="00DE1CF0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F104FA" w:rsidRPr="003F3B79" w:rsidTr="00DE1CF0">
        <w:tc>
          <w:tcPr>
            <w:tcW w:w="719" w:type="dxa"/>
          </w:tcPr>
          <w:p w:rsidR="00F104FA" w:rsidRPr="003F3B79" w:rsidRDefault="00F104FA" w:rsidP="00DE1CF0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8852" w:type="dxa"/>
            <w:vAlign w:val="center"/>
          </w:tcPr>
          <w:p w:rsidR="00F104FA" w:rsidRPr="003F3B79" w:rsidRDefault="00F104FA" w:rsidP="00DE1CF0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F104FA" w:rsidRPr="003F3B79" w:rsidRDefault="00F104FA" w:rsidP="00DE1CF0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F104FA" w:rsidRPr="003F3B79" w:rsidRDefault="00F104FA" w:rsidP="00DE1CF0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  <w:tr w:rsidR="00F104FA" w:rsidRPr="003F3B79" w:rsidTr="00DE1CF0">
        <w:tc>
          <w:tcPr>
            <w:tcW w:w="9571" w:type="dxa"/>
            <w:gridSpan w:val="2"/>
            <w:vAlign w:val="center"/>
          </w:tcPr>
          <w:p w:rsidR="00F104FA" w:rsidRPr="003F3B79" w:rsidRDefault="00F104FA" w:rsidP="00DE1CF0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3F3B79">
              <w:rPr>
                <w:rFonts w:ascii="Times New Roman" w:hAnsi="Times New Roman" w:cs="Times New Roman"/>
                <w:sz w:val="28"/>
                <w:szCs w:val="28"/>
              </w:rPr>
              <w:t xml:space="preserve">                  Учитель математики </w:t>
            </w:r>
            <w:proofErr w:type="spellStart"/>
            <w:r w:rsidRPr="003F3B79">
              <w:rPr>
                <w:rFonts w:ascii="Times New Roman" w:hAnsi="Times New Roman" w:cs="Times New Roman"/>
                <w:sz w:val="28"/>
                <w:szCs w:val="28"/>
              </w:rPr>
              <w:t>Пухальская</w:t>
            </w:r>
            <w:proofErr w:type="spellEnd"/>
            <w:r w:rsidRPr="003F3B79">
              <w:rPr>
                <w:rFonts w:ascii="Times New Roman" w:hAnsi="Times New Roman" w:cs="Times New Roman"/>
                <w:sz w:val="28"/>
                <w:szCs w:val="28"/>
              </w:rPr>
              <w:t xml:space="preserve"> Н.П.</w:t>
            </w:r>
          </w:p>
        </w:tc>
      </w:tr>
    </w:tbl>
    <w:p w:rsidR="00021016" w:rsidRPr="003F3B79" w:rsidRDefault="00021016" w:rsidP="00021016">
      <w:pPr>
        <w:rPr>
          <w:rFonts w:ascii="Times New Roman" w:hAnsi="Times New Roman" w:cs="Times New Roman"/>
          <w:b/>
          <w:sz w:val="28"/>
          <w:szCs w:val="28"/>
        </w:rPr>
      </w:pPr>
    </w:p>
    <w:sectPr w:rsidR="00021016" w:rsidRPr="003F3B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342736"/>
    <w:multiLevelType w:val="multilevel"/>
    <w:tmpl w:val="DE5894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2032747"/>
    <w:multiLevelType w:val="multilevel"/>
    <w:tmpl w:val="0BCA92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9D377E9"/>
    <w:multiLevelType w:val="hybridMultilevel"/>
    <w:tmpl w:val="6BECC86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E91327"/>
    <w:multiLevelType w:val="multilevel"/>
    <w:tmpl w:val="FF6EB3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80B4732"/>
    <w:multiLevelType w:val="multilevel"/>
    <w:tmpl w:val="3A4289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F3472AE"/>
    <w:multiLevelType w:val="hybridMultilevel"/>
    <w:tmpl w:val="2FD2156E"/>
    <w:lvl w:ilvl="0" w:tplc="99F823C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6"/>
  </w:num>
  <w:num w:numId="3">
    <w:abstractNumId w:val="2"/>
  </w:num>
  <w:num w:numId="4">
    <w:abstractNumId w:val="7"/>
  </w:num>
  <w:num w:numId="5">
    <w:abstractNumId w:val="5"/>
  </w:num>
  <w:num w:numId="6">
    <w:abstractNumId w:val="4"/>
  </w:num>
  <w:num w:numId="7">
    <w:abstractNumId w:val="3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021016"/>
    <w:rsid w:val="000A13E9"/>
    <w:rsid w:val="003F3B79"/>
    <w:rsid w:val="004503D6"/>
    <w:rsid w:val="00465836"/>
    <w:rsid w:val="004709E2"/>
    <w:rsid w:val="004C2B42"/>
    <w:rsid w:val="00571793"/>
    <w:rsid w:val="00594047"/>
    <w:rsid w:val="005E1201"/>
    <w:rsid w:val="00663E7E"/>
    <w:rsid w:val="00756990"/>
    <w:rsid w:val="007A3617"/>
    <w:rsid w:val="00865853"/>
    <w:rsid w:val="008A384F"/>
    <w:rsid w:val="008A5594"/>
    <w:rsid w:val="00A334AE"/>
    <w:rsid w:val="00A56D25"/>
    <w:rsid w:val="00B02E0F"/>
    <w:rsid w:val="00B2180B"/>
    <w:rsid w:val="00B83903"/>
    <w:rsid w:val="00BC6FE1"/>
    <w:rsid w:val="00D44D82"/>
    <w:rsid w:val="00DE0AD5"/>
    <w:rsid w:val="00F104FA"/>
    <w:rsid w:val="00FC7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2EED54"/>
  <w15:docId w15:val="{965EE1F0-9DE9-44B6-B12E-C85EB27BB0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0210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021016"/>
    <w:pPr>
      <w:ind w:left="720"/>
      <w:contextualSpacing/>
    </w:pPr>
  </w:style>
  <w:style w:type="character" w:styleId="a8">
    <w:name w:val="Strong"/>
    <w:basedOn w:val="a0"/>
    <w:uiPriority w:val="22"/>
    <w:qFormat/>
    <w:rsid w:val="00594047"/>
    <w:rPr>
      <w:b/>
      <w:bCs/>
    </w:rPr>
  </w:style>
  <w:style w:type="character" w:styleId="a9">
    <w:name w:val="Emphasis"/>
    <w:basedOn w:val="a0"/>
    <w:uiPriority w:val="20"/>
    <w:qFormat/>
    <w:rsid w:val="00594047"/>
    <w:rPr>
      <w:i/>
      <w:iCs/>
    </w:rPr>
  </w:style>
  <w:style w:type="paragraph" w:styleId="aa">
    <w:name w:val="No Spacing"/>
    <w:uiPriority w:val="1"/>
    <w:qFormat/>
    <w:rsid w:val="00F104F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6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9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2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191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dcterms:created xsi:type="dcterms:W3CDTF">2020-05-14T16:46:00Z</dcterms:created>
  <dcterms:modified xsi:type="dcterms:W3CDTF">2022-06-01T09:45:00Z</dcterms:modified>
</cp:coreProperties>
</file>