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bookmarkStart w:id="0" w:name="_GoBack"/>
      <w:bookmarkEnd w:id="0"/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Простое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предложение</w:t>
      </w:r>
      <w:proofErr w:type="spellEnd"/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B95863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Главные члены предложения. Тире между подлежащим и сказуемым</w:t>
      </w: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sz w:val="24"/>
          <w:lang w:eastAsia="ru-RU"/>
        </w:rPr>
        <w:t>Цель: обобщить сведения о главных членах предложения, тире между подлежащим и сказуемым, развивать умение выполнять синтаксический разбор простого предложения</w:t>
      </w: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sz w:val="24"/>
          <w:lang w:eastAsia="ru-RU"/>
        </w:rPr>
        <w:t xml:space="preserve">Исчерпывающий материал о постановке тире между подлежащим и сказуемым здесь:  </w:t>
      </w: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B95863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https://docs.google.com/document/d/1ms01Mg3kZQ1TZ6FNlID-isxeOrqaD7ky/edit?usp=sharing&amp;ouid=101516348438723268084&amp;rtpof=true&amp;sd=true</w:t>
        </w:r>
      </w:hyperlink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sz w:val="24"/>
          <w:lang w:eastAsia="ru-RU"/>
        </w:rPr>
        <w:t>Пройдите тестирование по теме урока</w:t>
      </w: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B95863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https://saharina.ru/tests/test.php?name=test233.xml</w:t>
        </w:r>
      </w:hyperlink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скриншот результата тестирования</w:t>
      </w:r>
    </w:p>
    <w:p w:rsidR="00B95863" w:rsidRPr="00B95863" w:rsidRDefault="00B95863" w:rsidP="00B958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863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317405" w:rsidRDefault="00317405"/>
    <w:sectPr w:rsidR="003174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863"/>
    <w:rsid w:val="00317405"/>
    <w:rsid w:val="00B95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223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aharina.ru/tests/test.php?name=test233.xml" TargetMode="External"/><Relationship Id="rId5" Type="http://schemas.openxmlformats.org/officeDocument/2006/relationships/hyperlink" Target="https://docs.google.com/document/d/1ms01Mg3kZQ1TZ6FNlID-isxeOrqaD7ky/edit?usp=sharing&amp;ouid=101516348438723268084&amp;rtpof=true&amp;sd=tru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2022-06-06T18:00:00Z</dcterms:created>
  <dcterms:modified xsi:type="dcterms:W3CDTF">2022-06-06T18:06:00Z</dcterms:modified>
</cp:coreProperties>
</file>