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75B" w:rsidRDefault="001B0B55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Родной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Итоговое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занятие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Тестирование</w:t>
      </w:r>
      <w:proofErr w:type="spellEnd"/>
      <w:r>
        <w:rPr>
          <w:lang w:val="uk-UA"/>
        </w:rPr>
        <w:t>.</w:t>
      </w:r>
    </w:p>
    <w:p w:rsidR="001B0B55" w:rsidRPr="001B0B55" w:rsidRDefault="001B0B55">
      <w:proofErr w:type="spellStart"/>
      <w:r>
        <w:rPr>
          <w:lang w:val="uk-UA"/>
        </w:rPr>
        <w:t>Контрольная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работа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Выполните</w:t>
      </w:r>
      <w:proofErr w:type="spellEnd"/>
      <w:r>
        <w:rPr>
          <w:lang w:val="uk-UA"/>
        </w:rPr>
        <w:t xml:space="preserve"> тесты.</w:t>
      </w:r>
      <w:bookmarkStart w:id="0" w:name="_GoBack"/>
      <w:bookmarkEnd w:id="0"/>
    </w:p>
    <w:p w:rsidR="001B0B55" w:rsidRPr="001B0B55" w:rsidRDefault="001B0B55" w:rsidP="001B0B5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B0B55">
        <w:rPr>
          <w:rFonts w:ascii="Arial" w:eastAsia="Times New Roman" w:hAnsi="Arial" w:cs="Arial"/>
          <w:sz w:val="28"/>
          <w:szCs w:val="28"/>
          <w:lang w:eastAsia="ru-RU"/>
        </w:rPr>
        <w:t>1. В каком случае дано неправильное определение изобразительно-выразительного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средства?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A) Оксюморон — это стилистическая фигура, в которой соединяются обычно</w:t>
      </w:r>
      <w:r w:rsidRPr="001B0B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несовместимые понятия, как правило, противоречащие друг другу.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Б) Литота — это образное выражение, содержащее непомерное преуменьшение</w:t>
      </w:r>
      <w:r w:rsidRPr="001B0B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какого-либо признака предмета, явления, действия.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В) Парцелляция — тождественное или сходное построение смежных частей текста:</w:t>
      </w:r>
      <w:r w:rsidRPr="001B0B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рядом стоящих предложений, стихотворных строк, строф, которые, соотносясь, создают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единый образ.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Г) Перифраз — это оборот, который употребляется вместо какого-либо слова или</w:t>
      </w:r>
      <w:r w:rsidRPr="001B0B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словосочетания.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2. Укажите, какой троп используется в выражении «не съел ни крошки».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А) метафора Б) сравнение В) гипербола Г) литота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3. Укажите, к какому типу тропов относится выражение «жрецы Фемиды»</w:t>
      </w:r>
      <w:r w:rsidRPr="001B0B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(о работниках системы правосудия).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А) метафора Б) перифраз В) метонимия Г) олицетворение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4. Укажите, какая фигура речи используется в строках А. С. Пушкина «Люблю тебя,</w:t>
      </w:r>
      <w:r w:rsidRPr="001B0B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Петра творенье, Люблю твой строгий, стройный вид...».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А) анафора Б) эпифора В) инверсия Г) оксюморон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5. Укажите, какая фигура речи используется в строках А. С. Пушкина «В синем море</w:t>
      </w:r>
      <w:r w:rsidRPr="001B0B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волны плещут. В синем небе звёзды блещут».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А) анафора Б) параллелизм В) инверсия Г) градация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6. Отметьте все средства выразительности, которые используются в следующем</w:t>
      </w:r>
      <w:r w:rsidRPr="001B0B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предложении: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Сердце русского писателя было колоколом любви, и вещий и могучий звон его</w:t>
      </w:r>
      <w:r w:rsidRPr="001B0B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слышали все живые сердца страны. (М. Горький)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А) эпитет</w:t>
      </w:r>
      <w:proofErr w:type="gramStart"/>
      <w:r w:rsidRPr="001B0B55">
        <w:rPr>
          <w:rFonts w:ascii="Arial" w:eastAsia="Times New Roman" w:hAnsi="Arial" w:cs="Arial"/>
          <w:sz w:val="28"/>
          <w:szCs w:val="28"/>
          <w:lang w:eastAsia="ru-RU"/>
        </w:rPr>
        <w:t xml:space="preserve"> ,</w:t>
      </w:r>
      <w:proofErr w:type="gramEnd"/>
      <w:r w:rsidRPr="001B0B55">
        <w:rPr>
          <w:rFonts w:ascii="Arial" w:eastAsia="Times New Roman" w:hAnsi="Arial" w:cs="Arial"/>
          <w:sz w:val="28"/>
          <w:szCs w:val="28"/>
          <w:lang w:eastAsia="ru-RU"/>
        </w:rPr>
        <w:t xml:space="preserve"> Б) метонимия , В) метафора , Г) сравнение, Д) синекдоха, Е) гипербола,</w:t>
      </w:r>
      <w:r w:rsidRPr="001B0B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Ж) параллелизм</w:t>
      </w:r>
      <w:r w:rsidRPr="001B0B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З) экспрессивный повтор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7. Отметьте все средства выразительности, которые используются в тексте:</w:t>
      </w:r>
    </w:p>
    <w:p w:rsidR="001B0B55" w:rsidRPr="001B0B55" w:rsidRDefault="001B0B55" w:rsidP="001B0B55">
      <w:pPr>
        <w:rPr>
          <w:sz w:val="28"/>
          <w:szCs w:val="28"/>
          <w:lang w:val="uk-UA"/>
        </w:rPr>
      </w:pPr>
      <w:r w:rsidRPr="001B0B55">
        <w:rPr>
          <w:rFonts w:ascii="Arial" w:eastAsia="Times New Roman" w:hAnsi="Arial" w:cs="Arial"/>
          <w:sz w:val="28"/>
          <w:szCs w:val="28"/>
          <w:lang w:eastAsia="ru-RU"/>
        </w:rPr>
        <w:t>Победа не упала с неба. Мы ее выстояли. Мы ее выковали. Мы ее оплатили горем и</w:t>
      </w:r>
      <w:r w:rsidRPr="001B0B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кровью. Мы ее заслужили стойкостью и отвагой. (И. Г. Эренбург)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A) эпитет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Б) метафора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B) сравнение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Г) авторский неологизм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lastRenderedPageBreak/>
        <w:t>Д) фразеологизм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Е) синтаксический параллелизм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Ж) эллипсис</w:t>
      </w:r>
      <w:r w:rsidRPr="001B0B5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1B0B55">
        <w:rPr>
          <w:rFonts w:ascii="Arial" w:eastAsia="Times New Roman" w:hAnsi="Arial" w:cs="Arial"/>
          <w:sz w:val="28"/>
          <w:szCs w:val="28"/>
          <w:lang w:eastAsia="ru-RU"/>
        </w:rPr>
        <w:t>З) анафор</w:t>
      </w:r>
      <w:r>
        <w:rPr>
          <w:rFonts w:ascii="Arial" w:eastAsia="Times New Roman" w:hAnsi="Arial" w:cs="Arial"/>
          <w:sz w:val="28"/>
          <w:szCs w:val="28"/>
          <w:lang w:eastAsia="ru-RU"/>
        </w:rPr>
        <w:t>а</w:t>
      </w:r>
    </w:p>
    <w:sectPr w:rsidR="001B0B55" w:rsidRPr="001B0B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B55"/>
    <w:rsid w:val="001B0B55"/>
    <w:rsid w:val="002E2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840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298</Words>
  <Characters>1703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2022-06-22T12:12:00Z</dcterms:created>
  <dcterms:modified xsi:type="dcterms:W3CDTF">2022-06-22T12:17:00Z</dcterms:modified>
</cp:coreProperties>
</file>