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FFDF2" w14:textId="401DB58E" w:rsidR="00F27D6E" w:rsidRDefault="00F27D6E">
      <w:pPr>
        <w:rPr>
          <w:b/>
          <w:bCs/>
        </w:rPr>
      </w:pPr>
      <w:proofErr w:type="spellStart"/>
      <w:r w:rsidRPr="00F27D6E">
        <w:rPr>
          <w:b/>
          <w:bCs/>
        </w:rPr>
        <w:t>Михалёва</w:t>
      </w:r>
      <w:proofErr w:type="spellEnd"/>
      <w:r w:rsidRPr="00F27D6E">
        <w:rPr>
          <w:b/>
          <w:bCs/>
        </w:rPr>
        <w:t xml:space="preserve"> М.С</w:t>
      </w:r>
      <w:r>
        <w:rPr>
          <w:b/>
          <w:bCs/>
        </w:rPr>
        <w:t xml:space="preserve"> 4 класс. Музыка. 14:0</w:t>
      </w:r>
      <w:r w:rsidR="00BC4314">
        <w:rPr>
          <w:b/>
          <w:bCs/>
        </w:rPr>
        <w:t>4.2022</w:t>
      </w:r>
    </w:p>
    <w:p w14:paraId="4ECAE26D" w14:textId="5402017F" w:rsidR="00BC4314" w:rsidRDefault="00BC4314">
      <w:r>
        <w:rPr>
          <w:b/>
          <w:bCs/>
        </w:rPr>
        <w:t xml:space="preserve">Тема: </w:t>
      </w:r>
      <w:r w:rsidR="001827BC">
        <w:t xml:space="preserve"> </w:t>
      </w:r>
      <w:r w:rsidR="00D4045A">
        <w:t>Ж</w:t>
      </w:r>
      <w:r w:rsidR="00DA5688">
        <w:t xml:space="preserve">анры в музыке. </w:t>
      </w:r>
    </w:p>
    <w:p w14:paraId="314A62B2" w14:textId="1160A6D6" w:rsidR="00106A30" w:rsidRDefault="00106A30">
      <w:r>
        <w:rPr>
          <w:b/>
          <w:bCs/>
        </w:rPr>
        <w:t xml:space="preserve">Задание: </w:t>
      </w:r>
      <w:r>
        <w:t>прочитать теоретический материал.</w:t>
      </w:r>
    </w:p>
    <w:p w14:paraId="2EBDDDF1" w14:textId="3FA3BA76" w:rsidR="00106A30" w:rsidRDefault="00D4045A">
      <w:r>
        <w:rPr>
          <w:noProof/>
        </w:rPr>
        <w:drawing>
          <wp:anchor distT="0" distB="0" distL="114300" distR="114300" simplePos="0" relativeHeight="251659264" behindDoc="0" locked="0" layoutInCell="1" allowOverlap="1" wp14:anchorId="0735050E" wp14:editId="3A4D01D0">
            <wp:simplePos x="0" y="0"/>
            <wp:positionH relativeFrom="column">
              <wp:posOffset>685800</wp:posOffset>
            </wp:positionH>
            <wp:positionV relativeFrom="paragraph">
              <wp:posOffset>142240</wp:posOffset>
            </wp:positionV>
            <wp:extent cx="3964305" cy="2965450"/>
            <wp:effectExtent l="0" t="0" r="0" b="635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4305" cy="2965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867C66" w14:textId="77777777" w:rsidR="00924B4C" w:rsidRPr="001B7397" w:rsidRDefault="00924B4C">
      <w:pPr>
        <w:rPr>
          <w:sz w:val="24"/>
          <w:szCs w:val="24"/>
        </w:rPr>
      </w:pPr>
      <w:r w:rsidRPr="000966C1">
        <w:rPr>
          <w:b/>
          <w:bCs/>
          <w:sz w:val="24"/>
          <w:szCs w:val="24"/>
        </w:rPr>
        <w:t>Народная музыка –</w:t>
      </w:r>
      <w:r w:rsidRPr="001B7397">
        <w:rPr>
          <w:sz w:val="24"/>
          <w:szCs w:val="24"/>
        </w:rPr>
        <w:t xml:space="preserve"> самый распространённый жанр камерной музыки, так как чаще всего подобная музыка исполняется в кругу семьи и преимущественно старшим поколением. Слова песни могут меняться бесчисленное количество раз, а вот мелодия практически всегда остаётся неизменной.</w:t>
      </w:r>
    </w:p>
    <w:p w14:paraId="565F29F3" w14:textId="77777777" w:rsidR="00924B4C" w:rsidRPr="001B7397" w:rsidRDefault="00924B4C">
      <w:pPr>
        <w:rPr>
          <w:sz w:val="24"/>
          <w:szCs w:val="24"/>
        </w:rPr>
      </w:pPr>
    </w:p>
    <w:p w14:paraId="1BD92167" w14:textId="77777777" w:rsidR="00924B4C" w:rsidRPr="001B7397" w:rsidRDefault="00924B4C">
      <w:pPr>
        <w:rPr>
          <w:sz w:val="24"/>
          <w:szCs w:val="24"/>
        </w:rPr>
      </w:pPr>
      <w:r w:rsidRPr="000966C1">
        <w:rPr>
          <w:b/>
          <w:bCs/>
          <w:sz w:val="24"/>
          <w:szCs w:val="24"/>
        </w:rPr>
        <w:t>Романс</w:t>
      </w:r>
      <w:r w:rsidRPr="001B7397">
        <w:rPr>
          <w:sz w:val="24"/>
          <w:szCs w:val="24"/>
        </w:rPr>
        <w:t xml:space="preserve"> – лирическая песня, исполняемая под аккомпанемент из одного инструмента.</w:t>
      </w:r>
    </w:p>
    <w:p w14:paraId="73E322E3" w14:textId="77777777" w:rsidR="00924B4C" w:rsidRPr="001B7397" w:rsidRDefault="00924B4C">
      <w:pPr>
        <w:rPr>
          <w:sz w:val="24"/>
          <w:szCs w:val="24"/>
        </w:rPr>
      </w:pPr>
    </w:p>
    <w:p w14:paraId="6BBE60B0" w14:textId="77777777" w:rsidR="00924B4C" w:rsidRPr="001B7397" w:rsidRDefault="00924B4C">
      <w:pPr>
        <w:rPr>
          <w:sz w:val="24"/>
          <w:szCs w:val="24"/>
        </w:rPr>
      </w:pPr>
      <w:r w:rsidRPr="000966C1">
        <w:rPr>
          <w:b/>
          <w:bCs/>
          <w:sz w:val="24"/>
          <w:szCs w:val="24"/>
        </w:rPr>
        <w:t>Баллада</w:t>
      </w:r>
      <w:r w:rsidRPr="001B7397">
        <w:rPr>
          <w:sz w:val="24"/>
          <w:szCs w:val="24"/>
        </w:rPr>
        <w:t xml:space="preserve"> – песня, которая повествует об определенной истории или легенде. Как правило, восхваляет или описывает какого-либо героя.</w:t>
      </w:r>
    </w:p>
    <w:p w14:paraId="01903475" w14:textId="77777777" w:rsidR="00924B4C" w:rsidRPr="001B7397" w:rsidRDefault="00924B4C">
      <w:pPr>
        <w:rPr>
          <w:sz w:val="24"/>
          <w:szCs w:val="24"/>
        </w:rPr>
      </w:pPr>
    </w:p>
    <w:p w14:paraId="14390B01" w14:textId="77777777" w:rsidR="00924B4C" w:rsidRPr="001B7397" w:rsidRDefault="00924B4C">
      <w:pPr>
        <w:rPr>
          <w:sz w:val="24"/>
          <w:szCs w:val="24"/>
        </w:rPr>
      </w:pPr>
      <w:r w:rsidRPr="000966C1">
        <w:rPr>
          <w:b/>
          <w:bCs/>
          <w:sz w:val="24"/>
          <w:szCs w:val="24"/>
        </w:rPr>
        <w:t>Реквием</w:t>
      </w:r>
      <w:r w:rsidRPr="001B7397">
        <w:rPr>
          <w:sz w:val="24"/>
          <w:szCs w:val="24"/>
        </w:rPr>
        <w:t xml:space="preserve"> – католическое песнопение, исполняется за упокой.  </w:t>
      </w:r>
    </w:p>
    <w:p w14:paraId="6B67D611" w14:textId="77777777" w:rsidR="00924B4C" w:rsidRPr="001B7397" w:rsidRDefault="00924B4C">
      <w:pPr>
        <w:rPr>
          <w:sz w:val="24"/>
          <w:szCs w:val="24"/>
        </w:rPr>
      </w:pPr>
    </w:p>
    <w:p w14:paraId="098C3211" w14:textId="77777777" w:rsidR="00924B4C" w:rsidRPr="001B7397" w:rsidRDefault="00924B4C">
      <w:pPr>
        <w:rPr>
          <w:sz w:val="24"/>
          <w:szCs w:val="24"/>
        </w:rPr>
      </w:pPr>
      <w:r w:rsidRPr="000966C1">
        <w:rPr>
          <w:b/>
          <w:bCs/>
          <w:sz w:val="24"/>
          <w:szCs w:val="24"/>
        </w:rPr>
        <w:t>Вокализ</w:t>
      </w:r>
      <w:r w:rsidRPr="001B7397">
        <w:rPr>
          <w:sz w:val="24"/>
          <w:szCs w:val="24"/>
        </w:rPr>
        <w:t xml:space="preserve"> – песня без слов, используемая как в качестве элемента произведения, так и в качестве вокальной тренировки.</w:t>
      </w:r>
    </w:p>
    <w:p w14:paraId="626976FD" w14:textId="77777777" w:rsidR="00924B4C" w:rsidRPr="001B7397" w:rsidRDefault="00924B4C">
      <w:pPr>
        <w:rPr>
          <w:sz w:val="24"/>
          <w:szCs w:val="24"/>
        </w:rPr>
      </w:pPr>
    </w:p>
    <w:p w14:paraId="0306A653" w14:textId="77777777" w:rsidR="00924B4C" w:rsidRPr="001B7397" w:rsidRDefault="00924B4C">
      <w:pPr>
        <w:rPr>
          <w:sz w:val="24"/>
          <w:szCs w:val="24"/>
        </w:rPr>
      </w:pPr>
      <w:r w:rsidRPr="000966C1">
        <w:rPr>
          <w:b/>
          <w:bCs/>
          <w:sz w:val="24"/>
          <w:szCs w:val="24"/>
        </w:rPr>
        <w:t>Серенада</w:t>
      </w:r>
      <w:r w:rsidRPr="001B7397">
        <w:rPr>
          <w:sz w:val="24"/>
          <w:szCs w:val="24"/>
        </w:rPr>
        <w:t xml:space="preserve"> – песня, посвященная и/или исполняемая одному человеку. Как правило, женщине.</w:t>
      </w:r>
    </w:p>
    <w:p w14:paraId="035227ED" w14:textId="77777777" w:rsidR="00106A30" w:rsidRPr="001B7397" w:rsidRDefault="00106A30">
      <w:pPr>
        <w:rPr>
          <w:sz w:val="24"/>
          <w:szCs w:val="24"/>
        </w:rPr>
      </w:pPr>
    </w:p>
    <w:sectPr w:rsidR="00106A30" w:rsidRPr="001B73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D6E"/>
    <w:rsid w:val="000966C1"/>
    <w:rsid w:val="00106A30"/>
    <w:rsid w:val="001827BC"/>
    <w:rsid w:val="001B7397"/>
    <w:rsid w:val="00457EAC"/>
    <w:rsid w:val="00924B4C"/>
    <w:rsid w:val="00BC4314"/>
    <w:rsid w:val="00C80F3D"/>
    <w:rsid w:val="00D4045A"/>
    <w:rsid w:val="00DA5688"/>
    <w:rsid w:val="00EE4625"/>
    <w:rsid w:val="00F07CA8"/>
    <w:rsid w:val="00F27D6E"/>
    <w:rsid w:val="00FB7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6F29F0B"/>
  <w15:chartTrackingRefBased/>
  <w15:docId w15:val="{CB85550E-BB83-0146-A4DE-58CC7B5AB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733</Characters>
  <Application>Microsoft Office Word</Application>
  <DocSecurity>0</DocSecurity>
  <Lines>6</Lines>
  <Paragraphs>1</Paragraphs>
  <ScaleCrop>false</ScaleCrop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2022-04-14T07:33:00Z</dcterms:created>
  <dcterms:modified xsi:type="dcterms:W3CDTF">2022-04-14T07:33:00Z</dcterms:modified>
</cp:coreProperties>
</file>