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3745" w:rsidRPr="00DF3745" w:rsidRDefault="00DF3745" w:rsidP="0054637C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Бондарева И.М.  Литература</w:t>
      </w:r>
      <w:r>
        <w:rPr>
          <w:rFonts w:ascii="Times New Roman" w:hAnsi="Times New Roman" w:cs="Times New Roman"/>
          <w:sz w:val="24"/>
          <w:szCs w:val="24"/>
          <w:lang w:val="ru-RU"/>
        </w:rPr>
        <w:br/>
        <w:t xml:space="preserve">Дата урока </w:t>
      </w:r>
      <w:r w:rsidRPr="00DF3745">
        <w:rPr>
          <w:rFonts w:ascii="Times New Roman" w:hAnsi="Times New Roman" w:cs="Times New Roman"/>
          <w:sz w:val="24"/>
          <w:szCs w:val="24"/>
          <w:u w:val="single"/>
          <w:lang w:val="ru-RU"/>
        </w:rPr>
        <w:t>02.11.21</w:t>
      </w:r>
    </w:p>
    <w:p w:rsidR="00351541" w:rsidRPr="0054637C" w:rsidRDefault="00351541" w:rsidP="0054637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Тема урока: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«Ворона и лисица», «Свинья под дубом». Осмеяние пороков – грубой силы, жадности, неблагодарности, хитрости. Рассказ и мораль в басне. Аллегория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54637C">
        <w:rPr>
          <w:rFonts w:ascii="Times New Roman" w:hAnsi="Times New Roman" w:cs="Times New Roman"/>
          <w:sz w:val="24"/>
          <w:szCs w:val="24"/>
          <w:lang w:val="ru-RU"/>
        </w:rPr>
        <w:br/>
        <w:t xml:space="preserve">Цель урока: </w:t>
      </w:r>
      <w:proofErr w:type="spellStart"/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Систематизирова</w:t>
      </w:r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>ние</w:t>
      </w:r>
      <w:proofErr w:type="spellEnd"/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 xml:space="preserve"> </w:t>
      </w:r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представлени</w:t>
      </w:r>
      <w:proofErr w:type="spellEnd"/>
      <w:r w:rsid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  <w:lang w:val="ru-RU"/>
        </w:rPr>
        <w:t xml:space="preserve">й </w:t>
      </w:r>
      <w:proofErr w:type="spellStart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учащихся</w:t>
      </w:r>
      <w:proofErr w:type="spellEnd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о </w:t>
      </w:r>
      <w:proofErr w:type="spellStart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жанре</w:t>
      </w:r>
      <w:proofErr w:type="spellEnd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</w:t>
      </w:r>
      <w:proofErr w:type="spellStart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басня</w:t>
      </w:r>
      <w:proofErr w:type="spellEnd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через </w:t>
      </w:r>
      <w:proofErr w:type="spellStart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работу</w:t>
      </w:r>
      <w:proofErr w:type="spellEnd"/>
      <w:r w:rsidR="0054637C" w:rsidRPr="0054637C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над текстом.</w:t>
      </w:r>
    </w:p>
    <w:p w:rsidR="00351541" w:rsidRDefault="00351541" w:rsidP="0035154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351541" w:rsidRDefault="00351541" w:rsidP="0035154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351541" w:rsidRPr="000E5ADA" w:rsidRDefault="00351541" w:rsidP="0035154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351541" w:rsidRDefault="00351541" w:rsidP="0035154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351541" w:rsidRDefault="00351541" w:rsidP="0035154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424ECA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424ECA">
        <w:rPr>
          <w:rFonts w:ascii="Times New Roman" w:hAnsi="Times New Roman" w:cs="Times New Roman"/>
          <w:b/>
          <w:sz w:val="24"/>
          <w:szCs w:val="24"/>
          <w:lang w:val="ru-RU"/>
        </w:rPr>
        <w:t>. Организационный момент.</w:t>
      </w:r>
      <w:proofErr w:type="gramEnd"/>
    </w:p>
    <w:p w:rsidR="00351541" w:rsidRPr="000E5ADA" w:rsidRDefault="00351541" w:rsidP="0035154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Откройте, пожалуйста, тетради. </w:t>
      </w:r>
      <w:r>
        <w:rPr>
          <w:rFonts w:ascii="Times New Roman" w:hAnsi="Times New Roman" w:cs="Times New Roman"/>
          <w:sz w:val="24"/>
          <w:szCs w:val="24"/>
          <w:lang w:val="ru-RU"/>
        </w:rPr>
        <w:t>Запишите число, классная работа, тему урока.</w:t>
      </w:r>
    </w:p>
    <w:p w:rsidR="00351541" w:rsidRDefault="00797EB1" w:rsidP="0035154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Второе ноября</w:t>
      </w:r>
    </w:p>
    <w:p w:rsidR="00351541" w:rsidRDefault="00351541" w:rsidP="0035154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351541" w:rsidRDefault="00351541" w:rsidP="003515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51541">
        <w:rPr>
          <w:rFonts w:ascii="Times New Roman" w:hAnsi="Times New Roman" w:cs="Times New Roman"/>
          <w:b/>
          <w:sz w:val="24"/>
          <w:szCs w:val="24"/>
          <w:lang w:val="ru-RU"/>
        </w:rPr>
        <w:t>«Ворона и лисица», «Свинья под дубом». Осмеяние пороков – грубой силы, жадности, неблагодарности, хитрости. Рассказ и мораль в басне. Аллегория.</w:t>
      </w:r>
    </w:p>
    <w:p w:rsidR="00351541" w:rsidRPr="009C4E42" w:rsidRDefault="009C4E42" w:rsidP="00351541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1: </w:t>
      </w:r>
      <w:r w:rsidR="00351541" w:rsidRPr="00351541">
        <w:rPr>
          <w:rFonts w:ascii="Times New Roman" w:hAnsi="Times New Roman" w:cs="Times New Roman"/>
          <w:sz w:val="24"/>
          <w:szCs w:val="24"/>
          <w:lang w:val="ru-RU"/>
        </w:rPr>
        <w:t xml:space="preserve"> Запишите в рабочую тетрадь, что такое аллегория.</w:t>
      </w:r>
    </w:p>
    <w:p w:rsidR="00CF05AC" w:rsidRDefault="00351541" w:rsidP="0035154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351541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Аллегория (иносказание) – художественное средство, которое говорит о пороках людей, маскируя их за образами животных. </w:t>
      </w:r>
      <w:proofErr w:type="gramStart"/>
      <w:r w:rsidRPr="00351541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Сатирическое</w:t>
      </w:r>
      <w:proofErr w:type="gramEnd"/>
      <w:r w:rsidRPr="00351541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– высмеивающее пороки.</w:t>
      </w:r>
    </w:p>
    <w:p w:rsidR="00351541" w:rsidRDefault="00351541" w:rsidP="0035154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351541" w:rsidRDefault="009C4E42" w:rsidP="00351541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4E42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9C4E42">
        <w:rPr>
          <w:rFonts w:ascii="Times New Roman" w:hAnsi="Times New Roman" w:cs="Times New Roman"/>
          <w:b/>
          <w:sz w:val="24"/>
          <w:szCs w:val="24"/>
          <w:lang w:val="ru-RU"/>
        </w:rPr>
        <w:t>. Изучение нового материала.</w:t>
      </w:r>
    </w:p>
    <w:p w:rsidR="009C4E42" w:rsidRDefault="009C4E42" w:rsidP="0035154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2: </w:t>
      </w:r>
      <w:r w:rsidR="00A8358A">
        <w:rPr>
          <w:rFonts w:ascii="Times New Roman" w:hAnsi="Times New Roman" w:cs="Times New Roman"/>
          <w:sz w:val="24"/>
          <w:szCs w:val="24"/>
          <w:lang w:val="ru-RU"/>
        </w:rPr>
        <w:t>Прочитайте выразительно басню</w:t>
      </w:r>
      <w:r w:rsidRPr="009C4E42">
        <w:rPr>
          <w:rFonts w:ascii="Times New Roman" w:hAnsi="Times New Roman" w:cs="Times New Roman"/>
          <w:sz w:val="24"/>
          <w:szCs w:val="24"/>
          <w:lang w:val="ru-RU"/>
        </w:rPr>
        <w:t xml:space="preserve"> «Свинья под дубом</w:t>
      </w:r>
      <w:r w:rsidR="00FA5C67">
        <w:rPr>
          <w:rFonts w:ascii="Times New Roman" w:hAnsi="Times New Roman" w:cs="Times New Roman"/>
          <w:sz w:val="24"/>
          <w:szCs w:val="24"/>
          <w:lang w:val="ru-RU"/>
        </w:rPr>
        <w:t>» на стр. 63-64</w:t>
      </w:r>
      <w:r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C0345" w:rsidRPr="00FB31C9" w:rsidRDefault="00FB31C9" w:rsidP="00FB31C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B31C9">
        <w:rPr>
          <w:rFonts w:ascii="Times New Roman" w:hAnsi="Times New Roman" w:cs="Times New Roman"/>
          <w:b/>
          <w:sz w:val="28"/>
          <w:szCs w:val="28"/>
          <w:lang w:val="ru-RU"/>
        </w:rPr>
        <w:t>Работа над басней, с помощью учителя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>Ребята, давайте докажем, что это басня.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В какой форме она написана?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(в стихотворной)</w:t>
      </w:r>
      <w:proofErr w:type="gramEnd"/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Какая она по объему?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(небольшая)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Есть ли в ней сюжет?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да)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Выделите 2 части.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(Повествование о поступке свиньи и мораль)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А есть ли здесь иносказание?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 xml:space="preserve">(да, главные герои животные, но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под ними подразумеваются люди).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>Кто главные герои? Сколько их? (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Свинья, ворон, дуб, 3).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>Ребята, как называется разговор 2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лиц?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(диалог).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А у нас в басне мы видим разговор 3 лиц. Это называется </w:t>
      </w:r>
      <w:proofErr w:type="spellStart"/>
      <w:r w:rsidRPr="00AC0345">
        <w:rPr>
          <w:rFonts w:ascii="Times New Roman" w:hAnsi="Times New Roman" w:cs="Times New Roman"/>
          <w:sz w:val="24"/>
          <w:szCs w:val="24"/>
          <w:lang w:val="ru-RU"/>
        </w:rPr>
        <w:t>полилог</w:t>
      </w:r>
      <w:proofErr w:type="spellEnd"/>
      <w:r w:rsidRPr="00AC034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ЗАПИСАТЬ В РАБОЧУЮ ТЕТРАДЬ: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spellStart"/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Полилог</w:t>
      </w:r>
      <w:proofErr w:type="spellEnd"/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</w:t>
      </w:r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- разговор нескольких лиц.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Давайте обратим внимание на иллюстрацию. Какой эпизод изображен на ней?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(разговор свиньи и ворона).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А какой поступок совершила свинья до этого?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(она наелась желудей, затем стала подрывать корни дуба).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Что она ответила дубу, когда тот ее приструнил?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(что ей нет до дуба никакого дела, главное, чтобы она была сыта).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>Какое противоречие можно увидеть в словах свиньи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? (она хочет быть сытой, но при этом губит дерево, на котором растут желуди).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gramStart"/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Почему свинья так поступает?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(она просто об этом не задумывается, не понимает и не хочет знать.</w:t>
      </w:r>
      <w:proofErr w:type="gramEnd"/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Какие человеческие качества разоблачает в свинье автор? 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 xml:space="preserve">(ограниченность, равнодушие к миру, </w:t>
      </w:r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невежество</w:t>
      </w: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).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Ребята, в русском языке есть 2 </w:t>
      </w:r>
      <w:proofErr w:type="gramStart"/>
      <w:r w:rsidRPr="00AC0345">
        <w:rPr>
          <w:rFonts w:ascii="Times New Roman" w:hAnsi="Times New Roman" w:cs="Times New Roman"/>
          <w:sz w:val="24"/>
          <w:szCs w:val="24"/>
          <w:lang w:val="ru-RU"/>
        </w:rPr>
        <w:t>похожих</w:t>
      </w:r>
      <w:proofErr w:type="gramEnd"/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 слова  - невежа и невежда.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ЗАПИСАТЬ В РАБОЧУЮ ТЕТРАДЬ: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Невежа – невоспитанный человек. Невежда – человек, который не хочет учиться. Эта свинья и </w:t>
      </w:r>
      <w:proofErr w:type="gramStart"/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невежа</w:t>
      </w:r>
      <w:proofErr w:type="gramEnd"/>
      <w:r w:rsidRPr="00AC0345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и невежда одновременно.</w:t>
      </w:r>
    </w:p>
    <w:p w:rsidR="00AC0345" w:rsidRPr="00AC0345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9C4E42" w:rsidRDefault="00AC0345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Почему автор в морали заговорил об учености? </w:t>
      </w:r>
      <w:r w:rsidRPr="00333AB5">
        <w:rPr>
          <w:rFonts w:ascii="Times New Roman" w:hAnsi="Times New Roman" w:cs="Times New Roman"/>
          <w:b/>
          <w:sz w:val="24"/>
          <w:szCs w:val="24"/>
          <w:lang w:val="ru-RU"/>
        </w:rPr>
        <w:t>(басня разоблачает ограниченных, неблагодарных людей, которые с пренебрежением относятся к наукам и учению).</w:t>
      </w:r>
      <w:r w:rsidRPr="00AC034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BF459B" w:rsidRPr="009C4E42" w:rsidRDefault="00BF459B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F459B" w:rsidRDefault="00BF459B" w:rsidP="00BF459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BF459B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знаете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ли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вы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жанр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басни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зародился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еще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древней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Греции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Первым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баснописцем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был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человек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имени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Эзоп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Поэтому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язык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басен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принято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называть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Эзоповым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sz w:val="24"/>
          <w:szCs w:val="24"/>
        </w:rPr>
        <w:t>языком</w:t>
      </w:r>
      <w:proofErr w:type="spellEnd"/>
      <w:r w:rsidRPr="00BF459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459B" w:rsidRPr="00AC0345" w:rsidRDefault="00BF459B" w:rsidP="00BF459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ЗАПИСАТЬ В РАБОЧУЮ ТЕТРАДЬ:</w:t>
      </w:r>
    </w:p>
    <w:p w:rsidR="009C4E42" w:rsidRDefault="00BF459B" w:rsidP="00BF45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Эзопов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язык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–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умение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баснописцев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замаскировать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то,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что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они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хотят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сказать</w:t>
      </w:r>
      <w:proofErr w:type="spellEnd"/>
      <w:r w:rsidRPr="00BF459B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:rsidR="00D60AF0" w:rsidRDefault="00D60AF0" w:rsidP="00BF459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D60AF0" w:rsidRDefault="00D60AF0" w:rsidP="00D60AF0">
      <w:pPr>
        <w:pStyle w:val="a3"/>
        <w:shd w:val="clear" w:color="auto" w:fill="FFFFFF"/>
        <w:spacing w:before="0" w:beforeAutospacing="0" w:after="0" w:afterAutospacing="0" w:line="294" w:lineRule="atLeast"/>
        <w:rPr>
          <w:b/>
          <w:bCs/>
          <w:color w:val="000000"/>
          <w:sz w:val="22"/>
          <w:szCs w:val="22"/>
          <w:lang w:val="ru-RU"/>
        </w:rPr>
      </w:pPr>
      <w:r>
        <w:rPr>
          <w:b/>
          <w:bCs/>
          <w:color w:val="000000"/>
          <w:sz w:val="22"/>
          <w:szCs w:val="22"/>
          <w:lang w:val="en-US"/>
        </w:rPr>
        <w:t>III</w:t>
      </w:r>
      <w:r w:rsidRPr="00D60AF0">
        <w:rPr>
          <w:b/>
          <w:bCs/>
          <w:color w:val="000000"/>
          <w:sz w:val="22"/>
          <w:szCs w:val="22"/>
          <w:lang w:val="ru-RU"/>
        </w:rPr>
        <w:t xml:space="preserve">. </w:t>
      </w:r>
      <w:r>
        <w:rPr>
          <w:b/>
          <w:bCs/>
          <w:color w:val="000000"/>
          <w:sz w:val="22"/>
          <w:szCs w:val="22"/>
          <w:lang w:val="ru-RU"/>
        </w:rPr>
        <w:t>Ф</w:t>
      </w:r>
      <w:proofErr w:type="spellStart"/>
      <w:r w:rsidRPr="00D60AF0">
        <w:rPr>
          <w:b/>
          <w:bCs/>
          <w:color w:val="000000"/>
          <w:sz w:val="22"/>
          <w:szCs w:val="22"/>
        </w:rPr>
        <w:t>изкультминутка</w:t>
      </w:r>
      <w:proofErr w:type="spellEnd"/>
      <w:r w:rsidRPr="00D60AF0">
        <w:rPr>
          <w:b/>
          <w:bCs/>
          <w:color w:val="000000"/>
          <w:sz w:val="22"/>
          <w:szCs w:val="22"/>
        </w:rPr>
        <w:t>.</w:t>
      </w:r>
    </w:p>
    <w:p w:rsid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  <w:lang w:val="ru-RU"/>
        </w:rPr>
      </w:pPr>
      <w:proofErr w:type="spellStart"/>
      <w:r>
        <w:rPr>
          <w:color w:val="000000"/>
          <w:sz w:val="22"/>
          <w:szCs w:val="22"/>
        </w:rPr>
        <w:t>Гимнастика</w:t>
      </w:r>
      <w:proofErr w:type="spellEnd"/>
      <w:r>
        <w:rPr>
          <w:color w:val="000000"/>
          <w:sz w:val="22"/>
          <w:szCs w:val="22"/>
        </w:rPr>
        <w:t xml:space="preserve"> для </w:t>
      </w:r>
      <w:proofErr w:type="spellStart"/>
      <w:r>
        <w:rPr>
          <w:color w:val="000000"/>
          <w:sz w:val="22"/>
          <w:szCs w:val="22"/>
        </w:rPr>
        <w:t>пальцев</w:t>
      </w:r>
      <w:proofErr w:type="spellEnd"/>
      <w:r>
        <w:rPr>
          <w:color w:val="000000"/>
          <w:sz w:val="22"/>
          <w:szCs w:val="22"/>
        </w:rPr>
        <w:t xml:space="preserve"> рук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Вот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помощники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мои</w:t>
      </w:r>
      <w:proofErr w:type="spellEnd"/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Вот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помощники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мои</w:t>
      </w:r>
      <w:proofErr w:type="spellEnd"/>
      <w:r w:rsidRPr="00D60AF0">
        <w:rPr>
          <w:color w:val="000000"/>
          <w:sz w:val="22"/>
          <w:szCs w:val="22"/>
        </w:rPr>
        <w:t>,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Их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как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хочешь</w:t>
      </w:r>
      <w:proofErr w:type="spellEnd"/>
      <w:r w:rsidRPr="00D60AF0">
        <w:rPr>
          <w:color w:val="000000"/>
          <w:sz w:val="22"/>
          <w:szCs w:val="22"/>
        </w:rPr>
        <w:t xml:space="preserve"> поверни.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D60AF0">
        <w:rPr>
          <w:color w:val="000000"/>
          <w:sz w:val="22"/>
          <w:szCs w:val="22"/>
        </w:rPr>
        <w:t xml:space="preserve">Раз, два, три, </w:t>
      </w:r>
      <w:proofErr w:type="spellStart"/>
      <w:r w:rsidRPr="00D60AF0">
        <w:rPr>
          <w:color w:val="000000"/>
          <w:sz w:val="22"/>
          <w:szCs w:val="22"/>
        </w:rPr>
        <w:t>четыре</w:t>
      </w:r>
      <w:proofErr w:type="spellEnd"/>
      <w:r w:rsidRPr="00D60AF0">
        <w:rPr>
          <w:color w:val="000000"/>
          <w:sz w:val="22"/>
          <w:szCs w:val="22"/>
        </w:rPr>
        <w:t xml:space="preserve">, </w:t>
      </w:r>
      <w:proofErr w:type="spellStart"/>
      <w:r w:rsidRPr="00D60AF0">
        <w:rPr>
          <w:color w:val="000000"/>
          <w:sz w:val="22"/>
          <w:szCs w:val="22"/>
        </w:rPr>
        <w:t>пять</w:t>
      </w:r>
      <w:proofErr w:type="spellEnd"/>
      <w:r w:rsidRPr="00D60AF0">
        <w:rPr>
          <w:color w:val="000000"/>
          <w:sz w:val="22"/>
          <w:szCs w:val="22"/>
        </w:rPr>
        <w:t>.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Постучали</w:t>
      </w:r>
      <w:proofErr w:type="spellEnd"/>
      <w:r w:rsidRPr="00D60AF0">
        <w:rPr>
          <w:color w:val="000000"/>
          <w:sz w:val="22"/>
          <w:szCs w:val="22"/>
        </w:rPr>
        <w:t>, повернули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D60AF0">
        <w:rPr>
          <w:color w:val="000000"/>
          <w:sz w:val="22"/>
          <w:szCs w:val="22"/>
        </w:rPr>
        <w:t xml:space="preserve">И </w:t>
      </w:r>
      <w:proofErr w:type="spellStart"/>
      <w:r w:rsidRPr="00D60AF0">
        <w:rPr>
          <w:color w:val="000000"/>
          <w:sz w:val="22"/>
          <w:szCs w:val="22"/>
        </w:rPr>
        <w:t>работать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захотели</w:t>
      </w:r>
      <w:proofErr w:type="spellEnd"/>
      <w:r w:rsidRPr="00D60AF0">
        <w:rPr>
          <w:color w:val="000000"/>
          <w:sz w:val="22"/>
          <w:szCs w:val="22"/>
        </w:rPr>
        <w:t>.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D60AF0">
        <w:rPr>
          <w:color w:val="000000"/>
          <w:sz w:val="22"/>
          <w:szCs w:val="22"/>
        </w:rPr>
        <w:t xml:space="preserve">Тихо все на </w:t>
      </w:r>
      <w:proofErr w:type="spellStart"/>
      <w:r w:rsidRPr="00D60AF0">
        <w:rPr>
          <w:color w:val="000000"/>
          <w:sz w:val="22"/>
          <w:szCs w:val="22"/>
        </w:rPr>
        <w:t>место</w:t>
      </w:r>
      <w:proofErr w:type="spellEnd"/>
      <w:r w:rsidRPr="00D60AF0">
        <w:rPr>
          <w:color w:val="000000"/>
          <w:sz w:val="22"/>
          <w:szCs w:val="22"/>
        </w:rPr>
        <w:t xml:space="preserve"> сели.        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Вот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помощники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мои</w:t>
      </w:r>
      <w:proofErr w:type="spellEnd"/>
      <w:r w:rsidRPr="00D60AF0">
        <w:rPr>
          <w:color w:val="000000"/>
          <w:sz w:val="22"/>
          <w:szCs w:val="22"/>
        </w:rPr>
        <w:t>,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proofErr w:type="spellStart"/>
      <w:r w:rsidRPr="00D60AF0">
        <w:rPr>
          <w:color w:val="000000"/>
          <w:sz w:val="22"/>
          <w:szCs w:val="22"/>
        </w:rPr>
        <w:t>Их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как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хочешь</w:t>
      </w:r>
      <w:proofErr w:type="spellEnd"/>
      <w:r w:rsidRPr="00D60AF0">
        <w:rPr>
          <w:color w:val="000000"/>
          <w:sz w:val="22"/>
          <w:szCs w:val="22"/>
        </w:rPr>
        <w:t xml:space="preserve"> поверни.</w:t>
      </w:r>
    </w:p>
    <w:p w:rsid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  <w:lang w:val="ru-RU"/>
        </w:rPr>
      </w:pPr>
      <w:proofErr w:type="spellStart"/>
      <w:r>
        <w:rPr>
          <w:color w:val="000000"/>
          <w:sz w:val="22"/>
          <w:szCs w:val="22"/>
        </w:rPr>
        <w:t>Хочешь</w:t>
      </w:r>
      <w:proofErr w:type="spellEnd"/>
      <w:r>
        <w:rPr>
          <w:color w:val="000000"/>
          <w:sz w:val="22"/>
          <w:szCs w:val="22"/>
        </w:rPr>
        <w:t xml:space="preserve"> </w:t>
      </w:r>
      <w:proofErr w:type="spellStart"/>
      <w:r>
        <w:rPr>
          <w:color w:val="000000"/>
          <w:sz w:val="22"/>
          <w:szCs w:val="22"/>
        </w:rPr>
        <w:t>эдак</w:t>
      </w:r>
      <w:proofErr w:type="spellEnd"/>
      <w:r>
        <w:rPr>
          <w:color w:val="000000"/>
          <w:sz w:val="22"/>
          <w:szCs w:val="22"/>
        </w:rPr>
        <w:t xml:space="preserve">, </w:t>
      </w:r>
      <w:proofErr w:type="spellStart"/>
      <w:r>
        <w:rPr>
          <w:color w:val="000000"/>
          <w:sz w:val="22"/>
          <w:szCs w:val="22"/>
        </w:rPr>
        <w:t>хочешь</w:t>
      </w:r>
      <w:proofErr w:type="spellEnd"/>
      <w:r>
        <w:rPr>
          <w:color w:val="000000"/>
          <w:sz w:val="22"/>
          <w:szCs w:val="22"/>
        </w:rPr>
        <w:t xml:space="preserve"> так ─</w:t>
      </w:r>
    </w:p>
    <w:p w:rsidR="00D60AF0" w:rsidRPr="00D60AF0" w:rsidRDefault="00D60AF0" w:rsidP="006E4EE1">
      <w:pPr>
        <w:pStyle w:val="a3"/>
        <w:shd w:val="clear" w:color="auto" w:fill="FFFFFF"/>
        <w:spacing w:before="0" w:beforeAutospacing="0" w:after="0" w:afterAutospacing="0" w:line="276" w:lineRule="auto"/>
        <w:rPr>
          <w:color w:val="000000"/>
          <w:sz w:val="22"/>
          <w:szCs w:val="22"/>
        </w:rPr>
      </w:pPr>
      <w:r w:rsidRPr="00D60AF0">
        <w:rPr>
          <w:color w:val="000000"/>
          <w:sz w:val="22"/>
          <w:szCs w:val="22"/>
        </w:rPr>
        <w:t xml:space="preserve">Не </w:t>
      </w:r>
      <w:proofErr w:type="spellStart"/>
      <w:r w:rsidRPr="00D60AF0">
        <w:rPr>
          <w:color w:val="000000"/>
          <w:sz w:val="22"/>
          <w:szCs w:val="22"/>
        </w:rPr>
        <w:t>обидятся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никак</w:t>
      </w:r>
      <w:proofErr w:type="spellEnd"/>
      <w:r w:rsidRPr="00D60AF0">
        <w:rPr>
          <w:color w:val="000000"/>
          <w:sz w:val="22"/>
          <w:szCs w:val="22"/>
        </w:rPr>
        <w:t>.</w:t>
      </w:r>
    </w:p>
    <w:p w:rsidR="00D60AF0" w:rsidRPr="006E4EE1" w:rsidRDefault="00D60AF0" w:rsidP="00D60AF0">
      <w:pPr>
        <w:pStyle w:val="a3"/>
        <w:shd w:val="clear" w:color="auto" w:fill="FFFFFF"/>
        <w:spacing w:before="0" w:beforeAutospacing="0" w:after="0" w:afterAutospacing="0" w:line="23" w:lineRule="atLeast"/>
        <w:rPr>
          <w:color w:val="000000"/>
          <w:sz w:val="22"/>
          <w:szCs w:val="22"/>
          <w:lang w:val="ru-RU"/>
        </w:rPr>
      </w:pPr>
      <w:r w:rsidRPr="00D60AF0">
        <w:rPr>
          <w:color w:val="000000"/>
          <w:sz w:val="22"/>
          <w:szCs w:val="22"/>
        </w:rPr>
        <w:t xml:space="preserve">(Руки вперёд, </w:t>
      </w:r>
      <w:proofErr w:type="spellStart"/>
      <w:r w:rsidRPr="00D60AF0">
        <w:rPr>
          <w:color w:val="000000"/>
          <w:sz w:val="22"/>
          <w:szCs w:val="22"/>
        </w:rPr>
        <w:t>пальцы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выпрямить</w:t>
      </w:r>
      <w:proofErr w:type="spellEnd"/>
      <w:r w:rsidRPr="00D60AF0">
        <w:rPr>
          <w:color w:val="000000"/>
          <w:sz w:val="22"/>
          <w:szCs w:val="22"/>
        </w:rPr>
        <w:t xml:space="preserve"> и </w:t>
      </w:r>
      <w:proofErr w:type="spellStart"/>
      <w:r w:rsidRPr="00D60AF0">
        <w:rPr>
          <w:color w:val="000000"/>
          <w:sz w:val="22"/>
          <w:szCs w:val="22"/>
        </w:rPr>
        <w:t>разжать</w:t>
      </w:r>
      <w:proofErr w:type="spellEnd"/>
      <w:r w:rsidRPr="00D60AF0">
        <w:rPr>
          <w:color w:val="000000"/>
          <w:sz w:val="22"/>
          <w:szCs w:val="22"/>
        </w:rPr>
        <w:t xml:space="preserve">. </w:t>
      </w:r>
      <w:proofErr w:type="spellStart"/>
      <w:r w:rsidRPr="00D60AF0">
        <w:rPr>
          <w:color w:val="000000"/>
          <w:sz w:val="22"/>
          <w:szCs w:val="22"/>
        </w:rPr>
        <w:t>Ладони</w:t>
      </w:r>
      <w:proofErr w:type="spellEnd"/>
      <w:r w:rsidRPr="00D60AF0">
        <w:rPr>
          <w:color w:val="000000"/>
          <w:sz w:val="22"/>
          <w:szCs w:val="22"/>
        </w:rPr>
        <w:t xml:space="preserve"> повернуть вниз. </w:t>
      </w:r>
      <w:proofErr w:type="spellStart"/>
      <w:r w:rsidRPr="00D60AF0">
        <w:rPr>
          <w:color w:val="000000"/>
          <w:sz w:val="22"/>
          <w:szCs w:val="22"/>
        </w:rPr>
        <w:t>Пальцы</w:t>
      </w:r>
      <w:proofErr w:type="spellEnd"/>
      <w:r w:rsidRPr="00D60AF0">
        <w:rPr>
          <w:color w:val="000000"/>
          <w:sz w:val="22"/>
          <w:szCs w:val="22"/>
        </w:rPr>
        <w:t xml:space="preserve"> </w:t>
      </w:r>
      <w:proofErr w:type="spellStart"/>
      <w:r w:rsidRPr="00D60AF0">
        <w:rPr>
          <w:color w:val="000000"/>
          <w:sz w:val="22"/>
          <w:szCs w:val="22"/>
        </w:rPr>
        <w:t>сжимать</w:t>
      </w:r>
      <w:proofErr w:type="spellEnd"/>
      <w:r w:rsidRPr="00D60AF0">
        <w:rPr>
          <w:color w:val="000000"/>
          <w:sz w:val="22"/>
          <w:szCs w:val="22"/>
        </w:rPr>
        <w:t xml:space="preserve"> и </w:t>
      </w:r>
      <w:proofErr w:type="spellStart"/>
      <w:r w:rsidR="006E4EE1">
        <w:rPr>
          <w:color w:val="000000"/>
          <w:sz w:val="22"/>
          <w:szCs w:val="22"/>
        </w:rPr>
        <w:t>разжимать</w:t>
      </w:r>
      <w:proofErr w:type="spellEnd"/>
      <w:r w:rsidR="006E4EE1">
        <w:rPr>
          <w:color w:val="000000"/>
          <w:sz w:val="22"/>
          <w:szCs w:val="22"/>
          <w:lang w:val="ru-RU"/>
        </w:rPr>
        <w:t>)</w:t>
      </w:r>
    </w:p>
    <w:p w:rsidR="00D60AF0" w:rsidRDefault="00D60AF0" w:rsidP="00D60AF0">
      <w:pPr>
        <w:spacing w:after="0" w:line="23" w:lineRule="atLeast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FA5C67" w:rsidRDefault="00FA5C67" w:rsidP="00FA5C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ЗАДАНИЕ 3: </w:t>
      </w:r>
      <w:r w:rsidR="00A8358A">
        <w:rPr>
          <w:rFonts w:ascii="Times New Roman" w:hAnsi="Times New Roman" w:cs="Times New Roman"/>
          <w:sz w:val="24"/>
          <w:szCs w:val="24"/>
          <w:lang w:val="ru-RU"/>
        </w:rPr>
        <w:t>Прочитайте выразительно басню</w:t>
      </w:r>
      <w:r w:rsidRPr="009C4E42">
        <w:rPr>
          <w:rFonts w:ascii="Times New Roman" w:hAnsi="Times New Roman" w:cs="Times New Roman"/>
          <w:sz w:val="24"/>
          <w:szCs w:val="24"/>
          <w:lang w:val="ru-RU"/>
        </w:rPr>
        <w:t xml:space="preserve"> «</w:t>
      </w:r>
      <w:r>
        <w:rPr>
          <w:rFonts w:ascii="Times New Roman" w:hAnsi="Times New Roman" w:cs="Times New Roman"/>
          <w:sz w:val="24"/>
          <w:szCs w:val="24"/>
          <w:lang w:val="ru-RU"/>
        </w:rPr>
        <w:t>Ворона и ли</w:t>
      </w:r>
      <w:r w:rsidR="00FB31C9">
        <w:rPr>
          <w:rFonts w:ascii="Times New Roman" w:hAnsi="Times New Roman" w:cs="Times New Roman"/>
          <w:sz w:val="24"/>
          <w:szCs w:val="24"/>
          <w:lang w:val="ru-RU"/>
        </w:rPr>
        <w:t>си</w:t>
      </w:r>
      <w:r>
        <w:rPr>
          <w:rFonts w:ascii="Times New Roman" w:hAnsi="Times New Roman" w:cs="Times New Roman"/>
          <w:sz w:val="24"/>
          <w:szCs w:val="24"/>
          <w:lang w:val="ru-RU"/>
        </w:rPr>
        <w:t>ца» на стр. 65-67.</w:t>
      </w:r>
    </w:p>
    <w:p w:rsidR="00FB31C9" w:rsidRDefault="00FB31C9" w:rsidP="00FB31C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FB31C9">
        <w:rPr>
          <w:rFonts w:ascii="Times New Roman" w:hAnsi="Times New Roman" w:cs="Times New Roman"/>
          <w:b/>
          <w:sz w:val="28"/>
          <w:szCs w:val="28"/>
          <w:lang w:val="ru-RU"/>
        </w:rPr>
        <w:t>Рабо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та над басней (самостоятельно)</w:t>
      </w:r>
    </w:p>
    <w:p w:rsidR="00911280" w:rsidRPr="006E4EE1" w:rsidRDefault="00911280" w:rsidP="0091128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AC0345">
        <w:rPr>
          <w:rFonts w:ascii="Times New Roman" w:hAnsi="Times New Roman" w:cs="Times New Roman"/>
          <w:b/>
          <w:sz w:val="24"/>
          <w:szCs w:val="24"/>
          <w:lang w:val="ru-RU"/>
        </w:rPr>
        <w:t>ЗАПИСАТЬ В РАБОЧУЮ ТЕТРАДЬ: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6E4EE1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(вопросы писать не нужно)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911280">
        <w:rPr>
          <w:rFonts w:ascii="Times New Roman" w:hAnsi="Times New Roman" w:cs="Times New Roman"/>
          <w:sz w:val="24"/>
          <w:szCs w:val="24"/>
          <w:lang w:val="ru-RU"/>
        </w:rPr>
        <w:t>1.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FB31C9" w:rsidRPr="00FB31C9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каких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словах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заключается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мораль? 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="00FB31C9" w:rsidRPr="00FB31C9">
        <w:rPr>
          <w:rFonts w:ascii="Times New Roman" w:hAnsi="Times New Roman" w:cs="Times New Roman"/>
          <w:sz w:val="24"/>
          <w:szCs w:val="24"/>
        </w:rPr>
        <w:t xml:space="preserve">О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каком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пороке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человека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говорит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автор?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3.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Почему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Лисе удалось обмануть Ворону?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4.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говорила Лиса о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внешности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Вороны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?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Найдите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тексте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>.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5.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называет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Лиса голос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Вороны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? 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6. </w:t>
      </w:r>
      <w:r w:rsidR="00FB31C9" w:rsidRPr="00FB31C9">
        <w:rPr>
          <w:rFonts w:ascii="Times New Roman" w:hAnsi="Times New Roman" w:cs="Times New Roman"/>
          <w:sz w:val="24"/>
          <w:szCs w:val="24"/>
        </w:rPr>
        <w:t xml:space="preserve">Для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чего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Лиса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расхваливала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Ворону?</w:t>
      </w:r>
    </w:p>
    <w:p w:rsidR="00FB31C9" w:rsidRDefault="00911280" w:rsidP="00FB31C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7.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Найдите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тексте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слова с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ласкательно-уменьшительными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B31C9" w:rsidRPr="00FB31C9">
        <w:rPr>
          <w:rFonts w:ascii="Times New Roman" w:hAnsi="Times New Roman" w:cs="Times New Roman"/>
          <w:sz w:val="24"/>
          <w:szCs w:val="24"/>
        </w:rPr>
        <w:t>суффиксами</w:t>
      </w:r>
      <w:proofErr w:type="spellEnd"/>
      <w:r w:rsidR="00FB31C9" w:rsidRPr="00FB31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8358A" w:rsidRDefault="00A8358A" w:rsidP="00A8358A">
      <w:pPr>
        <w:spacing w:after="0"/>
        <w:ind w:left="36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</w:p>
    <w:p w:rsidR="006E4EE1" w:rsidRDefault="006E4EE1" w:rsidP="00A8358A">
      <w:pPr>
        <w:spacing w:after="0"/>
        <w:ind w:left="36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</w:p>
    <w:p w:rsidR="00A8358A" w:rsidRDefault="00A8358A" w:rsidP="006E4EE1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</w:pP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IV</w:t>
      </w: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 xml:space="preserve">. Домашнее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з</w:t>
      </w:r>
      <w:r w:rsidRPr="005A6D76"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адание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.</w:t>
      </w:r>
    </w:p>
    <w:p w:rsidR="00A8358A" w:rsidRDefault="00A8358A" w:rsidP="006E4EE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A8358A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Выучить наизусть басню «Свинья под дубом»</w:t>
      </w:r>
    </w:p>
    <w:p w:rsidR="00BC74A1" w:rsidRDefault="00BC74A1" w:rsidP="00BC74A1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</w:pPr>
    </w:p>
    <w:p w:rsidR="00BC74A1" w:rsidRPr="0040595A" w:rsidRDefault="00BC74A1" w:rsidP="00BC74A1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</w:pPr>
      <w:r w:rsidRPr="0040595A">
        <w:rPr>
          <w:rFonts w:ascii="Times New Roman" w:hAnsi="Times New Roman" w:cs="Times New Roman"/>
          <w:b/>
          <w:color w:val="FF0000"/>
          <w:sz w:val="24"/>
          <w:szCs w:val="24"/>
          <w:u w:val="thick"/>
          <w:lang w:val="ru-RU"/>
        </w:rPr>
        <w:t>ПРИСЛАТЬ!!!</w:t>
      </w:r>
    </w:p>
    <w:p w:rsidR="00BC74A1" w:rsidRDefault="00BC74A1" w:rsidP="00BC74A1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Конспект урока.</w:t>
      </w:r>
    </w:p>
    <w:p w:rsidR="00FA5C67" w:rsidRPr="00DF3745" w:rsidRDefault="00BC74A1" w:rsidP="00DF3745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Записать </w:t>
      </w:r>
      <w:r w:rsidR="006E4EE1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(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на телефон) чтение басни по памяти и </w:t>
      </w:r>
      <w:r w:rsidR="00DF3745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выслать видео (по возможности).</w:t>
      </w:r>
      <w:bookmarkStart w:id="0" w:name="_GoBack"/>
      <w:bookmarkEnd w:id="0"/>
    </w:p>
    <w:sectPr w:rsidR="00FA5C67" w:rsidRPr="00DF374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4675BC"/>
    <w:multiLevelType w:val="multilevel"/>
    <w:tmpl w:val="03BC877C"/>
    <w:lvl w:ilvl="0">
      <w:start w:val="5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6B3"/>
    <w:rsid w:val="00333AB5"/>
    <w:rsid w:val="00351541"/>
    <w:rsid w:val="0054637C"/>
    <w:rsid w:val="006E4EE1"/>
    <w:rsid w:val="00797EB1"/>
    <w:rsid w:val="00911280"/>
    <w:rsid w:val="009C4E42"/>
    <w:rsid w:val="00A8358A"/>
    <w:rsid w:val="00AC0345"/>
    <w:rsid w:val="00BC74A1"/>
    <w:rsid w:val="00BF459B"/>
    <w:rsid w:val="00CF05AC"/>
    <w:rsid w:val="00D206B3"/>
    <w:rsid w:val="00D60AF0"/>
    <w:rsid w:val="00DF3745"/>
    <w:rsid w:val="00FA5C67"/>
    <w:rsid w:val="00FB3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5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A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15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A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6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8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1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569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dcterms:created xsi:type="dcterms:W3CDTF">2021-10-29T07:18:00Z</dcterms:created>
  <dcterms:modified xsi:type="dcterms:W3CDTF">2021-11-01T16:17:00Z</dcterms:modified>
</cp:coreProperties>
</file>