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7D18" w:rsidRDefault="00E87D18" w:rsidP="00E87D1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E87D18" w:rsidRDefault="00E87D18" w:rsidP="00E87D1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771961">
        <w:rPr>
          <w:rFonts w:ascii="Times New Roman" w:hAnsi="Times New Roman" w:cs="Times New Roman"/>
          <w:sz w:val="24"/>
          <w:szCs w:val="24"/>
        </w:rPr>
        <w:t>: 10</w:t>
      </w:r>
      <w:r>
        <w:rPr>
          <w:rFonts w:ascii="Times New Roman" w:hAnsi="Times New Roman" w:cs="Times New Roman"/>
          <w:sz w:val="24"/>
          <w:szCs w:val="24"/>
        </w:rPr>
        <w:t>.02.22</w:t>
      </w:r>
    </w:p>
    <w:p w:rsidR="00E87D18" w:rsidRDefault="00E87D18" w:rsidP="00E87D1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10</w:t>
      </w:r>
    </w:p>
    <w:p w:rsidR="00E87D18" w:rsidRPr="000142D1" w:rsidRDefault="00771961" w:rsidP="00E87D18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81</w:t>
      </w:r>
      <w:r w:rsidR="00E87D18">
        <w:rPr>
          <w:rFonts w:ascii="Times New Roman" w:hAnsi="Times New Roman" w:cs="Times New Roman"/>
          <w:sz w:val="24"/>
          <w:szCs w:val="24"/>
        </w:rPr>
        <w:t xml:space="preserve">  </w:t>
      </w:r>
      <w:r w:rsidRPr="00771961">
        <w:rPr>
          <w:rFonts w:ascii="Times New Roman" w:hAnsi="Times New Roman" w:cs="Times New Roman"/>
          <w:sz w:val="24"/>
          <w:szCs w:val="24"/>
        </w:rPr>
        <w:t>Правописание гласных и согласных в приставках</w:t>
      </w:r>
      <w:r>
        <w:rPr>
          <w:rFonts w:ascii="Times New Roman" w:hAnsi="Times New Roman" w:cs="Times New Roman"/>
          <w:sz w:val="24"/>
          <w:szCs w:val="24"/>
        </w:rPr>
        <w:t>.</w:t>
      </w:r>
      <w:r w:rsidR="00E87D18">
        <w:rPr>
          <w:rFonts w:ascii="Times New Roman" w:hAnsi="Times New Roman" w:cs="Times New Roman"/>
          <w:sz w:val="24"/>
          <w:szCs w:val="24"/>
        </w:rPr>
        <w:br/>
      </w:r>
      <w:r w:rsidR="00E87D18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0142D1" w:rsidRPr="000142D1">
        <w:rPr>
          <w:rFonts w:ascii="Times New Roman" w:hAnsi="Times New Roman" w:cs="Times New Roman"/>
          <w:sz w:val="24"/>
          <w:szCs w:val="24"/>
        </w:rPr>
        <w:t>дать понятие о неизменяемых и изменяемых приставках; учить обнаруживать орфограммы в приставках, проверять гласные и согласные в приставках; формировать мотивацию к познавательной деятельности.</w:t>
      </w:r>
    </w:p>
    <w:p w:rsidR="00E87D18" w:rsidRDefault="00E87D18" w:rsidP="00E87D18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87D18" w:rsidRPr="000142D1" w:rsidRDefault="00E87D18" w:rsidP="00E87D1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7D18" w:rsidRPr="00BC4B9B" w:rsidRDefault="00E87D18" w:rsidP="00E87D18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BC4B9B">
        <w:rPr>
          <w:rFonts w:ascii="Times New Roman" w:hAnsi="Times New Roman" w:cs="Times New Roman"/>
          <w:sz w:val="24"/>
          <w:szCs w:val="24"/>
        </w:rPr>
        <w:br/>
      </w:r>
      <w:r w:rsidR="00076CF2" w:rsidRPr="00BC4B9B">
        <w:rPr>
          <w:rFonts w:ascii="Times New Roman" w:hAnsi="Times New Roman" w:cs="Times New Roman"/>
          <w:noProof/>
          <w:sz w:val="24"/>
          <w:szCs w:val="24"/>
          <w:lang w:eastAsia="ru-RU"/>
        </w:rPr>
        <w:t>Доброе утро</w:t>
      </w:r>
      <w:r w:rsidRPr="00BC4B9B">
        <w:rPr>
          <w:rFonts w:ascii="Times New Roman" w:hAnsi="Times New Roman" w:cs="Times New Roman"/>
          <w:noProof/>
          <w:sz w:val="24"/>
          <w:szCs w:val="24"/>
          <w:lang w:eastAsia="ru-RU"/>
        </w:rPr>
        <w:t>, ребята! Откройте, пожалуйста, тетради и запишите число.</w:t>
      </w:r>
    </w:p>
    <w:p w:rsidR="00E87D18" w:rsidRPr="00BC4B9B" w:rsidRDefault="00E87D18" w:rsidP="00E87D18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87D18" w:rsidRPr="00BC4B9B" w:rsidRDefault="008B6009" w:rsidP="00E87D18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Десятое </w:t>
      </w:r>
      <w:r w:rsidR="00E87D18" w:rsidRPr="00BC4B9B">
        <w:rPr>
          <w:rFonts w:ascii="Times New Roman" w:hAnsi="Times New Roman" w:cs="Times New Roman"/>
          <w:b/>
          <w:color w:val="FF0000"/>
          <w:sz w:val="24"/>
          <w:szCs w:val="24"/>
        </w:rPr>
        <w:t>февраля</w:t>
      </w:r>
    </w:p>
    <w:p w:rsidR="00E87D18" w:rsidRPr="00BC4B9B" w:rsidRDefault="00E87D18" w:rsidP="00E87D18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771961" w:rsidRPr="00BC4B9B" w:rsidRDefault="00771961" w:rsidP="00E87D18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Правописание гласных и согласных в приставках</w:t>
      </w:r>
    </w:p>
    <w:p w:rsidR="00E87D18" w:rsidRPr="00BC4B9B" w:rsidRDefault="00E87D18" w:rsidP="00E87D18">
      <w:pPr>
        <w:pStyle w:val="a3"/>
        <w:spacing w:after="0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87D18" w:rsidRPr="00BC4B9B" w:rsidRDefault="00E87D18" w:rsidP="00E87D18">
      <w:pPr>
        <w:pStyle w:val="a4"/>
        <w:shd w:val="clear" w:color="auto" w:fill="FFFFFF"/>
        <w:spacing w:before="0" w:beforeAutospacing="0" w:after="0" w:afterAutospacing="0"/>
        <w:rPr>
          <w:b/>
          <w:lang w:val="ru-RU"/>
        </w:rPr>
      </w:pPr>
      <w:r w:rsidRPr="00BC4B9B">
        <w:rPr>
          <w:b/>
          <w:lang w:val="ru-RU"/>
        </w:rPr>
        <w:t xml:space="preserve">      </w:t>
      </w:r>
      <w:r w:rsidRPr="00BC4B9B">
        <w:rPr>
          <w:b/>
          <w:lang w:val="en-US"/>
        </w:rPr>
        <w:t>II</w:t>
      </w:r>
      <w:r w:rsidRPr="00BC4B9B">
        <w:rPr>
          <w:b/>
        </w:rPr>
        <w:t xml:space="preserve">. </w:t>
      </w:r>
      <w:r w:rsidR="008B6009" w:rsidRPr="00BC4B9B">
        <w:rPr>
          <w:b/>
          <w:lang w:val="ru-RU"/>
        </w:rPr>
        <w:t xml:space="preserve">Повторение </w:t>
      </w:r>
      <w:r w:rsidR="008B6009" w:rsidRPr="00BC4B9B">
        <w:rPr>
          <w:b/>
          <w:highlight w:val="yellow"/>
          <w:lang w:val="ru-RU"/>
        </w:rPr>
        <w:t>(устно)</w:t>
      </w:r>
    </w:p>
    <w:p w:rsidR="008B6009" w:rsidRPr="00BC4B9B" w:rsidRDefault="008B6009" w:rsidP="008B6009">
      <w:pPr>
        <w:pStyle w:val="a4"/>
        <w:numPr>
          <w:ilvl w:val="0"/>
          <w:numId w:val="5"/>
        </w:numPr>
        <w:shd w:val="clear" w:color="auto" w:fill="FFFFFF"/>
        <w:spacing w:before="0" w:beforeAutospacing="0" w:after="0" w:afterAutospacing="0"/>
        <w:rPr>
          <w:lang w:val="ru-RU"/>
        </w:rPr>
      </w:pPr>
      <w:r w:rsidRPr="00BC4B9B">
        <w:rPr>
          <w:lang w:val="ru-RU"/>
        </w:rPr>
        <w:t>Вспомните, что такое приставка?</w:t>
      </w:r>
    </w:p>
    <w:p w:rsidR="008B6009" w:rsidRPr="00BC4B9B" w:rsidRDefault="008B6009" w:rsidP="008B6009">
      <w:pPr>
        <w:pStyle w:val="a4"/>
        <w:numPr>
          <w:ilvl w:val="0"/>
          <w:numId w:val="5"/>
        </w:numPr>
        <w:shd w:val="clear" w:color="auto" w:fill="FFFFFF"/>
        <w:spacing w:before="0" w:beforeAutospacing="0" w:after="0" w:afterAutospacing="0"/>
        <w:rPr>
          <w:lang w:val="ru-RU"/>
        </w:rPr>
      </w:pPr>
      <w:r w:rsidRPr="00BC4B9B">
        <w:rPr>
          <w:lang w:val="ru-RU"/>
        </w:rPr>
        <w:t>Какая приставка вносит в слово значение приближения?</w:t>
      </w:r>
    </w:p>
    <w:p w:rsidR="008B6009" w:rsidRPr="00BC4B9B" w:rsidRDefault="008B6009" w:rsidP="008B6009">
      <w:pPr>
        <w:pStyle w:val="a4"/>
        <w:numPr>
          <w:ilvl w:val="0"/>
          <w:numId w:val="5"/>
        </w:numPr>
        <w:shd w:val="clear" w:color="auto" w:fill="FFFFFF"/>
        <w:spacing w:before="0" w:beforeAutospacing="0" w:after="0" w:afterAutospacing="0"/>
        <w:rPr>
          <w:lang w:val="ru-RU"/>
        </w:rPr>
      </w:pPr>
      <w:r w:rsidRPr="00BC4B9B">
        <w:rPr>
          <w:lang w:val="ru-RU"/>
        </w:rPr>
        <w:t>А какая</w:t>
      </w:r>
      <w:r w:rsidR="00BC4B9B">
        <w:rPr>
          <w:lang w:val="ru-RU"/>
        </w:rPr>
        <w:t xml:space="preserve"> приставка</w:t>
      </w:r>
      <w:r w:rsidRPr="00BC4B9B">
        <w:rPr>
          <w:lang w:val="ru-RU"/>
        </w:rPr>
        <w:t xml:space="preserve"> </w:t>
      </w:r>
      <w:r w:rsidR="00BC4B9B">
        <w:rPr>
          <w:lang w:val="ru-RU"/>
        </w:rPr>
        <w:t xml:space="preserve">вносит </w:t>
      </w:r>
      <w:r w:rsidRPr="00BC4B9B">
        <w:rPr>
          <w:lang w:val="ru-RU"/>
        </w:rPr>
        <w:t>значение удаления?</w:t>
      </w:r>
      <w:bookmarkStart w:id="0" w:name="_GoBack"/>
      <w:bookmarkEnd w:id="0"/>
    </w:p>
    <w:p w:rsidR="00E87D18" w:rsidRPr="00BC4B9B" w:rsidRDefault="00E87D18" w:rsidP="008B6009">
      <w:pPr>
        <w:pStyle w:val="a4"/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</w:p>
    <w:p w:rsidR="00E87D18" w:rsidRPr="00BC4B9B" w:rsidRDefault="006B1B9C" w:rsidP="006B1B9C">
      <w:pPr>
        <w:pStyle w:val="a4"/>
        <w:shd w:val="clear" w:color="auto" w:fill="FFFFFF"/>
        <w:spacing w:before="0" w:beforeAutospacing="0" w:after="0" w:afterAutospacing="0" w:line="276" w:lineRule="auto"/>
        <w:rPr>
          <w:b/>
          <w:lang w:val="ru-RU"/>
        </w:rPr>
      </w:pPr>
      <w:r w:rsidRPr="00BC4B9B">
        <w:rPr>
          <w:b/>
          <w:lang w:val="ru-RU"/>
        </w:rPr>
        <w:t xml:space="preserve">      </w:t>
      </w:r>
      <w:r w:rsidRPr="00BC4B9B">
        <w:rPr>
          <w:b/>
          <w:lang w:val="en-US"/>
        </w:rPr>
        <w:t>III</w:t>
      </w:r>
      <w:r w:rsidRPr="00BC4B9B">
        <w:rPr>
          <w:b/>
        </w:rPr>
        <w:t>.</w:t>
      </w:r>
      <w:r w:rsidR="00076CF2" w:rsidRPr="00BC4B9B">
        <w:rPr>
          <w:b/>
          <w:lang w:val="ru-RU"/>
        </w:rPr>
        <w:t xml:space="preserve"> Работа по теме урока.</w:t>
      </w:r>
    </w:p>
    <w:p w:rsidR="00BC4B9B" w:rsidRPr="00BC4B9B" w:rsidRDefault="00644FE5" w:rsidP="008B6009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 w:line="276" w:lineRule="auto"/>
        <w:rPr>
          <w:b/>
          <w:lang w:val="ru-RU"/>
        </w:rPr>
      </w:pPr>
      <w:r w:rsidRPr="00BC4B9B">
        <w:rPr>
          <w:color w:val="181818"/>
          <w:lang w:val="ru-RU"/>
        </w:rPr>
        <w:t xml:space="preserve">Проведите самостоятельные наблюдения, прочитайте теоретический материал учебника </w:t>
      </w:r>
      <w:r w:rsidR="008B6009" w:rsidRPr="00BC4B9B">
        <w:rPr>
          <w:color w:val="181818"/>
          <w:lang w:val="ru-RU"/>
        </w:rPr>
        <w:t>§ 82 страница 28</w:t>
      </w:r>
    </w:p>
    <w:p w:rsidR="00BC4B9B" w:rsidRPr="00BC4B9B" w:rsidRDefault="00BC4B9B" w:rsidP="00BC4B9B">
      <w:pPr>
        <w:pStyle w:val="a4"/>
        <w:shd w:val="clear" w:color="auto" w:fill="FFFFFF"/>
        <w:spacing w:before="0" w:beforeAutospacing="0" w:after="0" w:afterAutospacing="0" w:line="276" w:lineRule="auto"/>
        <w:ind w:left="720"/>
        <w:jc w:val="center"/>
        <w:rPr>
          <w:b/>
          <w:color w:val="FF0000"/>
          <w:lang w:val="ru-RU"/>
        </w:rPr>
      </w:pPr>
      <w:r w:rsidRPr="00BC4B9B">
        <w:rPr>
          <w:b/>
          <w:color w:val="FF0000"/>
          <w:lang w:val="ru-RU"/>
        </w:rPr>
        <w:t>ОБРАТИТЕ ВНИМАНИЕ!</w:t>
      </w:r>
    </w:p>
    <w:p w:rsidR="00BC4B9B" w:rsidRPr="00BC4B9B" w:rsidRDefault="00BC4B9B" w:rsidP="00BC4B9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  <w:szCs w:val="24"/>
          <w:lang w:val="uk-UA" w:eastAsia="uk-UA"/>
        </w:rPr>
      </w:pP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Одинаковое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написание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приставок не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подразумевает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отмены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вариантов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морфемы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: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прис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тавки </w:t>
      </w:r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над-, </w:t>
      </w:r>
      <w:proofErr w:type="spellStart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под-</w:t>
      </w:r>
      <w:proofErr w:type="spellEnd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с-, в-, </w:t>
      </w:r>
      <w:proofErr w:type="spellStart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об-</w:t>
      </w:r>
      <w:proofErr w:type="spellEnd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пред-</w:t>
      </w:r>
      <w:proofErr w:type="spellEnd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от- </w:t>
      </w:r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меют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варианты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беглые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гласные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):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</w:t>
      </w:r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надо</w:t>
      </w:r>
      <w:proofErr w:type="spellEnd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-, </w:t>
      </w:r>
      <w:proofErr w:type="spellStart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подо-</w:t>
      </w:r>
      <w:proofErr w:type="spellEnd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со-</w:t>
      </w:r>
      <w:proofErr w:type="spellEnd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во-</w:t>
      </w:r>
      <w:proofErr w:type="spellEnd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обо-</w:t>
      </w:r>
      <w:proofErr w:type="spellEnd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предо-</w:t>
      </w:r>
      <w:proofErr w:type="spellEnd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ото-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(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надорвать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подождать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сорвать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войти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обогнуть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предоставить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отогнать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).</w:t>
      </w:r>
    </w:p>
    <w:tbl>
      <w:tblPr>
        <w:tblW w:w="10329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57"/>
        <w:gridCol w:w="5872"/>
      </w:tblGrid>
      <w:tr w:rsidR="00BC4B9B" w:rsidRPr="00BC4B9B" w:rsidTr="00BC4B9B">
        <w:trPr>
          <w:trHeight w:val="281"/>
        </w:trPr>
        <w:tc>
          <w:tcPr>
            <w:tcW w:w="4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C4B9B" w:rsidRPr="00BC4B9B" w:rsidRDefault="00BC4B9B" w:rsidP="00BC4B9B">
            <w:pPr>
              <w:spacing w:after="0" w:line="0" w:lineRule="atLeast"/>
              <w:jc w:val="center"/>
              <w:rPr>
                <w:rFonts w:ascii="Calibri" w:eastAsia="Times New Roman" w:hAnsi="Calibri" w:cs="Arial"/>
                <w:color w:val="000000"/>
                <w:sz w:val="24"/>
                <w:szCs w:val="24"/>
                <w:lang w:val="uk-UA" w:eastAsia="uk-UA"/>
              </w:rPr>
            </w:pPr>
            <w:r w:rsidRPr="00BC4B9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uk-UA"/>
              </w:rPr>
              <w:t>приставка</w:t>
            </w:r>
          </w:p>
        </w:tc>
        <w:tc>
          <w:tcPr>
            <w:tcW w:w="58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C4B9B" w:rsidRPr="00BC4B9B" w:rsidRDefault="00BC4B9B" w:rsidP="00BC4B9B">
            <w:pPr>
              <w:spacing w:after="0" w:line="0" w:lineRule="atLeast"/>
              <w:jc w:val="center"/>
              <w:rPr>
                <w:rFonts w:ascii="Calibri" w:eastAsia="Times New Roman" w:hAnsi="Calibri" w:cs="Arial"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BC4B9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uk-UA"/>
              </w:rPr>
              <w:t>примеры</w:t>
            </w:r>
            <w:proofErr w:type="spellEnd"/>
          </w:p>
        </w:tc>
      </w:tr>
      <w:tr w:rsidR="00BC4B9B" w:rsidRPr="00BC4B9B" w:rsidTr="00BC4B9B">
        <w:trPr>
          <w:trHeight w:val="281"/>
        </w:trPr>
        <w:tc>
          <w:tcPr>
            <w:tcW w:w="4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C4B9B" w:rsidRPr="00BC4B9B" w:rsidRDefault="00BC4B9B" w:rsidP="00BC4B9B">
            <w:pPr>
              <w:spacing w:after="0" w:line="0" w:lineRule="atLeast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Над-</w:t>
            </w:r>
            <w:proofErr w:type="spellEnd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(</w:t>
            </w: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надо-</w:t>
            </w:r>
            <w:proofErr w:type="spellEnd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58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C4B9B" w:rsidRPr="00BC4B9B" w:rsidRDefault="00BC4B9B" w:rsidP="00BC4B9B">
            <w:pPr>
              <w:spacing w:after="0" w:line="0" w:lineRule="atLeast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val="uk-UA" w:eastAsia="uk-UA"/>
              </w:rPr>
            </w:pPr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Надкусить, </w:t>
            </w: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надорвать</w:t>
            </w:r>
            <w:proofErr w:type="spellEnd"/>
          </w:p>
        </w:tc>
      </w:tr>
      <w:tr w:rsidR="00BC4B9B" w:rsidRPr="00BC4B9B" w:rsidTr="00BC4B9B">
        <w:trPr>
          <w:trHeight w:val="281"/>
        </w:trPr>
        <w:tc>
          <w:tcPr>
            <w:tcW w:w="4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C4B9B" w:rsidRPr="00BC4B9B" w:rsidRDefault="00BC4B9B" w:rsidP="00BC4B9B">
            <w:pPr>
              <w:spacing w:after="0" w:line="0" w:lineRule="atLeast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Под-</w:t>
            </w:r>
            <w:proofErr w:type="spellEnd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(</w:t>
            </w: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подо-</w:t>
            </w:r>
            <w:proofErr w:type="spellEnd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58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C4B9B" w:rsidRPr="00BC4B9B" w:rsidRDefault="00BC4B9B" w:rsidP="00BC4B9B">
            <w:pPr>
              <w:spacing w:after="0" w:line="0" w:lineRule="atLeast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Подбежать</w:t>
            </w:r>
            <w:proofErr w:type="spellEnd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, </w:t>
            </w: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подобраться</w:t>
            </w:r>
            <w:proofErr w:type="spellEnd"/>
          </w:p>
        </w:tc>
      </w:tr>
      <w:tr w:rsidR="00BC4B9B" w:rsidRPr="00BC4B9B" w:rsidTr="00BC4B9B">
        <w:trPr>
          <w:trHeight w:val="266"/>
        </w:trPr>
        <w:tc>
          <w:tcPr>
            <w:tcW w:w="4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C4B9B" w:rsidRPr="00BC4B9B" w:rsidRDefault="00BC4B9B" w:rsidP="00BC4B9B">
            <w:pPr>
              <w:spacing w:after="0" w:line="0" w:lineRule="atLeast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val="uk-UA" w:eastAsia="uk-UA"/>
              </w:rPr>
            </w:pPr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С- (</w:t>
            </w: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со-</w:t>
            </w:r>
            <w:proofErr w:type="spellEnd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58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C4B9B" w:rsidRPr="00BC4B9B" w:rsidRDefault="00BC4B9B" w:rsidP="00BC4B9B">
            <w:pPr>
              <w:spacing w:after="0" w:line="0" w:lineRule="atLeast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Сверить</w:t>
            </w:r>
            <w:proofErr w:type="spellEnd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, </w:t>
            </w: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собрать</w:t>
            </w:r>
            <w:proofErr w:type="spellEnd"/>
          </w:p>
        </w:tc>
      </w:tr>
      <w:tr w:rsidR="00BC4B9B" w:rsidRPr="00BC4B9B" w:rsidTr="00BC4B9B">
        <w:trPr>
          <w:trHeight w:val="281"/>
        </w:trPr>
        <w:tc>
          <w:tcPr>
            <w:tcW w:w="4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C4B9B" w:rsidRPr="00BC4B9B" w:rsidRDefault="00BC4B9B" w:rsidP="00BC4B9B">
            <w:pPr>
              <w:spacing w:after="0" w:line="0" w:lineRule="atLeast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val="uk-UA" w:eastAsia="uk-UA"/>
              </w:rPr>
            </w:pPr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В- (</w:t>
            </w: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во-</w:t>
            </w:r>
            <w:proofErr w:type="spellEnd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58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C4B9B" w:rsidRPr="00BC4B9B" w:rsidRDefault="00BC4B9B" w:rsidP="00BC4B9B">
            <w:pPr>
              <w:spacing w:after="0" w:line="0" w:lineRule="atLeast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Втереть</w:t>
            </w:r>
            <w:proofErr w:type="spellEnd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, </w:t>
            </w: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вогнать</w:t>
            </w:r>
            <w:proofErr w:type="spellEnd"/>
          </w:p>
        </w:tc>
      </w:tr>
      <w:tr w:rsidR="00BC4B9B" w:rsidRPr="00BC4B9B" w:rsidTr="00BC4B9B">
        <w:trPr>
          <w:trHeight w:val="281"/>
        </w:trPr>
        <w:tc>
          <w:tcPr>
            <w:tcW w:w="4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C4B9B" w:rsidRPr="00BC4B9B" w:rsidRDefault="00BC4B9B" w:rsidP="00BC4B9B">
            <w:pPr>
              <w:spacing w:after="0" w:line="0" w:lineRule="atLeast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Об-</w:t>
            </w:r>
            <w:proofErr w:type="spellEnd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(</w:t>
            </w: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обо-</w:t>
            </w:r>
            <w:proofErr w:type="spellEnd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58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C4B9B" w:rsidRPr="00BC4B9B" w:rsidRDefault="00BC4B9B" w:rsidP="00BC4B9B">
            <w:pPr>
              <w:spacing w:after="0" w:line="0" w:lineRule="atLeast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Обзор</w:t>
            </w:r>
            <w:proofErr w:type="spellEnd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, </w:t>
            </w: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обозрение</w:t>
            </w:r>
            <w:proofErr w:type="spellEnd"/>
          </w:p>
        </w:tc>
      </w:tr>
      <w:tr w:rsidR="00BC4B9B" w:rsidRPr="00BC4B9B" w:rsidTr="00BC4B9B">
        <w:trPr>
          <w:trHeight w:val="281"/>
        </w:trPr>
        <w:tc>
          <w:tcPr>
            <w:tcW w:w="4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C4B9B" w:rsidRPr="00BC4B9B" w:rsidRDefault="00BC4B9B" w:rsidP="00BC4B9B">
            <w:pPr>
              <w:spacing w:after="0" w:line="0" w:lineRule="atLeast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Пред-</w:t>
            </w:r>
            <w:proofErr w:type="spellEnd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(</w:t>
            </w: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предо-</w:t>
            </w:r>
            <w:proofErr w:type="spellEnd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58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C4B9B" w:rsidRPr="00BC4B9B" w:rsidRDefault="00BC4B9B" w:rsidP="00BC4B9B">
            <w:pPr>
              <w:spacing w:after="0" w:line="0" w:lineRule="atLeast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Предложение</w:t>
            </w:r>
            <w:proofErr w:type="spellEnd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, </w:t>
            </w: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предоставить</w:t>
            </w:r>
            <w:proofErr w:type="spellEnd"/>
          </w:p>
        </w:tc>
      </w:tr>
      <w:tr w:rsidR="00BC4B9B" w:rsidRPr="00BC4B9B" w:rsidTr="00BC4B9B">
        <w:trPr>
          <w:trHeight w:val="281"/>
        </w:trPr>
        <w:tc>
          <w:tcPr>
            <w:tcW w:w="4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C4B9B" w:rsidRPr="00BC4B9B" w:rsidRDefault="00BC4B9B" w:rsidP="00BC4B9B">
            <w:pPr>
              <w:spacing w:after="0" w:line="0" w:lineRule="atLeast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От-</w:t>
            </w:r>
            <w:proofErr w:type="spellEnd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(</w:t>
            </w: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ото-</w:t>
            </w:r>
            <w:proofErr w:type="spellEnd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)</w:t>
            </w:r>
          </w:p>
        </w:tc>
        <w:tc>
          <w:tcPr>
            <w:tcW w:w="58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C4B9B" w:rsidRPr="00BC4B9B" w:rsidRDefault="00BC4B9B" w:rsidP="00BC4B9B">
            <w:pPr>
              <w:spacing w:after="0" w:line="0" w:lineRule="atLeast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Отбор</w:t>
            </w:r>
            <w:proofErr w:type="spellEnd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, </w:t>
            </w:r>
            <w:proofErr w:type="spellStart"/>
            <w:r w:rsidRPr="00BC4B9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отозвать</w:t>
            </w:r>
            <w:proofErr w:type="spellEnd"/>
          </w:p>
        </w:tc>
      </w:tr>
    </w:tbl>
    <w:p w:rsidR="00BC4B9B" w:rsidRPr="00BC4B9B" w:rsidRDefault="00BC4B9B" w:rsidP="00BC4B9B">
      <w:pPr>
        <w:shd w:val="clear" w:color="auto" w:fill="FFFFFF"/>
        <w:spacing w:after="0" w:line="240" w:lineRule="auto"/>
        <w:ind w:firstLine="56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Рассмотрите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(УСТНО)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примеры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решите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в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каких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случаях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употребляются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варианты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приставок с </w:t>
      </w:r>
      <w:proofErr w:type="spellStart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гласной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</w:p>
    <w:p w:rsidR="00BC4B9B" w:rsidRPr="00BC4B9B" w:rsidRDefault="00BC4B9B" w:rsidP="00BC4B9B">
      <w:pPr>
        <w:shd w:val="clear" w:color="auto" w:fill="FFFFFF"/>
        <w:spacing w:after="0" w:line="240" w:lineRule="auto"/>
        <w:ind w:firstLine="568"/>
        <w:jc w:val="both"/>
        <w:rPr>
          <w:rFonts w:ascii="Calibri" w:eastAsia="Times New Roman" w:hAnsi="Calibri" w:cs="Times New Roman"/>
          <w:color w:val="000000"/>
          <w:sz w:val="24"/>
          <w:szCs w:val="24"/>
          <w:lang w:val="uk-UA" w:eastAsia="uk-UA"/>
        </w:rPr>
      </w:pPr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(ОТВЕТ: </w:t>
      </w:r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Гласная</w:t>
      </w:r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</w:t>
      </w:r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на </w:t>
      </w:r>
      <w:proofErr w:type="spellStart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конце</w:t>
      </w:r>
      <w:proofErr w:type="spellEnd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приставок </w:t>
      </w:r>
      <w:proofErr w:type="spellStart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появляется</w:t>
      </w:r>
      <w:proofErr w:type="spellEnd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если</w:t>
      </w:r>
      <w:proofErr w:type="spellEnd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за </w:t>
      </w:r>
      <w:proofErr w:type="spellStart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ней</w:t>
      </w:r>
      <w:proofErr w:type="spellEnd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следуют</w:t>
      </w:r>
      <w:proofErr w:type="spellEnd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два </w:t>
      </w:r>
      <w:proofErr w:type="spellStart"/>
      <w:r w:rsidRPr="00BC4B9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согласных</w:t>
      </w:r>
      <w:proofErr w:type="spellEnd"/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</w:t>
      </w:r>
    </w:p>
    <w:p w:rsidR="002F1769" w:rsidRPr="00BC4B9B" w:rsidRDefault="002F1769" w:rsidP="00BC4B9B">
      <w:pPr>
        <w:pStyle w:val="a4"/>
        <w:shd w:val="clear" w:color="auto" w:fill="FFFFFF"/>
        <w:spacing w:before="0" w:beforeAutospacing="0" w:after="0" w:afterAutospacing="0" w:line="276" w:lineRule="auto"/>
        <w:ind w:left="720"/>
        <w:rPr>
          <w:b/>
          <w:lang w:val="ru-RU"/>
        </w:rPr>
      </w:pPr>
      <w:r w:rsidRPr="00BC4B9B">
        <w:rPr>
          <w:b/>
          <w:bCs/>
          <w:color w:val="000000"/>
        </w:rPr>
        <w:t> </w:t>
      </w:r>
    </w:p>
    <w:p w:rsidR="006B1B9C" w:rsidRPr="00BC4B9B" w:rsidRDefault="006B1B9C" w:rsidP="00076CF2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 w:line="276" w:lineRule="auto"/>
        <w:rPr>
          <w:b/>
          <w:lang w:val="ru-RU"/>
        </w:rPr>
      </w:pPr>
      <w:r w:rsidRPr="00BC4B9B">
        <w:rPr>
          <w:color w:val="181818"/>
          <w:lang w:val="ru-RU"/>
        </w:rPr>
        <w:t xml:space="preserve">Письменно в рабочей </w:t>
      </w:r>
      <w:r w:rsidR="00076CF2" w:rsidRPr="00BC4B9B">
        <w:rPr>
          <w:color w:val="181818"/>
          <w:lang w:val="ru-RU"/>
        </w:rPr>
        <w:t xml:space="preserve">тетради </w:t>
      </w:r>
      <w:r w:rsidR="00076CF2" w:rsidRPr="00BC4B9B">
        <w:rPr>
          <w:color w:val="181818"/>
          <w:highlight w:val="yellow"/>
          <w:lang w:val="ru-RU"/>
        </w:rPr>
        <w:t>выполните</w:t>
      </w:r>
      <w:r w:rsidR="008B6009" w:rsidRPr="00BC4B9B">
        <w:rPr>
          <w:color w:val="181818"/>
          <w:lang w:val="ru-RU"/>
        </w:rPr>
        <w:t xml:space="preserve"> Упражнение 433, 434</w:t>
      </w:r>
      <w:r w:rsidR="00475460" w:rsidRPr="00BC4B9B">
        <w:rPr>
          <w:color w:val="181818"/>
          <w:lang w:val="ru-RU"/>
        </w:rPr>
        <w:t xml:space="preserve"> (по заданию)</w:t>
      </w:r>
    </w:p>
    <w:p w:rsidR="00475460" w:rsidRPr="00BC4B9B" w:rsidRDefault="00475460" w:rsidP="00475460">
      <w:pPr>
        <w:pStyle w:val="a4"/>
        <w:shd w:val="clear" w:color="auto" w:fill="FFFFFF"/>
        <w:spacing w:before="0" w:beforeAutospacing="0" w:after="0" w:afterAutospacing="0" w:line="276" w:lineRule="auto"/>
        <w:ind w:left="360"/>
        <w:rPr>
          <w:color w:val="181818"/>
          <w:lang w:val="ru-RU"/>
        </w:rPr>
      </w:pPr>
    </w:p>
    <w:p w:rsidR="00475460" w:rsidRPr="00BC4B9B" w:rsidRDefault="00475460" w:rsidP="00475460">
      <w:pPr>
        <w:pStyle w:val="a4"/>
        <w:shd w:val="clear" w:color="auto" w:fill="FFFFFF"/>
        <w:spacing w:before="0" w:beforeAutospacing="0" w:after="0" w:afterAutospacing="0" w:line="276" w:lineRule="auto"/>
        <w:ind w:left="360"/>
        <w:rPr>
          <w:b/>
          <w:color w:val="181818"/>
          <w:lang w:val="ru-RU"/>
        </w:rPr>
      </w:pPr>
      <w:r w:rsidRPr="00BC4B9B">
        <w:rPr>
          <w:b/>
          <w:color w:val="181818"/>
          <w:lang w:val="en-US"/>
        </w:rPr>
        <w:t>IV</w:t>
      </w:r>
      <w:r w:rsidRPr="00BC4B9B">
        <w:rPr>
          <w:b/>
          <w:color w:val="181818"/>
          <w:lang w:val="ru-RU"/>
        </w:rPr>
        <w:t>. Закрепление (оформить как домашнее задание)</w:t>
      </w:r>
    </w:p>
    <w:p w:rsidR="00642E4D" w:rsidRPr="00BC4B9B" w:rsidRDefault="008B6009" w:rsidP="00642E4D">
      <w:pPr>
        <w:pStyle w:val="a3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§ 82 выучить правило (орфограмма № 10)</w:t>
      </w:r>
    </w:p>
    <w:p w:rsidR="008B6009" w:rsidRPr="00BC4B9B" w:rsidRDefault="008B6009" w:rsidP="00642E4D">
      <w:pPr>
        <w:pStyle w:val="a3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BC4B9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Выполните Упражнение 436 (по заданию)</w:t>
      </w:r>
    </w:p>
    <w:p w:rsidR="008B6009" w:rsidRPr="00BC4B9B" w:rsidRDefault="008B6009" w:rsidP="00642E4D">
      <w:pPr>
        <w:spacing w:after="0" w:line="24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:rsidR="008B6009" w:rsidRPr="00BC4B9B" w:rsidRDefault="008B6009" w:rsidP="00642E4D">
      <w:pPr>
        <w:spacing w:after="0" w:line="24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:rsidR="00297229" w:rsidRPr="00BC4B9B" w:rsidRDefault="00297229" w:rsidP="00642E4D">
      <w:pPr>
        <w:spacing w:after="0" w:line="24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 w:rsidRPr="00BC4B9B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 w:rsidRPr="00BC4B9B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 w:rsidRPr="00BC4B9B"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 w:rsidRPr="00BC4B9B"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 w:rsidRPr="00BC4B9B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6" w:history="1">
        <w:r w:rsidRPr="00BC4B9B">
          <w:rPr>
            <w:rStyle w:val="a7"/>
            <w:rFonts w:ascii="Times New Roman" w:hAnsi="Times New Roman" w:cs="Times New Roman"/>
            <w:b/>
            <w:color w:val="7030A0"/>
            <w:sz w:val="24"/>
            <w:szCs w:val="24"/>
            <w:shd w:val="clear" w:color="auto" w:fill="FFFFFF"/>
          </w:rPr>
          <w:t>bondareva14031983@gmail.com</w:t>
        </w:r>
      </w:hyperlink>
      <w:r w:rsidRPr="00BC4B9B">
        <w:rPr>
          <w:rFonts w:ascii="Times New Roman" w:hAnsi="Times New Roman" w:cs="Times New Roman"/>
          <w:b/>
          <w:color w:val="7030A0"/>
          <w:sz w:val="24"/>
          <w:szCs w:val="24"/>
          <w:shd w:val="clear" w:color="auto" w:fill="FFFFFF"/>
        </w:rPr>
        <w:t xml:space="preserve">, </w:t>
      </w:r>
      <w:r w:rsidRPr="00BC4B9B"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297229" w:rsidRPr="00BC4B9B" w:rsidRDefault="00297229" w:rsidP="0029722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1A6E4E" w:rsidRPr="00BC4B9B" w:rsidRDefault="005E2027" w:rsidP="005E2027">
      <w:pPr>
        <w:jc w:val="center"/>
        <w:rPr>
          <w:sz w:val="24"/>
          <w:szCs w:val="24"/>
        </w:rPr>
      </w:pPr>
      <w:r w:rsidRPr="00BC4B9B">
        <w:rPr>
          <w:noProof/>
          <w:sz w:val="24"/>
          <w:szCs w:val="24"/>
          <w:lang w:val="uk-UA" w:eastAsia="uk-UA"/>
        </w:rPr>
        <w:drawing>
          <wp:inline distT="0" distB="0" distL="0" distR="0" wp14:anchorId="252DB9F4" wp14:editId="66438D0C">
            <wp:extent cx="1877378" cy="2085975"/>
            <wp:effectExtent l="0" t="0" r="8890" b="0"/>
            <wp:docPr id="1" name="Рисунок 1" descr="https://avatars.mds.yandex.net/i?id=e14cbb064e750dc5f4b5de248437b1e8-446415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e14cbb064e750dc5f4b5de248437b1e8-446415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7378" cy="2085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A6E4E" w:rsidRPr="00BC4B9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1.25pt;height:11.25pt" o:bullet="t">
        <v:imagedata r:id="rId1" o:title="mso37E4"/>
      </v:shape>
    </w:pict>
  </w:numPicBullet>
  <w:abstractNum w:abstractNumId="0">
    <w:nsid w:val="271807C9"/>
    <w:multiLevelType w:val="multilevel"/>
    <w:tmpl w:val="961AF1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11165F8"/>
    <w:multiLevelType w:val="multilevel"/>
    <w:tmpl w:val="51ACB14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DF573A2"/>
    <w:multiLevelType w:val="hybridMultilevel"/>
    <w:tmpl w:val="C930CCE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E887EB4"/>
    <w:multiLevelType w:val="hybridMultilevel"/>
    <w:tmpl w:val="4E380B88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D174D69"/>
    <w:multiLevelType w:val="hybridMultilevel"/>
    <w:tmpl w:val="FE2A35D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FE16A5"/>
    <w:multiLevelType w:val="hybridMultilevel"/>
    <w:tmpl w:val="68D8A99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21E8"/>
    <w:rsid w:val="000142D1"/>
    <w:rsid w:val="00076CF2"/>
    <w:rsid w:val="001A6E4E"/>
    <w:rsid w:val="00297229"/>
    <w:rsid w:val="002F1769"/>
    <w:rsid w:val="002F21E8"/>
    <w:rsid w:val="0035357C"/>
    <w:rsid w:val="00475460"/>
    <w:rsid w:val="00503654"/>
    <w:rsid w:val="005E2027"/>
    <w:rsid w:val="00642E4D"/>
    <w:rsid w:val="00644FE5"/>
    <w:rsid w:val="006B1B9C"/>
    <w:rsid w:val="00771961"/>
    <w:rsid w:val="008B6009"/>
    <w:rsid w:val="00AB6C33"/>
    <w:rsid w:val="00BC4B9B"/>
    <w:rsid w:val="00E87D18"/>
    <w:rsid w:val="00F02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D1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7D1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E87D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2972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97229"/>
    <w:rPr>
      <w:rFonts w:ascii="Tahoma" w:hAnsi="Tahoma" w:cs="Tahoma"/>
      <w:sz w:val="16"/>
      <w:szCs w:val="16"/>
      <w:lang w:val="ru-RU"/>
    </w:rPr>
  </w:style>
  <w:style w:type="character" w:styleId="a7">
    <w:name w:val="Hyperlink"/>
    <w:basedOn w:val="a0"/>
    <w:uiPriority w:val="99"/>
    <w:semiHidden/>
    <w:unhideWhenUsed/>
    <w:rsid w:val="00297229"/>
    <w:rPr>
      <w:color w:val="0000FF" w:themeColor="hyperlink"/>
      <w:u w:val="single"/>
    </w:rPr>
  </w:style>
  <w:style w:type="paragraph" w:customStyle="1" w:styleId="c26">
    <w:name w:val="c26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5">
    <w:name w:val="c5"/>
    <w:basedOn w:val="a0"/>
    <w:rsid w:val="00BC4B9B"/>
  </w:style>
  <w:style w:type="character" w:customStyle="1" w:styleId="c3">
    <w:name w:val="c3"/>
    <w:basedOn w:val="a0"/>
    <w:rsid w:val="00BC4B9B"/>
  </w:style>
  <w:style w:type="character" w:customStyle="1" w:styleId="c2">
    <w:name w:val="c2"/>
    <w:basedOn w:val="a0"/>
    <w:rsid w:val="00BC4B9B"/>
  </w:style>
  <w:style w:type="paragraph" w:customStyle="1" w:styleId="c42">
    <w:name w:val="c42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0">
    <w:name w:val="c10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7">
    <w:name w:val="c17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D1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7D1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E87D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2972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97229"/>
    <w:rPr>
      <w:rFonts w:ascii="Tahoma" w:hAnsi="Tahoma" w:cs="Tahoma"/>
      <w:sz w:val="16"/>
      <w:szCs w:val="16"/>
      <w:lang w:val="ru-RU"/>
    </w:rPr>
  </w:style>
  <w:style w:type="character" w:styleId="a7">
    <w:name w:val="Hyperlink"/>
    <w:basedOn w:val="a0"/>
    <w:uiPriority w:val="99"/>
    <w:semiHidden/>
    <w:unhideWhenUsed/>
    <w:rsid w:val="00297229"/>
    <w:rPr>
      <w:color w:val="0000FF" w:themeColor="hyperlink"/>
      <w:u w:val="single"/>
    </w:rPr>
  </w:style>
  <w:style w:type="paragraph" w:customStyle="1" w:styleId="c26">
    <w:name w:val="c26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5">
    <w:name w:val="c5"/>
    <w:basedOn w:val="a0"/>
    <w:rsid w:val="00BC4B9B"/>
  </w:style>
  <w:style w:type="character" w:customStyle="1" w:styleId="c3">
    <w:name w:val="c3"/>
    <w:basedOn w:val="a0"/>
    <w:rsid w:val="00BC4B9B"/>
  </w:style>
  <w:style w:type="character" w:customStyle="1" w:styleId="c2">
    <w:name w:val="c2"/>
    <w:basedOn w:val="a0"/>
    <w:rsid w:val="00BC4B9B"/>
  </w:style>
  <w:style w:type="paragraph" w:customStyle="1" w:styleId="c42">
    <w:name w:val="c42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0">
    <w:name w:val="c10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7">
    <w:name w:val="c17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5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0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ondareva14031983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1264</Words>
  <Characters>721</Characters>
  <Application>Microsoft Office Word</Application>
  <DocSecurity>0</DocSecurity>
  <Lines>6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2022-02-04T07:42:00Z</dcterms:created>
  <dcterms:modified xsi:type="dcterms:W3CDTF">2022-02-09T05:53:00Z</dcterms:modified>
</cp:coreProperties>
</file>