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4B437E">
        <w:rPr>
          <w:b/>
          <w:sz w:val="24"/>
          <w:szCs w:val="24"/>
        </w:rPr>
        <w:t>8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4B437E">
        <w:rPr>
          <w:b/>
          <w:sz w:val="24"/>
          <w:szCs w:val="24"/>
        </w:rPr>
        <w:t>22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4B437E">
        <w:rPr>
          <w:b/>
          <w:sz w:val="24"/>
        </w:rPr>
        <w:t>Систематизация</w:t>
      </w:r>
      <w:r w:rsidR="00674032" w:rsidRPr="00674032">
        <w:rPr>
          <w:b/>
          <w:sz w:val="24"/>
        </w:rPr>
        <w:t xml:space="preserve"> теме «Технологии художественно-прикладной обработки матер</w:t>
      </w:r>
      <w:r w:rsidR="00674032" w:rsidRPr="00674032">
        <w:rPr>
          <w:b/>
          <w:sz w:val="24"/>
        </w:rPr>
        <w:t>и</w:t>
      </w:r>
      <w:r w:rsidR="00674032" w:rsidRPr="00674032">
        <w:rPr>
          <w:b/>
          <w:sz w:val="24"/>
        </w:rPr>
        <w:t>алов»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A52501">
        <w:rPr>
          <w:sz w:val="24"/>
        </w:rPr>
        <w:t>систематизирование</w:t>
      </w:r>
      <w:r w:rsidR="00026A2B">
        <w:rPr>
          <w:sz w:val="24"/>
        </w:rPr>
        <w:t xml:space="preserve"> изученного</w:t>
      </w:r>
      <w:r w:rsidR="00026A2B" w:rsidRPr="00026A2B">
        <w:rPr>
          <w:sz w:val="24"/>
        </w:rPr>
        <w:t xml:space="preserve"> теме «Технологии художественно-прикладной обрабо</w:t>
      </w:r>
      <w:r w:rsidR="00026A2B" w:rsidRPr="00026A2B">
        <w:rPr>
          <w:sz w:val="24"/>
        </w:rPr>
        <w:t>т</w:t>
      </w:r>
      <w:r w:rsidR="00026A2B" w:rsidRPr="00026A2B">
        <w:rPr>
          <w:sz w:val="24"/>
        </w:rPr>
        <w:t>ки материалов»</w:t>
      </w:r>
      <w:r w:rsidR="00026A2B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>Орнамент</w:t>
      </w:r>
      <w:r w:rsidRPr="00A52501">
        <w:rPr>
          <w:bCs/>
          <w:iCs/>
          <w:sz w:val="24"/>
          <w:szCs w:val="24"/>
        </w:rPr>
        <w:t xml:space="preserve">. Это слово происходит от латинского слова украшение. Обозначает узор, который основан на повторе и чередовании </w:t>
      </w:r>
      <w:proofErr w:type="gramStart"/>
      <w:r w:rsidRPr="00A52501">
        <w:rPr>
          <w:bCs/>
          <w:iCs/>
          <w:sz w:val="24"/>
          <w:szCs w:val="24"/>
        </w:rPr>
        <w:t>элементов</w:t>
      </w:r>
      <w:proofErr w:type="gramEnd"/>
      <w:r w:rsidRPr="00A52501">
        <w:rPr>
          <w:bCs/>
          <w:iCs/>
          <w:sz w:val="24"/>
          <w:szCs w:val="24"/>
        </w:rPr>
        <w:t xml:space="preserve"> из которых состоит.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t xml:space="preserve">Как правило, </w:t>
      </w:r>
      <w:r w:rsidRPr="00A52501">
        <w:rPr>
          <w:b/>
          <w:bCs/>
          <w:iCs/>
          <w:sz w:val="24"/>
          <w:szCs w:val="24"/>
        </w:rPr>
        <w:t>орнамент</w:t>
      </w:r>
      <w:r w:rsidRPr="00A52501">
        <w:rPr>
          <w:bCs/>
          <w:iCs/>
          <w:sz w:val="24"/>
          <w:szCs w:val="24"/>
        </w:rPr>
        <w:t xml:space="preserve"> используется для украшения различных предметов декоративно-прикладного искусства.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t xml:space="preserve">Самым первым в истории человечества появился </w:t>
      </w:r>
      <w:r w:rsidRPr="00A52501">
        <w:rPr>
          <w:b/>
          <w:bCs/>
          <w:iCs/>
          <w:sz w:val="24"/>
          <w:szCs w:val="24"/>
        </w:rPr>
        <w:t>геометрический орнамент</w:t>
      </w:r>
      <w:r w:rsidRPr="00A52501">
        <w:rPr>
          <w:bCs/>
          <w:iCs/>
          <w:sz w:val="24"/>
          <w:szCs w:val="24"/>
        </w:rPr>
        <w:t>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>Его основными элементами являются</w:t>
      </w:r>
      <w:r w:rsidRPr="00A52501">
        <w:rPr>
          <w:bCs/>
          <w:iCs/>
          <w:sz w:val="24"/>
          <w:szCs w:val="24"/>
        </w:rPr>
        <w:t xml:space="preserve"> прямые или волнистые линии, круги, клетки, кресты. Именно такой орнамент встречается на глиняных сосудах первобытных людей, изделиях из камня, металла, дерева и кости, которые находят археологи. Для древнего человека это были не просто значки, с их помощью он мог выражать свое понятие о мире. </w:t>
      </w:r>
      <w:proofErr w:type="gramStart"/>
      <w:r w:rsidRPr="00A52501">
        <w:rPr>
          <w:b/>
          <w:bCs/>
          <w:iCs/>
          <w:sz w:val="24"/>
          <w:szCs w:val="24"/>
        </w:rPr>
        <w:t>Прямая горизонтальная линия озн</w:t>
      </w:r>
      <w:r w:rsidRPr="00A52501">
        <w:rPr>
          <w:b/>
          <w:bCs/>
          <w:iCs/>
          <w:sz w:val="24"/>
          <w:szCs w:val="24"/>
        </w:rPr>
        <w:t>а</w:t>
      </w:r>
      <w:r w:rsidRPr="00A52501">
        <w:rPr>
          <w:b/>
          <w:bCs/>
          <w:iCs/>
          <w:sz w:val="24"/>
          <w:szCs w:val="24"/>
        </w:rPr>
        <w:t>чала землю, во</w:t>
      </w:r>
      <w:r w:rsidRPr="00A52501">
        <w:rPr>
          <w:b/>
          <w:bCs/>
          <w:iCs/>
          <w:sz w:val="24"/>
          <w:szCs w:val="24"/>
        </w:rPr>
        <w:t>л</w:t>
      </w:r>
      <w:r w:rsidRPr="00A52501">
        <w:rPr>
          <w:b/>
          <w:bCs/>
          <w:iCs/>
          <w:sz w:val="24"/>
          <w:szCs w:val="24"/>
        </w:rPr>
        <w:t>нистая – воду, крест – огонь, ромб, круг или квадрат – солнце.</w:t>
      </w:r>
      <w:proofErr w:type="gramEnd"/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 xml:space="preserve">Для древних людей орнаменты всегда имели магический смысл. </w:t>
      </w:r>
      <w:r w:rsidRPr="00A52501">
        <w:rPr>
          <w:bCs/>
          <w:iCs/>
          <w:sz w:val="24"/>
          <w:szCs w:val="24"/>
        </w:rPr>
        <w:t>Почти у всех народов мира орнамент на одежде наносился на рукава, низ и горловину, а женщины носили фартук с орн</w:t>
      </w:r>
      <w:r w:rsidRPr="00A52501">
        <w:rPr>
          <w:bCs/>
          <w:iCs/>
          <w:sz w:val="24"/>
          <w:szCs w:val="24"/>
        </w:rPr>
        <w:t>а</w:t>
      </w:r>
      <w:r w:rsidRPr="00A52501">
        <w:rPr>
          <w:bCs/>
          <w:iCs/>
          <w:sz w:val="24"/>
          <w:szCs w:val="24"/>
        </w:rPr>
        <w:t>ментом. Считалось, что таким образом можно было оградить себя от злых духов.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>Образ солнца занимает одно из главных мест в декоративно-прикладном искусстве.</w:t>
      </w:r>
      <w:r w:rsidRPr="00A52501">
        <w:rPr>
          <w:bCs/>
          <w:iCs/>
          <w:sz w:val="24"/>
          <w:szCs w:val="24"/>
        </w:rPr>
        <w:t xml:space="preserve"> Солнце во вс</w:t>
      </w:r>
      <w:r w:rsidRPr="00A52501">
        <w:rPr>
          <w:bCs/>
          <w:iCs/>
          <w:sz w:val="24"/>
          <w:szCs w:val="24"/>
        </w:rPr>
        <w:t>е</w:t>
      </w:r>
      <w:r w:rsidRPr="00A52501">
        <w:rPr>
          <w:bCs/>
          <w:iCs/>
          <w:sz w:val="24"/>
          <w:szCs w:val="24"/>
        </w:rPr>
        <w:t>возможных видах можно найти в разных предметах.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t xml:space="preserve">Прямой равноконечный крест тоже был образом солнца. Ромб же был символом плодородия и часто изображался вместе </w:t>
      </w:r>
      <w:proofErr w:type="gramStart"/>
      <w:r w:rsidRPr="00A52501">
        <w:rPr>
          <w:bCs/>
          <w:iCs/>
          <w:sz w:val="24"/>
          <w:szCs w:val="24"/>
        </w:rPr>
        <w:t>со</w:t>
      </w:r>
      <w:proofErr w:type="gramEnd"/>
      <w:r w:rsidRPr="00A52501">
        <w:rPr>
          <w:bCs/>
          <w:iCs/>
          <w:sz w:val="24"/>
          <w:szCs w:val="24"/>
        </w:rPr>
        <w:t xml:space="preserve"> вписанным в него солнечным знаком.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t xml:space="preserve">Кроме </w:t>
      </w:r>
      <w:proofErr w:type="gramStart"/>
      <w:r w:rsidRPr="00A52501">
        <w:rPr>
          <w:bCs/>
          <w:iCs/>
          <w:sz w:val="24"/>
          <w:szCs w:val="24"/>
        </w:rPr>
        <w:t>геометрического</w:t>
      </w:r>
      <w:proofErr w:type="gramEnd"/>
      <w:r w:rsidRPr="00A52501">
        <w:rPr>
          <w:bCs/>
          <w:iCs/>
          <w:sz w:val="24"/>
          <w:szCs w:val="24"/>
        </w:rPr>
        <w:t>, в орнаменте Древней Руси, очень часто можно встретить различные древние языческие сюжеты. Женская фигура олицетворяла богиню земли, плодородия.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 xml:space="preserve">Изображения птиц и водоплавающих не только украшали изделие, но и тоже являлись оберегами. </w:t>
      </w:r>
      <w:r w:rsidRPr="00A52501">
        <w:rPr>
          <w:bCs/>
          <w:iCs/>
          <w:sz w:val="24"/>
          <w:szCs w:val="24"/>
        </w:rPr>
        <w:t>Так, две птицы, которые были вышиты на концах свадебного полотенца, обещали согл</w:t>
      </w:r>
      <w:r w:rsidRPr="00A52501">
        <w:rPr>
          <w:bCs/>
          <w:iCs/>
          <w:sz w:val="24"/>
          <w:szCs w:val="24"/>
        </w:rPr>
        <w:t>а</w:t>
      </w:r>
      <w:r w:rsidRPr="00A52501">
        <w:rPr>
          <w:bCs/>
          <w:iCs/>
          <w:sz w:val="24"/>
          <w:szCs w:val="24"/>
        </w:rPr>
        <w:t>сие между будущими супругами. Символ птицы, вышитый крупным планом или в составе сложной композ</w:t>
      </w:r>
      <w:r w:rsidRPr="00A52501">
        <w:rPr>
          <w:bCs/>
          <w:iCs/>
          <w:sz w:val="24"/>
          <w:szCs w:val="24"/>
        </w:rPr>
        <w:t>и</w:t>
      </w:r>
      <w:r w:rsidRPr="00A52501">
        <w:rPr>
          <w:bCs/>
          <w:iCs/>
          <w:sz w:val="24"/>
          <w:szCs w:val="24"/>
        </w:rPr>
        <w:t>ции, олицетворял образ матери, которая охраняет своих детей, образ трудолюбивой хозяйки.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t xml:space="preserve">Очень часто в орнаментах можно встретить </w:t>
      </w:r>
      <w:r w:rsidRPr="00A52501">
        <w:rPr>
          <w:b/>
          <w:bCs/>
          <w:iCs/>
          <w:sz w:val="24"/>
          <w:szCs w:val="24"/>
        </w:rPr>
        <w:t>сюжеты магических календарных обрядов</w:t>
      </w:r>
      <w:r w:rsidRPr="00A52501">
        <w:rPr>
          <w:bCs/>
          <w:iCs/>
          <w:sz w:val="24"/>
          <w:szCs w:val="24"/>
        </w:rPr>
        <w:t>, к</w:t>
      </w:r>
      <w:r w:rsidRPr="00A52501">
        <w:rPr>
          <w:bCs/>
          <w:iCs/>
          <w:sz w:val="24"/>
          <w:szCs w:val="24"/>
        </w:rPr>
        <w:t>о</w:t>
      </w:r>
      <w:r w:rsidRPr="00A52501">
        <w:rPr>
          <w:bCs/>
          <w:iCs/>
          <w:sz w:val="24"/>
          <w:szCs w:val="24"/>
        </w:rPr>
        <w:t>торые св</w:t>
      </w:r>
      <w:r w:rsidRPr="00A52501">
        <w:rPr>
          <w:bCs/>
          <w:iCs/>
          <w:sz w:val="24"/>
          <w:szCs w:val="24"/>
        </w:rPr>
        <w:t>я</w:t>
      </w:r>
      <w:r w:rsidRPr="00A52501">
        <w:rPr>
          <w:bCs/>
          <w:iCs/>
          <w:sz w:val="24"/>
          <w:szCs w:val="24"/>
        </w:rPr>
        <w:t>занны с основными сельскохозяйственными работами: посевом или сбором урожая.</w:t>
      </w:r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>Очень большую роль орнамент играл в русском народном костюме.</w:t>
      </w:r>
      <w:r w:rsidRPr="00A52501">
        <w:rPr>
          <w:bCs/>
          <w:iCs/>
          <w:sz w:val="24"/>
          <w:szCs w:val="24"/>
        </w:rPr>
        <w:t xml:space="preserve"> </w:t>
      </w:r>
      <w:proofErr w:type="gramStart"/>
      <w:r w:rsidRPr="00A52501">
        <w:rPr>
          <w:bCs/>
          <w:iCs/>
          <w:sz w:val="24"/>
          <w:szCs w:val="24"/>
        </w:rPr>
        <w:t>Основными мотив</w:t>
      </w:r>
      <w:r w:rsidRPr="00A52501">
        <w:rPr>
          <w:bCs/>
          <w:iCs/>
          <w:sz w:val="24"/>
          <w:szCs w:val="24"/>
        </w:rPr>
        <w:t>а</w:t>
      </w:r>
      <w:r w:rsidRPr="00A52501">
        <w:rPr>
          <w:bCs/>
          <w:iCs/>
          <w:sz w:val="24"/>
          <w:szCs w:val="24"/>
        </w:rPr>
        <w:t>ми я</w:t>
      </w:r>
      <w:r w:rsidRPr="00A52501">
        <w:rPr>
          <w:bCs/>
          <w:iCs/>
          <w:sz w:val="24"/>
          <w:szCs w:val="24"/>
        </w:rPr>
        <w:t>в</w:t>
      </w:r>
      <w:r w:rsidRPr="00A52501">
        <w:rPr>
          <w:bCs/>
          <w:iCs/>
          <w:sz w:val="24"/>
          <w:szCs w:val="24"/>
        </w:rPr>
        <w:t>лялись знаки – круги, кресты; изображения женской фигуры – символа плодородия, матери – сырой земли; волнообразные ритмические линии – знаки воды; горизонтальные прямые линии, кот</w:t>
      </w:r>
      <w:r w:rsidRPr="00A52501">
        <w:rPr>
          <w:bCs/>
          <w:iCs/>
          <w:sz w:val="24"/>
          <w:szCs w:val="24"/>
        </w:rPr>
        <w:t>о</w:t>
      </w:r>
      <w:r w:rsidRPr="00A52501">
        <w:rPr>
          <w:bCs/>
          <w:iCs/>
          <w:sz w:val="24"/>
          <w:szCs w:val="24"/>
        </w:rPr>
        <w:t>рые обознач</w:t>
      </w:r>
      <w:r w:rsidRPr="00A52501">
        <w:rPr>
          <w:bCs/>
          <w:iCs/>
          <w:sz w:val="24"/>
          <w:szCs w:val="24"/>
        </w:rPr>
        <w:t>а</w:t>
      </w:r>
      <w:r w:rsidRPr="00A52501">
        <w:rPr>
          <w:bCs/>
          <w:iCs/>
          <w:sz w:val="24"/>
          <w:szCs w:val="24"/>
        </w:rPr>
        <w:t>ли землю; изображения дерева – олицетворение вечно живой природы.</w:t>
      </w:r>
      <w:proofErr w:type="gramEnd"/>
    </w:p>
    <w:p w:rsidR="00A52501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/>
          <w:bCs/>
          <w:iCs/>
          <w:sz w:val="24"/>
          <w:szCs w:val="24"/>
        </w:rPr>
        <w:t>Вышивка на крестьянской одежде не только украшала её и радовала окружающих пр</w:t>
      </w:r>
      <w:r w:rsidRPr="00A52501">
        <w:rPr>
          <w:b/>
          <w:bCs/>
          <w:iCs/>
          <w:sz w:val="24"/>
          <w:szCs w:val="24"/>
        </w:rPr>
        <w:t>е</w:t>
      </w:r>
      <w:r w:rsidRPr="00A52501">
        <w:rPr>
          <w:b/>
          <w:bCs/>
          <w:iCs/>
          <w:sz w:val="24"/>
          <w:szCs w:val="24"/>
        </w:rPr>
        <w:t>лестью узоров, но и должна была защитить того, кто носил эту одежду, от беды, от злого чел</w:t>
      </w:r>
      <w:r w:rsidRPr="00A52501">
        <w:rPr>
          <w:b/>
          <w:bCs/>
          <w:iCs/>
          <w:sz w:val="24"/>
          <w:szCs w:val="24"/>
        </w:rPr>
        <w:t>о</w:t>
      </w:r>
      <w:r w:rsidRPr="00A52501">
        <w:rPr>
          <w:b/>
          <w:bCs/>
          <w:iCs/>
          <w:sz w:val="24"/>
          <w:szCs w:val="24"/>
        </w:rPr>
        <w:t>века.</w:t>
      </w:r>
      <w:r w:rsidRPr="00A52501">
        <w:rPr>
          <w:bCs/>
          <w:iCs/>
          <w:sz w:val="24"/>
          <w:szCs w:val="24"/>
        </w:rPr>
        <w:t xml:space="preserve"> Вышила женщ</w:t>
      </w:r>
      <w:r w:rsidRPr="00A52501">
        <w:rPr>
          <w:bCs/>
          <w:iCs/>
          <w:sz w:val="24"/>
          <w:szCs w:val="24"/>
        </w:rPr>
        <w:t>и</w:t>
      </w:r>
      <w:r w:rsidRPr="00A52501">
        <w:rPr>
          <w:bCs/>
          <w:iCs/>
          <w:sz w:val="24"/>
          <w:szCs w:val="24"/>
        </w:rPr>
        <w:t>на ёлочки – значит, пожелала она человеку благополучной и счастливой жизни, потому что ель – это древо жизни и добра. Родился у крестьянки ребёнок. И его первую простую р</w:t>
      </w:r>
      <w:r w:rsidRPr="00A52501">
        <w:rPr>
          <w:bCs/>
          <w:iCs/>
          <w:sz w:val="24"/>
          <w:szCs w:val="24"/>
        </w:rPr>
        <w:t>у</w:t>
      </w:r>
      <w:r w:rsidRPr="00A52501">
        <w:rPr>
          <w:bCs/>
          <w:iCs/>
          <w:sz w:val="24"/>
          <w:szCs w:val="24"/>
        </w:rPr>
        <w:t>башечку она украсит вышивкой в виде прямой линии яркого, радостного цвета. Это прямая и светлая дорога, по которой должен идти ребёнок. Пусть эта дорога будет для него счастливой и радостной. Как правило, мал</w:t>
      </w:r>
      <w:r w:rsidRPr="00A52501">
        <w:rPr>
          <w:bCs/>
          <w:iCs/>
          <w:sz w:val="24"/>
          <w:szCs w:val="24"/>
        </w:rPr>
        <w:t>ы</w:t>
      </w:r>
      <w:r w:rsidRPr="00A52501">
        <w:rPr>
          <w:bCs/>
          <w:iCs/>
          <w:sz w:val="24"/>
          <w:szCs w:val="24"/>
        </w:rPr>
        <w:t>шам шили одежду из старых вещей матери или отца. Считалось, что она хранит защитную родител</w:t>
      </w:r>
      <w:r w:rsidRPr="00A52501">
        <w:rPr>
          <w:bCs/>
          <w:iCs/>
          <w:sz w:val="24"/>
          <w:szCs w:val="24"/>
        </w:rPr>
        <w:t>ь</w:t>
      </w:r>
      <w:r w:rsidRPr="00A52501">
        <w:rPr>
          <w:bCs/>
          <w:iCs/>
          <w:sz w:val="24"/>
          <w:szCs w:val="24"/>
        </w:rPr>
        <w:t>скую силу и это убережет ребенка от несчастий и бед, дурного глаза и порчи.</w:t>
      </w:r>
    </w:p>
    <w:p w:rsidR="00A52501" w:rsidRPr="00A52501" w:rsidRDefault="00A52501" w:rsidP="00A52501">
      <w:pPr>
        <w:pStyle w:val="a3"/>
        <w:ind w:firstLine="0"/>
        <w:rPr>
          <w:bCs/>
          <w:iCs/>
          <w:sz w:val="24"/>
          <w:szCs w:val="24"/>
        </w:rPr>
      </w:pPr>
    </w:p>
    <w:p w:rsidR="00E87086" w:rsidRPr="00A52501" w:rsidRDefault="00A52501" w:rsidP="00A52501">
      <w:pPr>
        <w:pStyle w:val="a3"/>
        <w:ind w:firstLine="708"/>
        <w:rPr>
          <w:bCs/>
          <w:iCs/>
          <w:sz w:val="24"/>
          <w:szCs w:val="24"/>
        </w:rPr>
      </w:pPr>
      <w:r w:rsidRPr="00A52501">
        <w:rPr>
          <w:bCs/>
          <w:iCs/>
          <w:sz w:val="24"/>
          <w:szCs w:val="24"/>
        </w:rPr>
        <w:lastRenderedPageBreak/>
        <w:t>Когда дети подрастали, им шили свою одежду. Для девочки на понёве (женской шерстяной юбке) вышивали растительные орнаменты. Мальчикам же вышивали символы огня, солнца, изобр</w:t>
      </w:r>
      <w:r w:rsidRPr="00A52501">
        <w:rPr>
          <w:bCs/>
          <w:iCs/>
          <w:sz w:val="24"/>
          <w:szCs w:val="24"/>
        </w:rPr>
        <w:t>а</w:t>
      </w:r>
      <w:r w:rsidRPr="00A52501">
        <w:rPr>
          <w:bCs/>
          <w:iCs/>
          <w:sz w:val="24"/>
          <w:szCs w:val="24"/>
        </w:rPr>
        <w:t>жения животных, колокольчики-бубенчики. Вышивка на детской одежде всегда была красного цвета.</w:t>
      </w: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A10869" w:rsidRPr="006A4B14" w:rsidRDefault="00A52501" w:rsidP="001102DA">
      <w:pPr>
        <w:pStyle w:val="a3"/>
        <w:ind w:firstLine="0"/>
        <w:rPr>
          <w:sz w:val="24"/>
        </w:rPr>
      </w:pPr>
      <w:r>
        <w:rPr>
          <w:sz w:val="24"/>
          <w:szCs w:val="24"/>
        </w:rPr>
        <w:t>Составьте краткий конспект по теме на одну страницу.</w:t>
      </w:r>
      <w:bookmarkStart w:id="0" w:name="_GoBack"/>
      <w:bookmarkEnd w:id="0"/>
      <w:r w:rsidR="0016521E">
        <w:rPr>
          <w:sz w:val="24"/>
          <w:szCs w:val="24"/>
        </w:rPr>
        <w:t xml:space="preserve"> </w:t>
      </w:r>
    </w:p>
    <w:p w:rsidR="00531CA0" w:rsidRDefault="00531CA0" w:rsidP="001D6C63">
      <w:pPr>
        <w:pStyle w:val="a3"/>
        <w:ind w:firstLine="0"/>
        <w:rPr>
          <w:sz w:val="24"/>
        </w:rPr>
      </w:pP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7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26A2B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6521E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B437E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74032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C55A0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52501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и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5">
    <w:name w:val="c5"/>
    <w:basedOn w:val="a"/>
    <w:rsid w:val="00026A2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026A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AE2F3-5458-4908-AC24-56A880D0F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1128</TotalTime>
  <Pages>2</Pages>
  <Words>2568</Words>
  <Characters>1465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2020-03-30T15:28:00Z</cp:lastPrinted>
  <dcterms:created xsi:type="dcterms:W3CDTF">2020-03-19T15:21:00Z</dcterms:created>
  <dcterms:modified xsi:type="dcterms:W3CDTF">2022-06-14T06:41:00Z</dcterms:modified>
</cp:coreProperties>
</file>