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C87" w:rsidRPr="00400061" w:rsidRDefault="00806C87" w:rsidP="00806C87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806C87" w:rsidRPr="00400061" w:rsidRDefault="00806C87" w:rsidP="00806C8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- 6</w:t>
      </w:r>
    </w:p>
    <w:p w:rsidR="00806C87" w:rsidRPr="00400061" w:rsidRDefault="00806C87" w:rsidP="00806C8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Пред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мет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</w:p>
    <w:p w:rsidR="00806C87" w:rsidRPr="00400061" w:rsidRDefault="00806C87" w:rsidP="00806C87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 w:rsidR="00177C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2</w:t>
      </w: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</w:t>
      </w:r>
    </w:p>
    <w:p w:rsidR="00806C87" w:rsidRPr="00400061" w:rsidRDefault="00177CC7" w:rsidP="00806C8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-9</w:t>
      </w:r>
    </w:p>
    <w:p w:rsidR="00806C87" w:rsidRPr="00400061" w:rsidRDefault="00806C87" w:rsidP="00806C8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:- 02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..11. 2021</w:t>
      </w:r>
    </w:p>
    <w:p w:rsidR="00806C87" w:rsidRPr="00400061" w:rsidRDefault="00806C87" w:rsidP="00806C8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806C87" w:rsidRPr="00806C87" w:rsidRDefault="00806C87" w:rsidP="00806C87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6773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Тема:</w:t>
      </w: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 </w:t>
      </w:r>
      <w:bookmarkStart w:id="0" w:name="_GoBack"/>
      <w:proofErr w:type="spellStart"/>
      <w:r w:rsidRPr="00806C87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Итоговый</w:t>
      </w:r>
      <w:proofErr w:type="spellEnd"/>
      <w:r w:rsidRPr="00806C87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 xml:space="preserve"> урок по темам </w:t>
      </w:r>
      <w:r w:rsidRPr="00806C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Арабы в VI—ХI вв.  Византийская империя в IV—XI вв.</w:t>
      </w:r>
    </w:p>
    <w:bookmarkEnd w:id="0"/>
    <w:p w:rsidR="00806C87" w:rsidRPr="00806C87" w:rsidRDefault="00806C87" w:rsidP="00806C8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ru-RU"/>
        </w:rPr>
      </w:pPr>
      <w:r w:rsidRPr="00806C87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ru-RU"/>
        </w:rPr>
        <w:t>Цель</w:t>
      </w:r>
      <w:r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ru-RU"/>
        </w:rPr>
        <w:t>Систематизировать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ru-RU"/>
        </w:rPr>
        <w:t>знания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ru-RU"/>
        </w:rPr>
        <w:t xml:space="preserve"> по темам</w:t>
      </w:r>
    </w:p>
    <w:p w:rsidR="00853AD7" w:rsidRDefault="00853AD7" w:rsidP="00853AD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806C87" w:rsidRPr="00806C87" w:rsidRDefault="00853AD7" w:rsidP="00853AD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Задание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1. Повторить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теоретический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материал</w:t>
      </w:r>
      <w:proofErr w:type="spellEnd"/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 xml:space="preserve">В отличие от Западной Римской империи, Византия не только устояла под натиском варваров, но и просуществовала более тысячи лет. В нее входили богатые и культурные области: Балканский полуостров с прилегающими островами, часть Закавказья, Малая Азия, Сирия, Палестина, Египет. С глубокой древности здесь развивались земледелие и скотоводство. В Византии, в том числе на территории Египта, Ближнего Востока, сохранились оживленные, многолюдные города: Константинополь, Александрия, </w:t>
      </w:r>
      <w:proofErr w:type="spellStart"/>
      <w:r w:rsidRPr="00973336">
        <w:rPr>
          <w:sz w:val="22"/>
          <w:szCs w:val="22"/>
        </w:rPr>
        <w:t>Антиохия</w:t>
      </w:r>
      <w:proofErr w:type="spellEnd"/>
      <w:r w:rsidRPr="00973336">
        <w:rPr>
          <w:sz w:val="22"/>
          <w:szCs w:val="22"/>
        </w:rPr>
        <w:t>, Иерусалим. Здесь были развиты такие ремесла, как производство стеклянной посуды, шелковых тканей, тонких украшений, папируса.</w:t>
      </w:r>
    </w:p>
    <w:p w:rsidR="00853AD7" w:rsidRPr="00973336" w:rsidRDefault="00677389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0D201B2F" wp14:editId="23BF8430">
            <wp:simplePos x="0" y="0"/>
            <wp:positionH relativeFrom="margin">
              <wp:posOffset>41910</wp:posOffset>
            </wp:positionH>
            <wp:positionV relativeFrom="margin">
              <wp:posOffset>7018020</wp:posOffset>
            </wp:positionV>
            <wp:extent cx="1703070" cy="2103120"/>
            <wp:effectExtent l="0" t="0" r="0" b="0"/>
            <wp:wrapSquare wrapText="bothSides"/>
            <wp:docPr id="2" name="Рисунок 2" descr="Император Юстиниа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мператор Юстиниан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307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3AD7" w:rsidRPr="00973336">
        <w:rPr>
          <w:sz w:val="22"/>
          <w:szCs w:val="22"/>
        </w:rPr>
        <w:t xml:space="preserve">Константинополь, расположенный на берегу пролива Босфор, стоял на пересечении двух важных торговых путей: сухопутного — из Европы в Азию и морского — из Средиземного моря в </w:t>
      </w:r>
      <w:proofErr w:type="gramStart"/>
      <w:r w:rsidR="00853AD7" w:rsidRPr="00973336">
        <w:rPr>
          <w:sz w:val="22"/>
          <w:szCs w:val="22"/>
        </w:rPr>
        <w:t>Черное</w:t>
      </w:r>
      <w:proofErr w:type="gramEnd"/>
      <w:r w:rsidR="00853AD7" w:rsidRPr="00973336">
        <w:rPr>
          <w:sz w:val="22"/>
          <w:szCs w:val="22"/>
        </w:rPr>
        <w:t>. Византийские купцы богатели на торговле с Северным Причерноморьем, где имели свои города-колонии, Ираном, Индией, Китаем. Их хорошо знали и в Западной Европе, куда они привозили дорогие восточные товары.</w:t>
      </w:r>
      <w:r w:rsidR="00853AD7" w:rsidRPr="00973336">
        <w:rPr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1BF26C48" wp14:editId="3E30CBC4">
            <wp:simplePos x="1082040" y="6743700"/>
            <wp:positionH relativeFrom="margin">
              <wp:align>right</wp:align>
            </wp:positionH>
            <wp:positionV relativeFrom="margin">
              <wp:align>center</wp:align>
            </wp:positionV>
            <wp:extent cx="3070225" cy="2110740"/>
            <wp:effectExtent l="0" t="0" r="0" b="3810"/>
            <wp:wrapSquare wrapText="bothSides"/>
            <wp:docPr id="1" name="Рисунок 1" descr="Константинопо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нстантинополь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022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 xml:space="preserve">В отличие от стран Западной Европы, в Византии сохранялось единое государство с деспотической императорской властью. Власть императора передавалась по наследству. Он был верховным судьей, назначал военачальников и высших чиновников, принимал иностранных послов. Император правил страной с помощью множества чиновников. Они старались всеми силами получить влияние при дворе. Дела просителей решались с помощью взяток </w:t>
      </w:r>
      <w:r w:rsidRPr="00973336">
        <w:rPr>
          <w:sz w:val="22"/>
          <w:szCs w:val="22"/>
        </w:rPr>
        <w:lastRenderedPageBreak/>
        <w:t>или личных связей.</w:t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 xml:space="preserve">Византия могла защищать свои границы от варваров и даже вести завоевательные войны. Распоряжаясь богатой казной, император содержал большую наемную армию и сильный флот. Но бывали периоды, когда крупный военачальник свергал самого императора и сам становился </w:t>
      </w:r>
      <w:proofErr w:type="spellStart"/>
      <w:r w:rsidRPr="00973336">
        <w:rPr>
          <w:sz w:val="22"/>
          <w:szCs w:val="22"/>
        </w:rPr>
        <w:t>государем</w:t>
      </w:r>
      <w:proofErr w:type="gramStart"/>
      <w:r w:rsidRPr="00973336">
        <w:rPr>
          <w:sz w:val="22"/>
          <w:szCs w:val="22"/>
        </w:rPr>
        <w:t>.И</w:t>
      </w:r>
      <w:proofErr w:type="gramEnd"/>
      <w:r w:rsidRPr="00973336">
        <w:rPr>
          <w:sz w:val="22"/>
          <w:szCs w:val="22"/>
        </w:rPr>
        <w:t>мперия</w:t>
      </w:r>
      <w:proofErr w:type="spellEnd"/>
      <w:r w:rsidRPr="00973336">
        <w:rPr>
          <w:sz w:val="22"/>
          <w:szCs w:val="22"/>
        </w:rPr>
        <w:t xml:space="preserve"> особенно расширила свои границы в правление Юстиниана. Умный, энергичный, хорошо образованный Юстиниан умело подбирал и направлял своих помощников. Под его внешней доступностью и любезностью скрывался беспощадный и коварный тиран. Юстиниан боялся покушений на свою жизнь, а потому легко верил доносам и был скор на расправу. Основным правилом Юстиниана было: «единое государство, единый закон, единая религия». Император, желая заручиться поддержкой церкви, жаловал ей земли и ценные подарки, строил много храмов и монастырей. Его правление началось невиданными гонениями на язычников, иудеев и отступников от учения церкви. Их ограничивали в правах, увольняли со службы, осуждали </w:t>
      </w:r>
      <w:proofErr w:type="gramStart"/>
      <w:r w:rsidRPr="00973336">
        <w:rPr>
          <w:sz w:val="22"/>
          <w:szCs w:val="22"/>
        </w:rPr>
        <w:t>на смерть</w:t>
      </w:r>
      <w:proofErr w:type="gramEnd"/>
      <w:r w:rsidRPr="00973336">
        <w:rPr>
          <w:sz w:val="22"/>
          <w:szCs w:val="22"/>
        </w:rPr>
        <w:t>. Была закрыта знаменитая школа в Афинах — крупный центр языческой культуры. Чтобы ввести единые для всей империи законы, император создал комиссию из лучших юристов. В короткий срок она собрала законы римских императоров, отрывки из сочинений выдающихся римских юристов с объяснением этих законов, новые законы, введенные самим Юстинианом, составила краткое руководство к пользованию законами. Эти труды были изданы под общим названием </w:t>
      </w:r>
      <w:r w:rsidRPr="00973336">
        <w:rPr>
          <w:rStyle w:val="a5"/>
          <w:sz w:val="22"/>
          <w:szCs w:val="22"/>
        </w:rPr>
        <w:t>«Свод гражданского права»</w:t>
      </w:r>
      <w:r w:rsidRPr="00973336">
        <w:rPr>
          <w:sz w:val="22"/>
          <w:szCs w:val="22"/>
        </w:rPr>
        <w:t>. Данный свод законов сохранил для следующих поколений римское право. Его изучали юристы в Средние века и Новое время, составляя законы для своих государств.</w:t>
      </w:r>
    </w:p>
    <w:p w:rsidR="00853AD7" w:rsidRPr="00853AD7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color w:val="333333"/>
          <w:sz w:val="22"/>
          <w:szCs w:val="22"/>
        </w:rPr>
      </w:pPr>
      <w:r w:rsidRPr="00973336">
        <w:rPr>
          <w:sz w:val="22"/>
          <w:szCs w:val="22"/>
        </w:rPr>
        <w:t xml:space="preserve">Юстиниан сделал попытку восстановить Римскую империю в прежних границах. Пользуясь раздорами в королевстве вандалов, император отправил на 500 кораблях войско для завоевания Северной Африки. Византийцы быстро одержали победу над вандалами и заняли столицу королевства Карфаген. Затем Юстиниан приступил к завоеванию королевства остготов в Италии. Его войско заняло Сицилию, юг Италии и позднее овладело Римом. Другое войско, наступая с Балканского полуострова, вступило в столицу остготов Равенну. Королевство остготов пало. Но притеснения чиновников и грабежи солдат вызывали восстания местных жителей в Северной Африке и Италии. Юстиниан был вынужден посылать новые армии для подавления восстаний в завоеванных странах. Потребовалось 15 лет напряженной борьбы, чтобы полностью подчинить Северную Африку, а в Италии на это ушло около 20 лет. </w:t>
      </w:r>
      <w:proofErr w:type="gramStart"/>
      <w:r w:rsidRPr="00973336">
        <w:rPr>
          <w:sz w:val="22"/>
          <w:szCs w:val="22"/>
        </w:rPr>
        <w:t>Использовав</w:t>
      </w:r>
      <w:proofErr w:type="gramEnd"/>
      <w:r w:rsidRPr="00973336">
        <w:rPr>
          <w:sz w:val="22"/>
          <w:szCs w:val="22"/>
        </w:rPr>
        <w:t xml:space="preserve"> междоусобную борьбу за престол в королевстве вестготов, войско Юстиниана завоевало юго-западную часть Испании</w:t>
      </w:r>
      <w:r w:rsidRPr="00853AD7">
        <w:rPr>
          <w:color w:val="333333"/>
          <w:sz w:val="22"/>
          <w:szCs w:val="22"/>
        </w:rPr>
        <w:t>.</w:t>
      </w:r>
    </w:p>
    <w:p w:rsidR="00853AD7" w:rsidRPr="00853AD7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color w:val="333333"/>
          <w:sz w:val="22"/>
          <w:szCs w:val="22"/>
        </w:rPr>
      </w:pPr>
      <w:r w:rsidRPr="00853AD7">
        <w:rPr>
          <w:noProof/>
          <w:color w:val="333333"/>
          <w:sz w:val="22"/>
          <w:szCs w:val="22"/>
        </w:rPr>
        <w:lastRenderedPageBreak/>
        <w:drawing>
          <wp:inline distT="0" distB="0" distL="0" distR="0" wp14:anchorId="2F2A8F3B" wp14:editId="0EC5A3C0">
            <wp:extent cx="5806440" cy="3726180"/>
            <wp:effectExtent l="0" t="0" r="3810" b="7620"/>
            <wp:docPr id="3" name="Рисунок 3" descr="Византийская империя при Юстиниан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изантийская империя при Юстиниане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44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rStyle w:val="1"/>
          <w:sz w:val="22"/>
          <w:szCs w:val="22"/>
        </w:rPr>
        <w:t>Рис. 3. Византийская империя при Юстиниане</w:t>
      </w:r>
      <w:r w:rsidRPr="00973336">
        <w:rPr>
          <w:sz w:val="22"/>
          <w:szCs w:val="22"/>
        </w:rPr>
        <w:t> (</w:t>
      </w:r>
      <w:hyperlink r:id="rId8" w:history="1">
        <w:r w:rsidRPr="00973336">
          <w:rPr>
            <w:rStyle w:val="a4"/>
            <w:color w:val="auto"/>
            <w:sz w:val="22"/>
            <w:szCs w:val="22"/>
          </w:rPr>
          <w:t>Источник</w:t>
        </w:r>
      </w:hyperlink>
      <w:r w:rsidRPr="00973336">
        <w:rPr>
          <w:sz w:val="22"/>
          <w:szCs w:val="22"/>
        </w:rPr>
        <w:t>)</w:t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>Для защиты границ империи Юстиниан строил на окраинах крепости, размещал в них гарнизоны, прокладывал к границам дороги. Повсюду восстанавливались разрушенные города, сооружались водопроводы, ипподромы, театры. Но население самой Византии было разорено непосильными налогами. Повсюду вспыхивали восстания, которые Юстиниан жестоко подавлял.</w:t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>На востоке Византии пришлось вести долгие войны с Ираном, даже уступить Ирану часть территории и платить ему дань. Византия не имела сильного рыцарского войска, как в Западной Европе, и стала терпеть поражения в войнах с соседями. Вскоре после смерти Юстиниана Византия потеряла почти все завоеванные на Западе территории. Лангобарды заняли большую часть Италии, а вестготы отобрали свои прежние владения в Испании.</w:t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>С начала VI в. на Византию нападали славяне. Их отряды подступали даже к Константинополю. В войнах с Византией славяне приобрели боевой опыт, научились сражаться строем и брать штурмом крепости. От вторжений они перешли к заселению территории империи: заняли сначала север Балканского полуострова, затем проникли в Македонию и Грецию. Славяне превращались в подданных империи: они стали платить в казну налоги и служить в императорском войске.</w:t>
      </w:r>
    </w:p>
    <w:p w:rsidR="00853AD7" w:rsidRPr="00973336" w:rsidRDefault="00853AD7" w:rsidP="00853AD7">
      <w:pPr>
        <w:pStyle w:val="a3"/>
        <w:shd w:val="clear" w:color="auto" w:fill="FFFFFF"/>
        <w:spacing w:before="300" w:beforeAutospacing="0" w:after="0" w:afterAutospacing="0" w:line="378" w:lineRule="atLeast"/>
        <w:jc w:val="both"/>
        <w:rPr>
          <w:sz w:val="22"/>
          <w:szCs w:val="22"/>
        </w:rPr>
      </w:pPr>
      <w:r w:rsidRPr="00973336">
        <w:rPr>
          <w:sz w:val="22"/>
          <w:szCs w:val="22"/>
        </w:rPr>
        <w:t xml:space="preserve">С юга на Византию в VII в. напали арабы. Они захватили Палестину, Сирию и Египет, а к концу века и всю Северную Африку. Со времен Юстиниана территория империи сократилась почти втрое. Византия сохранила лишь Малую Азию, южную часть Балканского полуострова и некоторые области в Италии. В VIII в. произошел перелом в войнах Византии с арабами. </w:t>
      </w:r>
      <w:r w:rsidRPr="00973336">
        <w:rPr>
          <w:sz w:val="22"/>
          <w:szCs w:val="22"/>
        </w:rPr>
        <w:lastRenderedPageBreak/>
        <w:t>Византийцы стали сами вторгаться во владения арабов в Сирии и Армении и позднее отвоевали у арабов часть Малой Азии, области в Сирии и Закавказье, острова Кипр и Крит.</w:t>
      </w:r>
    </w:p>
    <w:p w:rsidR="00973336" w:rsidRPr="00973336" w:rsidRDefault="00973336" w:rsidP="00973336">
      <w:pPr>
        <w:shd w:val="clear" w:color="auto" w:fill="FFFFFF"/>
        <w:spacing w:before="180" w:after="180" w:line="285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333333"/>
          <w:kern w:val="36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kern w:val="36"/>
          <w:lang w:eastAsia="ru-RU"/>
        </w:rPr>
        <w:t>Арабы в VI-VII веках</w:t>
      </w:r>
    </w:p>
    <w:p w:rsidR="00973336" w:rsidRPr="00973336" w:rsidRDefault="00973336" w:rsidP="00973336">
      <w:pPr>
        <w:shd w:val="clear" w:color="auto" w:fill="FFFFFF"/>
        <w:spacing w:before="180" w:after="180" w:line="27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Разложение первобытнообщинного строя арабов в VI-VII веках.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Арабские племена с древних времен населяли Разложение Аравийский полуостров, площадь которого равна поверхности Европы. Природа Аравии мало приветлива. Лишь на юго-западе полуострова </w:t>
      </w:r>
      <w:proofErr w:type="gram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на</w:t>
      </w:r>
      <w:proofErr w:type="gram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-VI-VII веках,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ходится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«счастливая страна» (как её называют арабы) с прекрасными почвами и богатой растительностью. Здесь уже в глубокой древности существовали высококультурные рабовладельческие государства.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Центральную часть полуострова занимают засушливые степи и пустыни. Лишь кое-где встречаются оазисы с рощами финиковых пальм. Возле оазисов жило оседлое население. Большую же часть страны населяли кочевые арабы - </w:t>
      </w: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бедуины. 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Они занимались разведением овец и особенно верблюдов. Верблюд для бедуина - источник жизни. Бедуин утоляет жажду верблюжьим молоком, голод - верблюжьим мясом. Из шерсти верблюда бедуин делает себе одежду, из кожи - обувь, из шкур - стены кибитки. И даже верблюжий помёт используется как топливо.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Кочевое население Центральной Аравии жило в то время первобытнообщинным строем. Роды объединялись в племена, во главе родов и племён стояли старейшины -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щейхи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. Отдельные роды страшно враждовали между собой. Из-за обычая кровной мести в ходе беспрестанных междоусобиц гибли целые племена.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В VI-VII веках первобытнообщинный строй у бедуинов начал распадаться. Знать, </w:t>
      </w:r>
      <w:proofErr w:type="gram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обладавшая</w:t>
      </w:r>
      <w:proofErr w:type="gram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огромными стадами верблюдов, захватывала лучшие пастбища, водопои, наиболее плодородные земли возле оазисов. На этих землях она заводила табуны лошадей - знаменитых арабских скакунов. Основная же масса бедуинов и оседлых земледельцев влачила полуголодное существование. Многие бедуины совсем не имели верблюдов и, если не могли найти работы у знатных лиц, питались случайно убитыми дикими животными, а также ящерицами, саранчой и дикими финиками.</w:t>
      </w:r>
    </w:p>
    <w:p w:rsidR="00973336" w:rsidRPr="00973336" w:rsidRDefault="00973336" w:rsidP="00973336">
      <w:pPr>
        <w:shd w:val="clear" w:color="auto" w:fill="FFFFFF"/>
        <w:spacing w:before="180" w:after="180" w:line="27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Мекка. 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С западного побережья Аравии расположена гористая страна, богатая полезными ископаемыми. Здесь существовали рудники, развивалось ремесло, выросли города. Здесь же находился главный торговый центр Аравии - город Мекка. Каждую весну бедуины собирались в Мекку на ярмарку. Они продавали скот, кожи, шерсть и покупали ячменный хлеб и изделия местных ремесленников. Во время весенних ярмарок стихала вражда, прекращалась межплеменная </w:t>
      </w:r>
      <w:proofErr w:type="gram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резня</w:t>
      </w:r>
      <w:proofErr w:type="gram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, можно было свободно проехать по всем дорогам</w:t>
      </w:r>
      <w:r w:rsidRPr="00973336">
        <w:rPr>
          <w:rFonts w:ascii="Times New Roman" w:eastAsia="Times New Roman" w:hAnsi="Times New Roman" w:cs="Times New Roman"/>
          <w:noProof/>
          <w:color w:val="2B2B00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3215640" y="883920"/>
            <wp:positionH relativeFrom="margin">
              <wp:align>right</wp:align>
            </wp:positionH>
            <wp:positionV relativeFrom="margin">
              <wp:align>center</wp:align>
            </wp:positionV>
            <wp:extent cx="3460750" cy="2842260"/>
            <wp:effectExtent l="0" t="0" r="6350" b="0"/>
            <wp:wrapSquare wrapText="bothSides"/>
            <wp:docPr id="4" name="Рисунок 4" descr="Мекка  VI-VII веках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екка  VI-VII веках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0750" cy="284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Делами в Мекке заправляли знатные люди, священники, купцы и ростовщики. Многие бедуинские племена и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мекканские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бедняки находились в долговой кабале у этих богачей.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 xml:space="preserve">В Мекке находился главный арабский храм, Кааба - каменное здание в форме куба (от слова «Кааба» произошло и самое слово «куб»). В его стену был вделан чёрный камень - метеорит, который упал с неба в незапамятные времена. Этот камень  самый </w:t>
      </w:r>
      <w:proofErr w:type="gramStart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священным</w:t>
      </w:r>
      <w:proofErr w:type="gramEnd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 xml:space="preserve"> предмет для арабов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. Каждый араб считает своим долгом хотя бы раз в жизни побывать в Мекке, выпить 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lastRenderedPageBreak/>
        <w:t xml:space="preserve">«святой воды» из источника возле Каабы и семикратно поцеловать чёрный камень. За это он надеялся попасть в рай.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Мекканские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жрецы получали большие доходы от паломников, приходивших поклониться Каабе. Но, кроме Каабы, каждое племя имело ещё своё особое божество.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Рабы, неимущий городской люд, окрестные бедуинские племена ненавидели алчных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мекканских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купцов и ростовщиков, жадных шейхов. Бедняки восставали против знати.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Чтобы легче было держать в повиновении простой люд, знать стремилась объединить арабов и направить их на завоевание соседних стран.</w:t>
      </w:r>
    </w:p>
    <w:p w:rsidR="00973336" w:rsidRPr="00973336" w:rsidRDefault="00973336" w:rsidP="00973336">
      <w:pPr>
        <w:shd w:val="clear" w:color="auto" w:fill="FFFFFF"/>
        <w:spacing w:before="180" w:after="180" w:line="27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Возникновение ислама.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Но как сплотить племена бедуинов, разъединяемые раздираемые кровной враждой? </w:t>
      </w: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 xml:space="preserve">Средством для объединения арабов явилась новая религия - ислам. По-арабски это слово означает «покорность», а </w:t>
      </w:r>
      <w:proofErr w:type="spellStart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исповедовающие</w:t>
      </w:r>
      <w:proofErr w:type="spellEnd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 xml:space="preserve"> ислам называются мусульманами, то есть «покорными богу». Около 610 года ислам стал проповедовать </w:t>
      </w:r>
      <w:proofErr w:type="spellStart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мекканский</w:t>
      </w:r>
      <w:proofErr w:type="spellEnd"/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 xml:space="preserve"> купец Мухаммед, или иначе Магомет (поэтому мусульман называют ещё магометанами). Проповеди Мухаммеда после его смерти были записаны в книгу, получившую название «Коран» (что значит «чтение»). Эта книга считается у мусульман священной.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Мухаммед говорил, что у всех рабов бог один - аллах, а он, Мухаммед, от имени аллаха пророчествует и учит людей. Как и христианские попы, Мухаммед учил, что мусульмане должны быть покорными и терпеливыми. За это их ждёт вечное блаженство в раю. Чтобы привлечь на свою сторону бедноту, Мухаммед осуждал ростовщиков.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Мухаммед призывал арабов прекратить междоусобицы и обратить своё оружие против тех, кто не верит в аллаха.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Знать и жрецы Мекки вначале враждебно отнеслись к Мухаммеду и его учению. Они боялись, как бы с принятием новой религии не упала роль Каабы. Но вскоре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мекканская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знать поняла, что Мухаммед не враг её, а защитник. Знатные </w:t>
      </w:r>
      <w:proofErr w:type="spellStart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мекканцы</w:t>
      </w:r>
      <w:proofErr w:type="spellEnd"/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 стали переходить в ислам, а чёрный камень в храме Каабы был объявлен главной мусульманской святыней.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С принятием общей религии арабы начали быстро объединяться. </w:t>
      </w:r>
    </w:p>
    <w:p w:rsidR="00973336" w:rsidRPr="00973336" w:rsidRDefault="00973336" w:rsidP="00973336">
      <w:pPr>
        <w:shd w:val="clear" w:color="auto" w:fill="FFFFFF"/>
        <w:spacing w:before="180" w:after="180" w:line="27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Образование халифата.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После смерти Мухаммеда глава мусульман стал называться </w:t>
      </w: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халифом 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(это слово означает «преемник»).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При первых халифах завершилось объединение всей Аравии и началось завоевание соседних стран. В то время соседние государства были слабыми; их раздирали внутренние войны.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noProof/>
          <w:color w:val="2B2B00"/>
          <w:lang w:eastAsia="ru-RU"/>
        </w:rPr>
        <w:drawing>
          <wp:anchor distT="0" distB="0" distL="114300" distR="114300" simplePos="0" relativeHeight="251661312" behindDoc="0" locked="0" layoutInCell="1" allowOverlap="1" wp14:anchorId="6FE59960" wp14:editId="5639DFE0">
            <wp:simplePos x="0" y="0"/>
            <wp:positionH relativeFrom="margin">
              <wp:posOffset>3055620</wp:posOffset>
            </wp:positionH>
            <wp:positionV relativeFrom="margin">
              <wp:posOffset>7211695</wp:posOffset>
            </wp:positionV>
            <wp:extent cx="2872740" cy="1887855"/>
            <wp:effectExtent l="0" t="0" r="3810" b="0"/>
            <wp:wrapSquare wrapText="bothSides"/>
            <wp:docPr id="5" name="Рисунок 5" descr="воины халифата.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ины халифата.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188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Создав многочисленную конницу, арабы за короткий срок завоевали Ирак и Иран, отняли у Византии Сирию, Палестину и Египет. Знать этих стран попыталась организовать сопротивление арабам. Но трудящиеся, испытывавшие сильное угнетение, не желали защищать своих эксплуататоров.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На востоке арабы вторглись в Индию, на западе захватили всю Северную Африку, переправились через Гибралтарский пролив, завоевали Испанию и вторглись во Франкское королевство. Только франкам удалось остановить на западе наступление арабов.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Под власть халифов попали и территории, Средняя Азия, Закавказье. Но здесь армия халифов встретила упорное сопротивление, и некоторые области ей так и не удалось захватить.</w:t>
      </w:r>
    </w:p>
    <w:p w:rsidR="00973336" w:rsidRP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 xml:space="preserve">Теперь из Мекки было трудно управлять огромной державой. Новой столицей стал город 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lastRenderedPageBreak/>
        <w:t>Дамаск в Сирии.</w:t>
      </w:r>
    </w:p>
    <w:p w:rsidR="00973336" w:rsidRDefault="00973336" w:rsidP="0097333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lang w:eastAsia="ru-RU"/>
        </w:rPr>
      </w:pP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В результате завоеваний халифов в VII-VIII веках возникла огромная держава - </w:t>
      </w:r>
      <w:r w:rsidRPr="00973336">
        <w:rPr>
          <w:rFonts w:ascii="Times New Roman" w:eastAsia="Times New Roman" w:hAnsi="Times New Roman" w:cs="Times New Roman"/>
          <w:b/>
          <w:bCs/>
          <w:color w:val="333333"/>
          <w:lang w:eastAsia="ru-RU"/>
        </w:rPr>
        <w:t>Арабский халифат, </w:t>
      </w:r>
      <w:r w:rsidRPr="00973336">
        <w:rPr>
          <w:rFonts w:ascii="Times New Roman" w:eastAsia="Times New Roman" w:hAnsi="Times New Roman" w:cs="Times New Roman"/>
          <w:color w:val="333333"/>
          <w:lang w:eastAsia="ru-RU"/>
        </w:rPr>
        <w:t>раскинувшийся в трёх частях света: Азии, Африке и Европе.</w:t>
      </w:r>
    </w:p>
    <w:p w:rsidR="006A7104" w:rsidRPr="00677389" w:rsidRDefault="006A7104" w:rsidP="00677389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b/>
          <w:color w:val="FF0000"/>
          <w:lang w:eastAsia="ru-RU"/>
        </w:rPr>
      </w:pPr>
      <w:r w:rsidRPr="006A7104">
        <w:rPr>
          <w:rFonts w:ascii="Times New Roman" w:eastAsia="Times New Roman" w:hAnsi="Times New Roman" w:cs="Times New Roman"/>
          <w:b/>
          <w:color w:val="FF0000"/>
          <w:lang w:eastAsia="ru-RU"/>
        </w:rPr>
        <w:t>Задания для контроля</w:t>
      </w:r>
      <w:proofErr w:type="gramStart"/>
      <w:r w:rsidRPr="006A7104">
        <w:rPr>
          <w:rFonts w:ascii="Times New Roman" w:eastAsia="Times New Roman" w:hAnsi="Times New Roman" w:cs="Times New Roman"/>
          <w:b/>
          <w:color w:val="FF0000"/>
          <w:lang w:eastAsia="ru-RU"/>
        </w:rPr>
        <w:t xml:space="preserve"> </w:t>
      </w:r>
      <w:r w:rsidR="00677389">
        <w:rPr>
          <w:rFonts w:ascii="Times New Roman" w:eastAsia="Times New Roman" w:hAnsi="Times New Roman" w:cs="Times New Roman"/>
          <w:b/>
          <w:color w:val="FF0000"/>
          <w:lang w:eastAsia="ru-RU"/>
        </w:rPr>
        <w:t xml:space="preserve"> </w:t>
      </w:r>
      <w:r>
        <w:rPr>
          <w:lang w:eastAsia="ru-RU"/>
        </w:rPr>
        <w:t>В</w:t>
      </w:r>
      <w:proofErr w:type="gramEnd"/>
      <w:r>
        <w:rPr>
          <w:lang w:eastAsia="ru-RU"/>
        </w:rPr>
        <w:t xml:space="preserve">ыполнить </w:t>
      </w:r>
      <w:r w:rsidR="00677389">
        <w:rPr>
          <w:lang w:eastAsia="ru-RU"/>
        </w:rPr>
        <w:t xml:space="preserve"> 10 тестовых заданий по выбору 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1. Как зовут Бога Мусульман?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1. Как называется религия мусульман?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2. Как переводится слово «мусульманин» с арабского языка на русский язык?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2. Куда был вынужден уехать пророк Мухаммед в период гонений на него со стороны властей Мекки?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3. Кто такие бедуины?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3. Что такое халифат?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4. Что такое Коран?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4. Что такое шариат?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5. Назовите хотя бы три государства, завоёванных арабами в VII – VIII вв.?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 xml:space="preserve">5. Кто такой </w:t>
      </w:r>
      <w:proofErr w:type="spellStart"/>
      <w:r w:rsidRPr="006A7104">
        <w:rPr>
          <w:rFonts w:ascii="Times New Roman" w:hAnsi="Times New Roman" w:cs="Times New Roman"/>
          <w:color w:val="000000"/>
          <w:sz w:val="21"/>
          <w:szCs w:val="21"/>
        </w:rPr>
        <w:t>Харун</w:t>
      </w:r>
      <w:proofErr w:type="spellEnd"/>
      <w:r w:rsidRPr="006A7104">
        <w:rPr>
          <w:rFonts w:ascii="Times New Roman" w:hAnsi="Times New Roman" w:cs="Times New Roman"/>
          <w:color w:val="000000"/>
          <w:sz w:val="21"/>
          <w:szCs w:val="21"/>
        </w:rPr>
        <w:t xml:space="preserve"> ар-Рашид?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6. Как назывался крупнейший сборник сказок у арабов?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6. Кто такие эмиры?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7. Что такое сунна?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7. Что такое мечеть?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8. Как звали самого знаменитого арабского учёного-медика X-XI вв.?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 xml:space="preserve">8. Какую догадку высказал учёный </w:t>
      </w:r>
      <w:proofErr w:type="gramStart"/>
      <w:r w:rsidRPr="006A7104">
        <w:rPr>
          <w:rFonts w:ascii="Times New Roman" w:hAnsi="Times New Roman" w:cs="Times New Roman"/>
          <w:color w:val="000000"/>
          <w:sz w:val="21"/>
          <w:szCs w:val="21"/>
        </w:rPr>
        <w:t>аль-Бируни</w:t>
      </w:r>
      <w:proofErr w:type="gramEnd"/>
      <w:r w:rsidRPr="006A7104">
        <w:rPr>
          <w:rFonts w:ascii="Times New Roman" w:hAnsi="Times New Roman" w:cs="Times New Roman"/>
          <w:color w:val="000000"/>
          <w:sz w:val="21"/>
          <w:szCs w:val="21"/>
        </w:rPr>
        <w:t>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9. Кто такой Фирдоуси?</w:t>
      </w:r>
    </w:p>
    <w:p w:rsidR="006A7104" w:rsidRPr="006A7104" w:rsidRDefault="006A7104" w:rsidP="006A7104">
      <w:pPr>
        <w:pStyle w:val="a8"/>
        <w:rPr>
          <w:rFonts w:ascii="Times New Roman" w:hAnsi="Times New Roman" w:cs="Times New Roman"/>
          <w:color w:val="000000"/>
          <w:sz w:val="21"/>
          <w:szCs w:val="21"/>
        </w:rPr>
      </w:pPr>
      <w:r w:rsidRPr="006A7104">
        <w:rPr>
          <w:rFonts w:ascii="Times New Roman" w:hAnsi="Times New Roman" w:cs="Times New Roman"/>
          <w:color w:val="000000"/>
          <w:sz w:val="21"/>
          <w:szCs w:val="21"/>
        </w:rPr>
        <w:t>9. Что такое «</w:t>
      </w:r>
      <w:proofErr w:type="gramStart"/>
      <w:r w:rsidRPr="006A7104">
        <w:rPr>
          <w:rFonts w:ascii="Times New Roman" w:hAnsi="Times New Roman" w:cs="Times New Roman"/>
          <w:color w:val="000000"/>
          <w:sz w:val="21"/>
          <w:szCs w:val="21"/>
        </w:rPr>
        <w:t>Шах-</w:t>
      </w:r>
      <w:proofErr w:type="spellStart"/>
      <w:r w:rsidRPr="006A7104">
        <w:rPr>
          <w:rFonts w:ascii="Times New Roman" w:hAnsi="Times New Roman" w:cs="Times New Roman"/>
          <w:color w:val="000000"/>
          <w:sz w:val="21"/>
          <w:szCs w:val="21"/>
        </w:rPr>
        <w:t>наме</w:t>
      </w:r>
      <w:proofErr w:type="spellEnd"/>
      <w:proofErr w:type="gramEnd"/>
      <w:r w:rsidRPr="006A7104">
        <w:rPr>
          <w:rFonts w:ascii="Times New Roman" w:hAnsi="Times New Roman" w:cs="Times New Roman"/>
          <w:color w:val="000000"/>
          <w:sz w:val="21"/>
          <w:szCs w:val="21"/>
        </w:rPr>
        <w:t>»?</w:t>
      </w:r>
    </w:p>
    <w:p w:rsidR="006A7104" w:rsidRDefault="006A7104" w:rsidP="006A7104">
      <w:pPr>
        <w:spacing w:after="0"/>
        <w:rPr>
          <w:rFonts w:ascii="Times New Roman" w:hAnsi="Times New Roman" w:cs="Times New Roman"/>
        </w:rPr>
      </w:pPr>
      <w:r w:rsidRPr="006A7104">
        <w:rPr>
          <w:rFonts w:ascii="Times New Roman" w:hAnsi="Times New Roman" w:cs="Times New Roman"/>
        </w:rPr>
        <w:t>10. Как назывался крупнейший дворец в Гранаде?</w:t>
      </w:r>
    </w:p>
    <w:p w:rsidR="006A7104" w:rsidRPr="006A7104" w:rsidRDefault="006A7104" w:rsidP="006A7104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</w:t>
      </w:r>
      <w:proofErr w:type="gramStart"/>
      <w:r w:rsidRPr="006A7104">
        <w:rPr>
          <w:rFonts w:ascii="Times New Roman" w:hAnsi="Times New Roman" w:cs="Times New Roman"/>
        </w:rPr>
        <w:t xml:space="preserve"> К</w:t>
      </w:r>
      <w:proofErr w:type="gramEnd"/>
      <w:r w:rsidRPr="006A7104">
        <w:rPr>
          <w:rFonts w:ascii="Times New Roman" w:hAnsi="Times New Roman" w:cs="Times New Roman"/>
        </w:rPr>
        <w:t>ак называлась башня, с которой верующих призывали на молитву?</w:t>
      </w:r>
    </w:p>
    <w:p w:rsidR="00973336" w:rsidRPr="00853AD7" w:rsidRDefault="00973336" w:rsidP="00853AD7">
      <w:pPr>
        <w:jc w:val="both"/>
        <w:rPr>
          <w:rFonts w:ascii="Times New Roman" w:hAnsi="Times New Roman" w:cs="Times New Roman"/>
        </w:rPr>
      </w:pPr>
    </w:p>
    <w:p w:rsidR="00806C87" w:rsidRPr="00853AD7" w:rsidRDefault="00853AD7" w:rsidP="00853AD7">
      <w:pPr>
        <w:jc w:val="center"/>
        <w:rPr>
          <w:rFonts w:ascii="Times New Roman" w:hAnsi="Times New Roman" w:cs="Times New Roman"/>
          <w:b/>
        </w:rPr>
      </w:pPr>
      <w:r w:rsidRPr="00853AD7">
        <w:rPr>
          <w:rFonts w:ascii="Times New Roman" w:hAnsi="Times New Roman" w:cs="Times New Roman"/>
          <w:b/>
        </w:rPr>
        <w:t>Посмотри видео по ссылке</w:t>
      </w:r>
    </w:p>
    <w:p w:rsidR="006A7104" w:rsidRDefault="00177CC7" w:rsidP="006A7104">
      <w:pPr>
        <w:pStyle w:val="a3"/>
        <w:spacing w:before="0" w:beforeAutospacing="0" w:after="0" w:afterAutospacing="0"/>
        <w:rPr>
          <w:color w:val="FF0000"/>
        </w:rPr>
      </w:pPr>
      <w:hyperlink r:id="rId13" w:history="1">
        <w:r w:rsidR="00853AD7" w:rsidRPr="00BA0583">
          <w:rPr>
            <w:rStyle w:val="a4"/>
          </w:rPr>
          <w:t>https</w:t>
        </w:r>
        <w:r w:rsidR="00853AD7" w:rsidRPr="00BA0583">
          <w:rPr>
            <w:rStyle w:val="a4"/>
            <w:lang w:val="uk-UA"/>
          </w:rPr>
          <w:t>://</w:t>
        </w:r>
        <w:r w:rsidR="00853AD7" w:rsidRPr="00BA0583">
          <w:rPr>
            <w:rStyle w:val="a4"/>
          </w:rPr>
          <w:t>youtu</w:t>
        </w:r>
        <w:r w:rsidR="00853AD7" w:rsidRPr="00BA0583">
          <w:rPr>
            <w:rStyle w:val="a4"/>
            <w:lang w:val="uk-UA"/>
          </w:rPr>
          <w:t>.</w:t>
        </w:r>
        <w:r w:rsidR="00853AD7" w:rsidRPr="00BA0583">
          <w:rPr>
            <w:rStyle w:val="a4"/>
          </w:rPr>
          <w:t>be</w:t>
        </w:r>
        <w:r w:rsidR="00853AD7" w:rsidRPr="00BA0583">
          <w:rPr>
            <w:rStyle w:val="a4"/>
            <w:lang w:val="uk-UA"/>
          </w:rPr>
          <w:t>/</w:t>
        </w:r>
        <w:r w:rsidR="00853AD7" w:rsidRPr="00BA0583">
          <w:rPr>
            <w:rStyle w:val="a4"/>
          </w:rPr>
          <w:t>b</w:t>
        </w:r>
        <w:r w:rsidR="00853AD7" w:rsidRPr="00BA0583">
          <w:rPr>
            <w:rStyle w:val="a4"/>
            <w:lang w:val="uk-UA"/>
          </w:rPr>
          <w:t>8</w:t>
        </w:r>
        <w:r w:rsidR="00853AD7" w:rsidRPr="00BA0583">
          <w:rPr>
            <w:rStyle w:val="a4"/>
          </w:rPr>
          <w:t>kH</w:t>
        </w:r>
        <w:r w:rsidR="00853AD7" w:rsidRPr="00BA0583">
          <w:rPr>
            <w:rStyle w:val="a4"/>
            <w:lang w:val="uk-UA"/>
          </w:rPr>
          <w:t>7</w:t>
        </w:r>
        <w:r w:rsidR="00853AD7" w:rsidRPr="00BA0583">
          <w:rPr>
            <w:rStyle w:val="a4"/>
          </w:rPr>
          <w:t>Xyr</w:t>
        </w:r>
        <w:r w:rsidR="00853AD7" w:rsidRPr="00BA0583">
          <w:rPr>
            <w:rStyle w:val="a4"/>
            <w:lang w:val="uk-UA"/>
          </w:rPr>
          <w:t>_</w:t>
        </w:r>
        <w:r w:rsidR="00853AD7" w:rsidRPr="00BA0583">
          <w:rPr>
            <w:rStyle w:val="a4"/>
          </w:rPr>
          <w:t>BA</w:t>
        </w:r>
      </w:hyperlink>
      <w:r w:rsidR="00853AD7">
        <w:br/>
      </w:r>
      <w:hyperlink r:id="rId14" w:history="1">
        <w:r w:rsidR="00853AD7" w:rsidRPr="00BA0583">
          <w:rPr>
            <w:rStyle w:val="a4"/>
            <w:lang w:val="uk-UA"/>
          </w:rPr>
          <w:t>https://youtu.be/FNWybD_SH0k</w:t>
        </w:r>
      </w:hyperlink>
      <w:r w:rsidR="00853AD7">
        <w:rPr>
          <w:lang w:val="uk-UA"/>
        </w:rPr>
        <w:br/>
      </w:r>
      <w:hyperlink r:id="rId15" w:history="1">
        <w:r w:rsidR="00973336" w:rsidRPr="00BA0583">
          <w:rPr>
            <w:rStyle w:val="a4"/>
          </w:rPr>
          <w:t>https://youtu.be/-bVyj5TKMwI</w:t>
        </w:r>
      </w:hyperlink>
      <w:r w:rsidR="00973336">
        <w:br/>
      </w:r>
    </w:p>
    <w:p w:rsidR="006A7104" w:rsidRPr="006A7104" w:rsidRDefault="006A7104" w:rsidP="006A7104">
      <w:pPr>
        <w:pStyle w:val="a3"/>
        <w:spacing w:before="0" w:beforeAutospacing="0" w:after="0" w:afterAutospacing="0"/>
        <w:rPr>
          <w:color w:val="000000"/>
        </w:rPr>
      </w:pPr>
      <w:r w:rsidRPr="006A7104">
        <w:rPr>
          <w:color w:val="FF0000"/>
        </w:rPr>
        <w:t xml:space="preserve">Задание, </w:t>
      </w:r>
      <w:r w:rsidRPr="006A7104">
        <w:rPr>
          <w:color w:val="000000"/>
        </w:rPr>
        <w:t xml:space="preserve">выполненное в письменном виде, должно быть сфотографировано или </w:t>
      </w:r>
      <w:proofErr w:type="gramStart"/>
      <w:r w:rsidRPr="006A7104">
        <w:rPr>
          <w:color w:val="000000"/>
        </w:rPr>
        <w:t>от-сканировано</w:t>
      </w:r>
      <w:proofErr w:type="gramEnd"/>
      <w:r w:rsidRPr="006A7104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6A7104">
        <w:rPr>
          <w:color w:val="000000"/>
        </w:rPr>
        <w:t>ную</w:t>
      </w:r>
      <w:proofErr w:type="spellEnd"/>
      <w:r w:rsidRPr="006A7104">
        <w:rPr>
          <w:color w:val="000000"/>
        </w:rPr>
        <w:t xml:space="preserve"> почту </w:t>
      </w:r>
      <w:hyperlink r:id="rId16" w:history="1">
        <w:r w:rsidRPr="006A7104">
          <w:rPr>
            <w:color w:val="0000FF" w:themeColor="hyperlink"/>
            <w:u w:val="single"/>
            <w:lang w:val="en-US"/>
          </w:rPr>
          <w:t>ver</w:t>
        </w:r>
        <w:r w:rsidRPr="006A7104">
          <w:rPr>
            <w:color w:val="0000FF" w:themeColor="hyperlink"/>
            <w:u w:val="single"/>
          </w:rPr>
          <w:t>.</w:t>
        </w:r>
        <w:r w:rsidRPr="006A7104">
          <w:rPr>
            <w:color w:val="0000FF" w:themeColor="hyperlink"/>
            <w:u w:val="single"/>
            <w:lang w:val="en-US"/>
          </w:rPr>
          <w:t>stepanenko</w:t>
        </w:r>
        <w:r w:rsidRPr="006A7104">
          <w:rPr>
            <w:color w:val="0000FF" w:themeColor="hyperlink"/>
            <w:u w:val="single"/>
          </w:rPr>
          <w:t>2013@</w:t>
        </w:r>
        <w:r w:rsidRPr="006A7104">
          <w:rPr>
            <w:color w:val="0000FF" w:themeColor="hyperlink"/>
            <w:u w:val="single"/>
            <w:lang w:val="en-US"/>
          </w:rPr>
          <w:t>yandex</w:t>
        </w:r>
        <w:r w:rsidRPr="006A7104">
          <w:rPr>
            <w:color w:val="0000FF" w:themeColor="hyperlink"/>
            <w:u w:val="single"/>
          </w:rPr>
          <w:t>.</w:t>
        </w:r>
        <w:r w:rsidRPr="006A7104">
          <w:rPr>
            <w:color w:val="0000FF" w:themeColor="hyperlink"/>
            <w:u w:val="single"/>
            <w:lang w:val="en-US"/>
          </w:rPr>
          <w:t>ua</w:t>
        </w:r>
      </w:hyperlink>
      <w:r w:rsidRPr="006A7104">
        <w:t xml:space="preserve">  </w:t>
      </w:r>
      <w:r w:rsidRPr="006A7104">
        <w:rPr>
          <w:color w:val="000000"/>
        </w:rPr>
        <w:t xml:space="preserve">социальные сети ВК, </w:t>
      </w:r>
      <w:proofErr w:type="gramStart"/>
      <w:r w:rsidRPr="006A7104">
        <w:rPr>
          <w:color w:val="000000"/>
        </w:rPr>
        <w:t>ОК</w:t>
      </w:r>
      <w:proofErr w:type="gramEnd"/>
    </w:p>
    <w:p w:rsidR="00C679B5" w:rsidRPr="00853AD7" w:rsidRDefault="00C679B5" w:rsidP="00853AD7">
      <w:pPr>
        <w:spacing w:after="0"/>
        <w:jc w:val="both"/>
        <w:rPr>
          <w:rFonts w:ascii="Times New Roman" w:hAnsi="Times New Roman" w:cs="Times New Roman"/>
        </w:rPr>
      </w:pPr>
    </w:p>
    <w:sectPr w:rsidR="00C679B5" w:rsidRPr="00853A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F30"/>
    <w:rsid w:val="00177CC7"/>
    <w:rsid w:val="00677389"/>
    <w:rsid w:val="006A7104"/>
    <w:rsid w:val="00806C87"/>
    <w:rsid w:val="00853AD7"/>
    <w:rsid w:val="00973336"/>
    <w:rsid w:val="00C679B5"/>
    <w:rsid w:val="00F83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C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53A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853AD7"/>
  </w:style>
  <w:style w:type="character" w:styleId="a4">
    <w:name w:val="Hyperlink"/>
    <w:basedOn w:val="a0"/>
    <w:uiPriority w:val="99"/>
    <w:unhideWhenUsed/>
    <w:rsid w:val="00853AD7"/>
    <w:rPr>
      <w:color w:val="0000FF"/>
      <w:u w:val="single"/>
    </w:rPr>
  </w:style>
  <w:style w:type="character" w:styleId="a5">
    <w:name w:val="Strong"/>
    <w:basedOn w:val="a0"/>
    <w:uiPriority w:val="22"/>
    <w:qFormat/>
    <w:rsid w:val="00853AD7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853A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3AD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6A710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C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53A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853AD7"/>
  </w:style>
  <w:style w:type="character" w:styleId="a4">
    <w:name w:val="Hyperlink"/>
    <w:basedOn w:val="a0"/>
    <w:uiPriority w:val="99"/>
    <w:unhideWhenUsed/>
    <w:rsid w:val="00853AD7"/>
    <w:rPr>
      <w:color w:val="0000FF"/>
      <w:u w:val="single"/>
    </w:rPr>
  </w:style>
  <w:style w:type="character" w:styleId="a5">
    <w:name w:val="Strong"/>
    <w:basedOn w:val="a0"/>
    <w:uiPriority w:val="22"/>
    <w:qFormat/>
    <w:rsid w:val="00853AD7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853A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3AD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6A710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27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dak360.com/files/articles/full_photos/byzantium-vi.jpg" TargetMode="External"/><Relationship Id="rId13" Type="http://schemas.openxmlformats.org/officeDocument/2006/relationships/hyperlink" Target="https://youtu.be/b8kH7Xyr_BA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mailto:ver.stepanenko2013@yandex.ua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hist-world.com/images/srednii-veka/3/voini-obrazovanie-halifata.jpg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youtu.be/-bVyj5TKMwI" TargetMode="Externa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hist-world.com/images/srednii-veka/3/mekka-vi-vii-vekah.jpg" TargetMode="External"/><Relationship Id="rId14" Type="http://schemas.openxmlformats.org/officeDocument/2006/relationships/hyperlink" Target="https://youtu.be/FNWybD_SH0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2014</Words>
  <Characters>11480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2021-11-01T18:13:00Z</dcterms:created>
  <dcterms:modified xsi:type="dcterms:W3CDTF">2021-11-01T19:01:00Z</dcterms:modified>
</cp:coreProperties>
</file>