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FF0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</w:p>
    <w:p w:rsidR="00E00FF0" w:rsidRDefault="00E00FF0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8131F" w:rsidRPr="008734AE" w:rsidRDefault="00E30F38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03.11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8734AE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FC46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6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Введение. </w:t>
      </w:r>
      <w:r w:rsidR="00E30F38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Клеточное строение организмов. Царство Растения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8734AE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9747D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30F3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E30F38">
        <w:rPr>
          <w:rFonts w:ascii="Times New Roman" w:hAnsi="Times New Roman" w:cs="Times New Roman"/>
          <w:b/>
          <w:sz w:val="24"/>
          <w:szCs w:val="24"/>
        </w:rPr>
        <w:t>Общее знакомство с цветковыми растениями</w:t>
      </w:r>
      <w:r w:rsidR="00006397">
        <w:rPr>
          <w:rFonts w:ascii="Times New Roman" w:hAnsi="Times New Roman" w:cs="Times New Roman"/>
          <w:b/>
          <w:sz w:val="24"/>
          <w:szCs w:val="24"/>
        </w:rPr>
        <w:t>.</w:t>
      </w:r>
      <w:r w:rsidR="00006397" w:rsidRPr="00006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397">
        <w:rPr>
          <w:rFonts w:ascii="Times New Roman" w:hAnsi="Times New Roman" w:cs="Times New Roman"/>
          <w:b/>
          <w:sz w:val="24"/>
          <w:szCs w:val="24"/>
        </w:rPr>
        <w:t>Растительные ткани и органы цветковых растений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».</w:t>
      </w:r>
    </w:p>
    <w:p w:rsidR="00FB5E61" w:rsidRPr="008734AE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615E6" w:rsidRDefault="00FB5E61" w:rsidP="0079578A">
      <w:pPr>
        <w:pStyle w:val="a3"/>
        <w:spacing w:before="0" w:beforeAutospacing="0" w:after="0" w:afterAutospacing="0"/>
        <w:ind w:firstLine="708"/>
        <w:jc w:val="both"/>
        <w:rPr>
          <w:color w:val="000000"/>
        </w:rPr>
      </w:pPr>
      <w:r w:rsidRPr="006202DE">
        <w:rPr>
          <w:b/>
          <w:color w:val="000000"/>
        </w:rPr>
        <w:t>Цель урока:</w:t>
      </w:r>
      <w:r w:rsidRPr="006202DE">
        <w:rPr>
          <w:color w:val="000000"/>
        </w:rPr>
        <w:t xml:space="preserve"> </w:t>
      </w:r>
      <w:r w:rsidR="00D24E9C" w:rsidRPr="00D24E9C">
        <w:rPr>
          <w:color w:val="000000"/>
        </w:rPr>
        <w:t>ознакомиться с разнообразием цветковых растений, рассмотреть жизненные формы растений, определить значение цветковых растений в природе и жизни человека; сформировать у учащихся исследовательские навыки, экологическую культуру и экологическое сознание.</w:t>
      </w:r>
    </w:p>
    <w:p w:rsidR="00D24E9C" w:rsidRDefault="00D24E9C" w:rsidP="0079578A">
      <w:pPr>
        <w:pStyle w:val="a3"/>
        <w:spacing w:before="0" w:beforeAutospacing="0" w:after="0" w:afterAutospacing="0"/>
        <w:ind w:firstLine="708"/>
        <w:jc w:val="both"/>
        <w:rPr>
          <w:color w:val="000000"/>
        </w:rPr>
      </w:pPr>
    </w:p>
    <w:p w:rsidR="00D24E9C" w:rsidRPr="00D24E9C" w:rsidRDefault="00D24E9C" w:rsidP="0079578A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</w:rPr>
      </w:pPr>
      <w:r w:rsidRPr="00D24E9C">
        <w:rPr>
          <w:b/>
          <w:color w:val="000000"/>
        </w:rPr>
        <w:t>Задание 1. Прочитать теоретический материал.</w:t>
      </w:r>
    </w:p>
    <w:p w:rsidR="00D24E9C" w:rsidRPr="00D24E9C" w:rsidRDefault="00D24E9C" w:rsidP="0079578A">
      <w:pPr>
        <w:pStyle w:val="a3"/>
        <w:spacing w:before="0" w:beforeAutospacing="0" w:after="0" w:afterAutospacing="0"/>
        <w:ind w:firstLine="709"/>
        <w:jc w:val="both"/>
        <w:rPr>
          <w:shd w:val="clear" w:color="auto" w:fill="FFFFFF"/>
        </w:rPr>
      </w:pPr>
    </w:p>
    <w:p w:rsidR="00D24E9C" w:rsidRPr="00D24E9C" w:rsidRDefault="00D24E9C" w:rsidP="0079578A">
      <w:pPr>
        <w:pStyle w:val="a3"/>
        <w:spacing w:before="0" w:beforeAutospacing="0" w:after="0" w:afterAutospacing="0"/>
        <w:ind w:firstLine="709"/>
        <w:jc w:val="both"/>
      </w:pPr>
      <w:r w:rsidRPr="00D24E9C">
        <w:rPr>
          <w:shd w:val="clear" w:color="auto" w:fill="FFFFFF"/>
        </w:rPr>
        <w:t>Цветочные растения широко распространённые в растительном мире. Растут во всех климатических зонах и составляют основную массу растительности Земли.</w:t>
      </w:r>
      <w:r w:rsidRPr="00D24E9C">
        <w:t xml:space="preserve"> Большое разнообразие цветковых растений объясняется их способностью переносить яркое освещение и влажность воздуха, они хорошо приспособились к различным условиям обитания.</w:t>
      </w:r>
      <w:r w:rsidR="007052E2">
        <w:t xml:space="preserve"> </w:t>
      </w:r>
      <w:r w:rsidRPr="00D24E9C">
        <w:rPr>
          <w:u w:val="single"/>
        </w:rPr>
        <w:t xml:space="preserve">Главная особенность цветковых растений - наличие цветка, плода и семени. </w:t>
      </w:r>
      <w:r w:rsidRPr="00D24E9C">
        <w:t>Семя формируется из семязачатка, защищенное стенками завязи, который превращается в около</w:t>
      </w:r>
      <w:r w:rsidR="00CD53B3">
        <w:t>п</w:t>
      </w:r>
      <w:r w:rsidRPr="00D24E9C">
        <w:t>ло</w:t>
      </w:r>
      <w:r w:rsidR="00CD53B3">
        <w:t>д</w:t>
      </w:r>
      <w:r w:rsidRPr="00D24E9C">
        <w:t>ник. Поэтому цветковые растения называют ещё покрытосеменными.</w:t>
      </w:r>
    </w:p>
    <w:p w:rsidR="00D24E9C" w:rsidRPr="00D24E9C" w:rsidRDefault="00D24E9C" w:rsidP="007957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4E9C">
        <w:rPr>
          <w:rFonts w:ascii="Times New Roman" w:eastAsia="Times New Roman" w:hAnsi="Times New Roman" w:cs="Times New Roman"/>
          <w:sz w:val="24"/>
          <w:szCs w:val="24"/>
        </w:rPr>
        <w:t>Цветковые растения – это деревья, кустарники и травянистые растение.</w:t>
      </w:r>
    </w:p>
    <w:p w:rsidR="007052E2" w:rsidRPr="00D24E9C" w:rsidRDefault="00D24E9C" w:rsidP="007957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4E9C">
        <w:rPr>
          <w:rFonts w:ascii="Times New Roman" w:eastAsia="Times New Roman" w:hAnsi="Times New Roman" w:cs="Times New Roman"/>
          <w:sz w:val="24"/>
          <w:szCs w:val="24"/>
        </w:rPr>
        <w:t>Цветковые растения широко используются в разных отраслях промышленности, в сельском хозяйстве, в медицине.</w:t>
      </w:r>
    </w:p>
    <w:p w:rsidR="00D24E9C" w:rsidRDefault="00D24E9C" w:rsidP="0079578A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D24E9C" w:rsidRPr="008734AE" w:rsidRDefault="00D24E9C" w:rsidP="0079578A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bCs/>
        </w:rPr>
        <w:t>Задание 2. Рассмотреть внешнее строение цветкового растения</w:t>
      </w:r>
    </w:p>
    <w:p w:rsidR="00D24E9C" w:rsidRDefault="00D24E9C" w:rsidP="007957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24E9C" w:rsidRDefault="00D24E9C" w:rsidP="0079578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18975498" wp14:editId="790EFE40">
            <wp:extent cx="3642068" cy="2733675"/>
            <wp:effectExtent l="0" t="0" r="0" b="0"/>
            <wp:docPr id="2" name="Рисунок 2" descr="https://fsd.multiurok.ru/html/2020/01/15/s_5e1f67df5410b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1/15/s_5e1f67df5410b/img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61" t="11140" r="7294" b="3448"/>
                    <a:stretch/>
                  </pic:blipFill>
                  <pic:spPr bwMode="auto">
                    <a:xfrm>
                      <a:off x="0" y="0"/>
                      <a:ext cx="3655774" cy="2743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052E2" w:rsidRPr="007052E2" w:rsidRDefault="007052E2" w:rsidP="007957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E2">
        <w:rPr>
          <w:rFonts w:ascii="Times New Roman" w:hAnsi="Times New Roman" w:cs="Times New Roman"/>
          <w:sz w:val="24"/>
          <w:szCs w:val="24"/>
        </w:rPr>
        <w:t xml:space="preserve">У цветковых растений есть корни, побеги, цветки, листья, плоды с семенами. Корень, побег, лист - это вегетативные органы. </w:t>
      </w:r>
      <w:r>
        <w:rPr>
          <w:rFonts w:ascii="Times New Roman" w:hAnsi="Times New Roman" w:cs="Times New Roman"/>
          <w:sz w:val="24"/>
          <w:szCs w:val="24"/>
        </w:rPr>
        <w:t>Основные функции корня -</w:t>
      </w:r>
      <w:r w:rsidRPr="007052E2">
        <w:rPr>
          <w:rFonts w:ascii="Times New Roman" w:hAnsi="Times New Roman" w:cs="Times New Roman"/>
          <w:sz w:val="24"/>
          <w:szCs w:val="24"/>
        </w:rPr>
        <w:t xml:space="preserve"> укрепление растения в почве, поглощение воды и минеральных веществ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24E9C" w:rsidRPr="007052E2" w:rsidRDefault="007052E2" w:rsidP="007052E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E2">
        <w:rPr>
          <w:rFonts w:ascii="Times New Roman" w:hAnsi="Times New Roman" w:cs="Times New Roman"/>
          <w:i/>
          <w:iCs/>
          <w:sz w:val="24"/>
          <w:szCs w:val="24"/>
        </w:rPr>
        <w:t>Цветок</w:t>
      </w:r>
      <w:r w:rsidRPr="007052E2">
        <w:rPr>
          <w:rFonts w:ascii="Times New Roman" w:hAnsi="Times New Roman" w:cs="Times New Roman"/>
          <w:sz w:val="24"/>
          <w:szCs w:val="24"/>
        </w:rPr>
        <w:t> - это видоизмененный побег, на месте которого созревает плод с се</w:t>
      </w:r>
      <w:r>
        <w:rPr>
          <w:rFonts w:ascii="Times New Roman" w:hAnsi="Times New Roman" w:cs="Times New Roman"/>
          <w:sz w:val="24"/>
          <w:szCs w:val="24"/>
        </w:rPr>
        <w:t>менами</w:t>
      </w:r>
      <w:r w:rsidRPr="007052E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24E9C" w:rsidRPr="007052E2" w:rsidRDefault="007052E2" w:rsidP="007052E2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52E2">
        <w:rPr>
          <w:rFonts w:ascii="Times New Roman" w:hAnsi="Times New Roman" w:cs="Times New Roman"/>
          <w:i/>
          <w:iCs/>
          <w:sz w:val="24"/>
          <w:szCs w:val="24"/>
        </w:rPr>
        <w:t>Лист</w:t>
      </w:r>
      <w:r w:rsidRPr="007052E2">
        <w:rPr>
          <w:rFonts w:ascii="Times New Roman" w:hAnsi="Times New Roman" w:cs="Times New Roman"/>
          <w:sz w:val="24"/>
          <w:szCs w:val="24"/>
        </w:rPr>
        <w:t> имеет стебл</w:t>
      </w:r>
      <w:r w:rsidR="003C2188">
        <w:rPr>
          <w:rFonts w:ascii="Times New Roman" w:hAnsi="Times New Roman" w:cs="Times New Roman"/>
          <w:sz w:val="24"/>
          <w:szCs w:val="24"/>
        </w:rPr>
        <w:t xml:space="preserve">евое происхождение. </w:t>
      </w:r>
    </w:p>
    <w:p w:rsidR="007052E2" w:rsidRPr="007052E2" w:rsidRDefault="007052E2" w:rsidP="007052E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E2">
        <w:rPr>
          <w:rFonts w:ascii="Times New Roman" w:hAnsi="Times New Roman" w:cs="Times New Roman"/>
          <w:sz w:val="24"/>
          <w:szCs w:val="24"/>
        </w:rPr>
        <w:t>Главной частью цветка являются </w:t>
      </w:r>
      <w:r w:rsidRPr="007052E2">
        <w:rPr>
          <w:rFonts w:ascii="Times New Roman" w:hAnsi="Times New Roman" w:cs="Times New Roman"/>
          <w:i/>
          <w:iCs/>
          <w:sz w:val="24"/>
          <w:szCs w:val="24"/>
        </w:rPr>
        <w:t>пестик и тычинки</w:t>
      </w:r>
      <w:r w:rsidRPr="007052E2">
        <w:rPr>
          <w:rFonts w:ascii="Times New Roman" w:hAnsi="Times New Roman" w:cs="Times New Roman"/>
          <w:sz w:val="24"/>
          <w:szCs w:val="24"/>
        </w:rPr>
        <w:t xml:space="preserve">. Тычинка состоит из тонкой тычиночной нити и пыльников, в которых образуется пыльца. В пестике различают широкую нижнюю часть - </w:t>
      </w:r>
      <w:r w:rsidR="00CD53B3">
        <w:rPr>
          <w:rFonts w:ascii="Times New Roman" w:hAnsi="Times New Roman" w:cs="Times New Roman"/>
          <w:sz w:val="24"/>
          <w:szCs w:val="24"/>
        </w:rPr>
        <w:t xml:space="preserve">завязь, узкий столбик. </w:t>
      </w:r>
      <w:r w:rsidRPr="007052E2">
        <w:rPr>
          <w:rFonts w:ascii="Times New Roman" w:hAnsi="Times New Roman" w:cs="Times New Roman"/>
          <w:sz w:val="24"/>
          <w:szCs w:val="24"/>
        </w:rPr>
        <w:t>Из завязи развивается </w:t>
      </w:r>
      <w:r w:rsidRPr="007052E2">
        <w:rPr>
          <w:rFonts w:ascii="Times New Roman" w:hAnsi="Times New Roman" w:cs="Times New Roman"/>
          <w:i/>
          <w:iCs/>
          <w:sz w:val="24"/>
          <w:szCs w:val="24"/>
        </w:rPr>
        <w:t>плод</w:t>
      </w:r>
      <w:r w:rsidRPr="007052E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64A9E" w:rsidRPr="006C0A72" w:rsidRDefault="00B64A9E" w:rsidP="006C0A72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052E2" w:rsidRPr="007052E2" w:rsidRDefault="0000311A" w:rsidP="007052E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Задания</w:t>
      </w:r>
      <w:r w:rsidR="005A5020">
        <w:rPr>
          <w:rFonts w:ascii="Times New Roman" w:hAnsi="Times New Roman" w:cs="Times New Roman"/>
          <w:b/>
          <w:sz w:val="24"/>
        </w:rPr>
        <w:t xml:space="preserve"> для контроля</w:t>
      </w:r>
      <w:r w:rsidR="00DF3181" w:rsidRPr="00DF3181">
        <w:rPr>
          <w:rFonts w:ascii="Times New Roman" w:hAnsi="Times New Roman" w:cs="Times New Roman"/>
          <w:b/>
          <w:sz w:val="24"/>
        </w:rPr>
        <w:t>.</w:t>
      </w:r>
      <w:r w:rsidR="00DF3181">
        <w:rPr>
          <w:rFonts w:ascii="Times New Roman" w:hAnsi="Times New Roman" w:cs="Times New Roman"/>
          <w:b/>
          <w:sz w:val="24"/>
        </w:rPr>
        <w:t xml:space="preserve"> </w:t>
      </w:r>
      <w:r w:rsidR="007052E2" w:rsidRPr="007052E2">
        <w:rPr>
          <w:rFonts w:ascii="Times New Roman" w:hAnsi="Times New Roman" w:cs="Times New Roman"/>
          <w:sz w:val="24"/>
        </w:rPr>
        <w:t xml:space="preserve">Найдите в интернете и </w:t>
      </w:r>
      <w:r w:rsidR="007052E2">
        <w:rPr>
          <w:rFonts w:ascii="Times New Roman" w:hAnsi="Times New Roman" w:cs="Times New Roman"/>
          <w:sz w:val="24"/>
        </w:rPr>
        <w:t>н</w:t>
      </w:r>
      <w:r w:rsidR="007052E2" w:rsidRPr="007052E2">
        <w:rPr>
          <w:rFonts w:ascii="Times New Roman" w:hAnsi="Times New Roman" w:cs="Times New Roman"/>
          <w:sz w:val="24"/>
        </w:rPr>
        <w:t>апишите в тетради примеры цветков</w:t>
      </w:r>
      <w:r w:rsidR="007052E2">
        <w:rPr>
          <w:rFonts w:ascii="Times New Roman" w:hAnsi="Times New Roman" w:cs="Times New Roman"/>
          <w:sz w:val="24"/>
        </w:rPr>
        <w:t xml:space="preserve">ого растения, зарисуйте его и обозначьте на нем: цветок, лист, стебель, корень.  </w:t>
      </w:r>
    </w:p>
    <w:p w:rsidR="007052E2" w:rsidRDefault="007052E2" w:rsidP="00E00FF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00FF0" w:rsidRPr="006202DE" w:rsidRDefault="00E00FF0" w:rsidP="006202D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="006202DE" w:rsidRPr="006202DE">
        <w:t xml:space="preserve"> </w:t>
      </w:r>
      <w:r w:rsidR="006202DE" w:rsidRPr="006202DE">
        <w:rPr>
          <w:rFonts w:ascii="Times New Roman" w:hAnsi="Times New Roman" w:cs="Times New Roman"/>
          <w:sz w:val="24"/>
          <w:szCs w:val="24"/>
        </w:rPr>
        <w:t>maria_emily@mail.ru</w:t>
      </w:r>
      <w:r>
        <w:rPr>
          <w:rFonts w:ascii="Times New Roman" w:hAnsi="Times New Roman" w:cs="Times New Roman"/>
          <w:sz w:val="24"/>
        </w:rPr>
        <w:t>, социальные сети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6202DE">
        <w:rPr>
          <w:rFonts w:ascii="Times New Roman" w:hAnsi="Times New Roman" w:cs="Times New Roman"/>
          <w:sz w:val="24"/>
          <w:szCs w:val="24"/>
        </w:rPr>
        <w:t>ВК</w:t>
      </w:r>
      <w:r>
        <w:rPr>
          <w:rFonts w:ascii="Times New Roman" w:hAnsi="Times New Roman" w:cs="Times New Roman"/>
          <w:sz w:val="24"/>
          <w:szCs w:val="24"/>
        </w:rPr>
        <w:t>. </w:t>
      </w:r>
    </w:p>
    <w:p w:rsidR="00E00FF0" w:rsidRDefault="00E00FF0" w:rsidP="00E00FF0">
      <w:pPr>
        <w:rPr>
          <w:szCs w:val="24"/>
        </w:rPr>
      </w:pPr>
    </w:p>
    <w:sectPr w:rsidR="00E00FF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D40" w:rsidRDefault="00EA4D40" w:rsidP="00DF3181">
      <w:pPr>
        <w:spacing w:after="0" w:line="240" w:lineRule="auto"/>
      </w:pPr>
      <w:r>
        <w:separator/>
      </w:r>
    </w:p>
  </w:endnote>
  <w:endnote w:type="continuationSeparator" w:id="0">
    <w:p w:rsidR="00EA4D40" w:rsidRDefault="00EA4D40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D40" w:rsidRDefault="00EA4D40" w:rsidP="00DF3181">
      <w:pPr>
        <w:spacing w:after="0" w:line="240" w:lineRule="auto"/>
      </w:pPr>
      <w:r>
        <w:separator/>
      </w:r>
    </w:p>
  </w:footnote>
  <w:footnote w:type="continuationSeparator" w:id="0">
    <w:p w:rsidR="00EA4D40" w:rsidRDefault="00EA4D40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4"/>
  </w:num>
  <w:num w:numId="2">
    <w:abstractNumId w:val="20"/>
  </w:num>
  <w:num w:numId="3">
    <w:abstractNumId w:val="9"/>
  </w:num>
  <w:num w:numId="4">
    <w:abstractNumId w:val="25"/>
  </w:num>
  <w:num w:numId="5">
    <w:abstractNumId w:val="13"/>
  </w:num>
  <w:num w:numId="6">
    <w:abstractNumId w:val="22"/>
  </w:num>
  <w:num w:numId="7">
    <w:abstractNumId w:val="10"/>
  </w:num>
  <w:num w:numId="8">
    <w:abstractNumId w:val="19"/>
  </w:num>
  <w:num w:numId="9">
    <w:abstractNumId w:val="18"/>
  </w:num>
  <w:num w:numId="10">
    <w:abstractNumId w:val="37"/>
  </w:num>
  <w:num w:numId="11">
    <w:abstractNumId w:val="28"/>
  </w:num>
  <w:num w:numId="12">
    <w:abstractNumId w:val="15"/>
  </w:num>
  <w:num w:numId="13">
    <w:abstractNumId w:val="4"/>
  </w:num>
  <w:num w:numId="14">
    <w:abstractNumId w:val="11"/>
  </w:num>
  <w:num w:numId="15">
    <w:abstractNumId w:val="1"/>
  </w:num>
  <w:num w:numId="16">
    <w:abstractNumId w:val="17"/>
  </w:num>
  <w:num w:numId="17">
    <w:abstractNumId w:val="42"/>
  </w:num>
  <w:num w:numId="18">
    <w:abstractNumId w:val="31"/>
  </w:num>
  <w:num w:numId="19">
    <w:abstractNumId w:val="29"/>
  </w:num>
  <w:num w:numId="20">
    <w:abstractNumId w:val="32"/>
  </w:num>
  <w:num w:numId="21">
    <w:abstractNumId w:val="7"/>
  </w:num>
  <w:num w:numId="22">
    <w:abstractNumId w:val="40"/>
  </w:num>
  <w:num w:numId="23">
    <w:abstractNumId w:val="12"/>
  </w:num>
  <w:num w:numId="24">
    <w:abstractNumId w:val="6"/>
  </w:num>
  <w:num w:numId="25">
    <w:abstractNumId w:val="24"/>
  </w:num>
  <w:num w:numId="26">
    <w:abstractNumId w:val="39"/>
  </w:num>
  <w:num w:numId="27">
    <w:abstractNumId w:val="38"/>
  </w:num>
  <w:num w:numId="28">
    <w:abstractNumId w:val="41"/>
  </w:num>
  <w:num w:numId="29">
    <w:abstractNumId w:val="33"/>
  </w:num>
  <w:num w:numId="30">
    <w:abstractNumId w:val="27"/>
  </w:num>
  <w:num w:numId="31">
    <w:abstractNumId w:val="5"/>
  </w:num>
  <w:num w:numId="32">
    <w:abstractNumId w:val="0"/>
  </w:num>
  <w:num w:numId="33">
    <w:abstractNumId w:val="21"/>
  </w:num>
  <w:num w:numId="34">
    <w:abstractNumId w:val="8"/>
  </w:num>
  <w:num w:numId="35">
    <w:abstractNumId w:val="26"/>
  </w:num>
  <w:num w:numId="36">
    <w:abstractNumId w:val="2"/>
  </w:num>
  <w:num w:numId="37">
    <w:abstractNumId w:val="36"/>
  </w:num>
  <w:num w:numId="38">
    <w:abstractNumId w:val="30"/>
  </w:num>
  <w:num w:numId="39">
    <w:abstractNumId w:val="43"/>
  </w:num>
  <w:num w:numId="40">
    <w:abstractNumId w:val="23"/>
  </w:num>
  <w:num w:numId="41">
    <w:abstractNumId w:val="3"/>
  </w:num>
  <w:num w:numId="42">
    <w:abstractNumId w:val="35"/>
  </w:num>
  <w:num w:numId="43">
    <w:abstractNumId w:val="14"/>
  </w:num>
  <w:num w:numId="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06397"/>
    <w:rsid w:val="00055C82"/>
    <w:rsid w:val="000B2C69"/>
    <w:rsid w:val="00137150"/>
    <w:rsid w:val="00152588"/>
    <w:rsid w:val="001661CC"/>
    <w:rsid w:val="00171762"/>
    <w:rsid w:val="0018130C"/>
    <w:rsid w:val="001932EE"/>
    <w:rsid w:val="001A329B"/>
    <w:rsid w:val="001D771C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8264E"/>
    <w:rsid w:val="0038624D"/>
    <w:rsid w:val="003C2188"/>
    <w:rsid w:val="003C5E8A"/>
    <w:rsid w:val="003E451F"/>
    <w:rsid w:val="00433CC0"/>
    <w:rsid w:val="00436385"/>
    <w:rsid w:val="00455911"/>
    <w:rsid w:val="004703F5"/>
    <w:rsid w:val="0048363A"/>
    <w:rsid w:val="0049035B"/>
    <w:rsid w:val="00495B8A"/>
    <w:rsid w:val="005221EE"/>
    <w:rsid w:val="00547291"/>
    <w:rsid w:val="00550F3C"/>
    <w:rsid w:val="005764BE"/>
    <w:rsid w:val="005A5020"/>
    <w:rsid w:val="005B3339"/>
    <w:rsid w:val="005C2DB5"/>
    <w:rsid w:val="005F0EC2"/>
    <w:rsid w:val="006202DE"/>
    <w:rsid w:val="00621E48"/>
    <w:rsid w:val="0065117C"/>
    <w:rsid w:val="006615E6"/>
    <w:rsid w:val="006C0A72"/>
    <w:rsid w:val="006C3EB3"/>
    <w:rsid w:val="006D0A5A"/>
    <w:rsid w:val="006D6B51"/>
    <w:rsid w:val="007052E2"/>
    <w:rsid w:val="0079578A"/>
    <w:rsid w:val="007B2E69"/>
    <w:rsid w:val="007B6A30"/>
    <w:rsid w:val="007D15B1"/>
    <w:rsid w:val="007F0669"/>
    <w:rsid w:val="008733E4"/>
    <w:rsid w:val="008734AE"/>
    <w:rsid w:val="008754F2"/>
    <w:rsid w:val="0087579B"/>
    <w:rsid w:val="0088131F"/>
    <w:rsid w:val="008A497A"/>
    <w:rsid w:val="008B5F28"/>
    <w:rsid w:val="0092313C"/>
    <w:rsid w:val="009408EF"/>
    <w:rsid w:val="009877DE"/>
    <w:rsid w:val="00990005"/>
    <w:rsid w:val="009934E8"/>
    <w:rsid w:val="009B7296"/>
    <w:rsid w:val="00A204CB"/>
    <w:rsid w:val="00A34612"/>
    <w:rsid w:val="00A8472C"/>
    <w:rsid w:val="00A91319"/>
    <w:rsid w:val="00A9747D"/>
    <w:rsid w:val="00AC24C0"/>
    <w:rsid w:val="00B40D84"/>
    <w:rsid w:val="00B64A9E"/>
    <w:rsid w:val="00B73C2B"/>
    <w:rsid w:val="00BC21E0"/>
    <w:rsid w:val="00BD782D"/>
    <w:rsid w:val="00C125F0"/>
    <w:rsid w:val="00C14931"/>
    <w:rsid w:val="00C3411D"/>
    <w:rsid w:val="00C505AB"/>
    <w:rsid w:val="00C53415"/>
    <w:rsid w:val="00C811EE"/>
    <w:rsid w:val="00C84B18"/>
    <w:rsid w:val="00CB79A0"/>
    <w:rsid w:val="00CD53B3"/>
    <w:rsid w:val="00D13DE4"/>
    <w:rsid w:val="00D24E9C"/>
    <w:rsid w:val="00D3431A"/>
    <w:rsid w:val="00D36EC8"/>
    <w:rsid w:val="00D378F3"/>
    <w:rsid w:val="00D76F04"/>
    <w:rsid w:val="00D82365"/>
    <w:rsid w:val="00D919CF"/>
    <w:rsid w:val="00DF3181"/>
    <w:rsid w:val="00DF5E8B"/>
    <w:rsid w:val="00E00FF0"/>
    <w:rsid w:val="00E063AA"/>
    <w:rsid w:val="00E238AB"/>
    <w:rsid w:val="00E30F38"/>
    <w:rsid w:val="00E62AA3"/>
    <w:rsid w:val="00E856F9"/>
    <w:rsid w:val="00EA4D40"/>
    <w:rsid w:val="00F02C45"/>
    <w:rsid w:val="00F57437"/>
    <w:rsid w:val="00F63152"/>
    <w:rsid w:val="00F77756"/>
    <w:rsid w:val="00FB5E61"/>
    <w:rsid w:val="00FC0540"/>
    <w:rsid w:val="00FC46E6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4CFF0"/>
  <w15:docId w15:val="{E0FF7841-7D34-4FB0-BF0F-1594952B8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2361AE-C4FE-4C43-900A-2738298EA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2021-11-14T15:33:00Z</dcterms:created>
  <dcterms:modified xsi:type="dcterms:W3CDTF">2021-11-14T15:33:00Z</dcterms:modified>
</cp:coreProperties>
</file>