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04.02.2022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Pr="00AD2946" w:rsidRDefault="007B2C72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30</w:t>
      </w:r>
      <w:bookmarkStart w:id="0" w:name="_GoBack"/>
      <w:bookmarkEnd w:id="0"/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6. (14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</w:rPr>
        <w:t>Минеральные вещества</w:t>
      </w:r>
      <w:r w:rsidR="00641E07">
        <w:rPr>
          <w:rFonts w:ascii="Times New Roman" w:eastAsia="BatangChe" w:hAnsi="Times New Roman" w:cs="Times New Roman"/>
          <w:b/>
          <w:bCs/>
          <w:sz w:val="24"/>
          <w:szCs w:val="24"/>
        </w:rPr>
        <w:t>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Изучить источники минеральных веще</w:t>
      </w:r>
      <w:proofErr w:type="gramStart"/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ств в пр</w:t>
      </w:r>
      <w:proofErr w:type="gramEnd"/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одуктах питания. 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125572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125572">
        <w:rPr>
          <w:rFonts w:ascii="Times New Roman" w:eastAsia="BatangChe" w:hAnsi="Times New Roman" w:cs="Times New Roman"/>
          <w:bCs/>
          <w:sz w:val="24"/>
          <w:szCs w:val="24"/>
        </w:rPr>
        <w:t xml:space="preserve">Ознакомьтесь с презентацию к уроку – презентация прилагается! 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EB4672">
        <w:rPr>
          <w:rFonts w:ascii="Times New Roman" w:eastAsia="BatangChe" w:hAnsi="Times New Roman" w:cs="Times New Roman"/>
          <w:bCs/>
          <w:sz w:val="24"/>
          <w:szCs w:val="24"/>
        </w:rPr>
        <w:t>Изучите таблицу 7.1 «Минеральные вещества»</w:t>
      </w:r>
      <w:r w:rsidR="00180B36">
        <w:rPr>
          <w:rFonts w:ascii="Times New Roman" w:eastAsia="BatangChe" w:hAnsi="Times New Roman" w:cs="Times New Roman"/>
          <w:bCs/>
          <w:sz w:val="24"/>
          <w:szCs w:val="24"/>
        </w:rPr>
        <w:t xml:space="preserve"> на стр.</w:t>
      </w:r>
      <w:r w:rsidR="00EB4672">
        <w:rPr>
          <w:rFonts w:ascii="Times New Roman" w:eastAsia="BatangChe" w:hAnsi="Times New Roman" w:cs="Times New Roman"/>
          <w:bCs/>
          <w:sz w:val="24"/>
          <w:szCs w:val="24"/>
        </w:rPr>
        <w:t xml:space="preserve"> 211-212</w:t>
      </w:r>
      <w:r w:rsidR="00125572">
        <w:rPr>
          <w:rFonts w:ascii="Times New Roman" w:eastAsia="BatangChe" w:hAnsi="Times New Roman" w:cs="Times New Roman"/>
          <w:bCs/>
          <w:sz w:val="24"/>
          <w:szCs w:val="24"/>
        </w:rPr>
        <w:t xml:space="preserve"> учебника</w:t>
      </w:r>
      <w:r w:rsidR="00032099">
        <w:rPr>
          <w:rFonts w:ascii="Times New Roman" w:eastAsia="BatangChe" w:hAnsi="Times New Roman" w:cs="Times New Roman"/>
          <w:bCs/>
          <w:sz w:val="24"/>
          <w:szCs w:val="24"/>
        </w:rPr>
        <w:t xml:space="preserve">. 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EB4672" w:rsidRDefault="001255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Проработайте материал - п</w:t>
      </w:r>
      <w:r w:rsidR="00032099">
        <w:rPr>
          <w:rFonts w:ascii="Times New Roman" w:eastAsia="BatangChe" w:hAnsi="Times New Roman" w:cs="Times New Roman"/>
          <w:bCs/>
          <w:sz w:val="24"/>
          <w:szCs w:val="24"/>
        </w:rPr>
        <w:t>ерепишите таблицу</w:t>
      </w:r>
      <w:r w:rsidR="00180B36">
        <w:rPr>
          <w:rFonts w:ascii="Times New Roman" w:eastAsia="BatangChe" w:hAnsi="Times New Roman" w:cs="Times New Roman"/>
          <w:bCs/>
          <w:sz w:val="24"/>
          <w:szCs w:val="24"/>
        </w:rPr>
        <w:t xml:space="preserve"> 7.1 «Минеральные вещества» </w:t>
      </w:r>
      <w:r w:rsidR="00180B36" w:rsidRPr="00180B36">
        <w:rPr>
          <w:rFonts w:ascii="Times New Roman" w:eastAsia="BatangChe" w:hAnsi="Times New Roman" w:cs="Times New Roman"/>
          <w:bCs/>
          <w:sz w:val="24"/>
          <w:szCs w:val="24"/>
        </w:rPr>
        <w:t>на стр. 211-212</w:t>
      </w:r>
      <w:r w:rsidR="00180B36">
        <w:rPr>
          <w:rFonts w:ascii="Times New Roman" w:eastAsia="BatangChe" w:hAnsi="Times New Roman" w:cs="Times New Roman"/>
          <w:bCs/>
          <w:sz w:val="24"/>
          <w:szCs w:val="24"/>
        </w:rPr>
        <w:t xml:space="preserve"> в рабочую </w:t>
      </w:r>
      <w:r w:rsidR="00032099">
        <w:rPr>
          <w:rFonts w:ascii="Times New Roman" w:eastAsia="BatangChe" w:hAnsi="Times New Roman" w:cs="Times New Roman"/>
          <w:bCs/>
          <w:sz w:val="24"/>
          <w:szCs w:val="24"/>
        </w:rPr>
        <w:t>тетрадь.</w:t>
      </w:r>
    </w:p>
    <w:p w:rsidR="00032099" w:rsidRPr="00753D26" w:rsidRDefault="00032099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0960E9" w:rsidRPr="00C7206D" w:rsidRDefault="00125572" w:rsidP="00C7206D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 w:rsidRPr="00125572">
        <w:rPr>
          <w:rFonts w:ascii="Times New Roman" w:eastAsia="BatangChe" w:hAnsi="Times New Roman" w:cs="Times New Roman"/>
          <w:bCs/>
          <w:sz w:val="26"/>
          <w:szCs w:val="26"/>
        </w:rPr>
        <w:t>Составьте «Памятку о пользе минеральных веществ»</w:t>
      </w:r>
      <w:r>
        <w:rPr>
          <w:rFonts w:ascii="Times New Roman" w:eastAsia="BatangChe" w:hAnsi="Times New Roman" w:cs="Times New Roman"/>
          <w:bCs/>
          <w:sz w:val="26"/>
          <w:szCs w:val="26"/>
        </w:rPr>
        <w:t xml:space="preserve"> </w:t>
      </w:r>
      <w:r w:rsidR="00C7206D" w:rsidRPr="00C7206D">
        <w:rPr>
          <w:rFonts w:ascii="Times New Roman" w:eastAsia="BatangChe" w:hAnsi="Times New Roman" w:cs="Times New Roman"/>
          <w:bCs/>
          <w:sz w:val="26"/>
          <w:szCs w:val="26"/>
        </w:rPr>
        <w:t xml:space="preserve">(можно дополнить иллюстрациями </w:t>
      </w:r>
      <w:r w:rsidR="00C7206D" w:rsidRPr="00C7206D">
        <w:rPr>
          <w:rFonts w:ascii="Times New Roman" w:eastAsia="BatangChe" w:hAnsi="Times New Roman" w:cs="Times New Roman"/>
          <w:bCs/>
          <w:i/>
          <w:sz w:val="26"/>
          <w:szCs w:val="26"/>
        </w:rPr>
        <w:t>по желанию)</w:t>
      </w:r>
      <w:r w:rsidR="00C7206D" w:rsidRPr="00C7206D">
        <w:rPr>
          <w:rFonts w:ascii="Times New Roman" w:eastAsia="BatangChe" w:hAnsi="Times New Roman" w:cs="Times New Roman"/>
          <w:bCs/>
          <w:sz w:val="26"/>
          <w:szCs w:val="26"/>
        </w:rPr>
        <w:t>.</w:t>
      </w:r>
    </w:p>
    <w:p w:rsidR="000960E9" w:rsidRPr="00125572" w:rsidRDefault="00125572" w:rsidP="00125572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 w:rsidRPr="00125572">
        <w:rPr>
          <w:rFonts w:ascii="Times New Roman" w:eastAsia="BatangChe" w:hAnsi="Times New Roman" w:cs="Times New Roman"/>
          <w:bCs/>
          <w:sz w:val="26"/>
          <w:szCs w:val="26"/>
        </w:rPr>
        <w:t>Напишите самое распро</w:t>
      </w:r>
      <w:r>
        <w:rPr>
          <w:rFonts w:ascii="Times New Roman" w:eastAsia="BatangChe" w:hAnsi="Times New Roman" w:cs="Times New Roman"/>
          <w:bCs/>
          <w:sz w:val="26"/>
          <w:szCs w:val="26"/>
        </w:rPr>
        <w:t>страненное минеральное вещество</w:t>
      </w:r>
      <w:r w:rsidRPr="00125572">
        <w:rPr>
          <w:rFonts w:ascii="Times New Roman" w:eastAsia="BatangChe" w:hAnsi="Times New Roman" w:cs="Times New Roman"/>
          <w:bCs/>
          <w:sz w:val="26"/>
          <w:szCs w:val="26"/>
        </w:rPr>
        <w:t>, которое мы употребляем в пищу каждый день.</w:t>
      </w:r>
    </w:p>
    <w:p w:rsidR="00125572" w:rsidRDefault="001255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EB4672" w:rsidRPr="0083713B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8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1"/>
  </w:num>
  <w:num w:numId="18">
    <w:abstractNumId w:val="22"/>
  </w:num>
  <w:num w:numId="19">
    <w:abstractNumId w:val="20"/>
  </w:num>
  <w:num w:numId="20">
    <w:abstractNumId w:val="23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7"/>
  </w:num>
  <w:num w:numId="28">
    <w:abstractNumId w:val="27"/>
  </w:num>
  <w:num w:numId="29">
    <w:abstractNumId w:val="21"/>
  </w:num>
  <w:num w:numId="30">
    <w:abstractNumId w:val="25"/>
  </w:num>
  <w:num w:numId="31">
    <w:abstractNumId w:val="26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11AA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45594"/>
    <w:rsid w:val="00E90D65"/>
    <w:rsid w:val="00E95CAE"/>
    <w:rsid w:val="00EA2E71"/>
    <w:rsid w:val="00EB4672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1CC97-8A49-446E-BA99-1107322FC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637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86</cp:revision>
  <dcterms:created xsi:type="dcterms:W3CDTF">2016-10-02T17:02:00Z</dcterms:created>
  <dcterms:modified xsi:type="dcterms:W3CDTF">2022-02-08T16:03:00Z</dcterms:modified>
</cp:coreProperties>
</file>