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078" w:rsidRDefault="00095637" w:rsidP="000956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03.06</w:t>
      </w:r>
      <w:r w:rsidR="00AB11AA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095637" w:rsidRPr="004E2BD0" w:rsidRDefault="00095637" w:rsidP="000956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2134CB" w:rsidRPr="004E2BD0" w:rsidRDefault="00445137" w:rsidP="002134CB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095637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55</w:t>
      </w:r>
      <w:r w:rsidR="00FD0C5B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095637" w:rsidRPr="00095637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6 класс.</w:t>
      </w:r>
      <w:r w:rsidR="00095637" w:rsidRPr="00095637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Повторение по теме - Технологии производства макаронных изделий и их кулинарной обработки</w:t>
      </w:r>
      <w:r w:rsidR="002134CB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</w:p>
    <w:p w:rsidR="000C55F9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Систематизация и обобщение</w:t>
      </w:r>
      <w:r w:rsidR="00095637">
        <w:rPr>
          <w:rFonts w:ascii="Times New Roman" w:eastAsia="BatangChe" w:hAnsi="Times New Roman" w:cs="Times New Roman"/>
          <w:bCs/>
          <w:sz w:val="28"/>
          <w:szCs w:val="28"/>
        </w:rPr>
        <w:t xml:space="preserve"> знаний по теме </w:t>
      </w:r>
      <w:r w:rsidR="00AA30E6">
        <w:rPr>
          <w:rFonts w:ascii="Times New Roman" w:eastAsia="BatangChe" w:hAnsi="Times New Roman" w:cs="Times New Roman"/>
          <w:bCs/>
          <w:sz w:val="28"/>
          <w:szCs w:val="28"/>
        </w:rPr>
        <w:t>технологии производства макаронных изделий и их кулинарной обработки.</w:t>
      </w:r>
    </w:p>
    <w:p w:rsidR="00AA30E6" w:rsidRPr="004E2BD0" w:rsidRDefault="00AA30E6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67E2" w:rsidRPr="005567E2" w:rsidRDefault="005567E2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4"/>
          <w:szCs w:val="24"/>
        </w:rPr>
      </w:pPr>
      <w:r w:rsidRPr="005567E2">
        <w:rPr>
          <w:rFonts w:ascii="Times New Roman" w:eastAsia="BatangChe" w:hAnsi="Times New Roman" w:cs="Times New Roman"/>
          <w:bCs/>
          <w:sz w:val="24"/>
          <w:szCs w:val="24"/>
        </w:rPr>
        <w:t xml:space="preserve">Основной учебник для работы: – Технология: 6 класс / учебник / Е.С. </w:t>
      </w:r>
      <w:proofErr w:type="spellStart"/>
      <w:r w:rsidRPr="005567E2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5567E2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5567E2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5567E2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567E2" w:rsidRDefault="005567E2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1F317D" w:rsidRPr="001F317D" w:rsidRDefault="00AA30E6" w:rsidP="002134CB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6</w:t>
      </w:r>
      <w:r w:rsidR="001F317D"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  <w:r w:rsidR="001F2039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br/>
      </w:r>
      <w:r>
        <w:rPr>
          <w:rFonts w:ascii="Times New Roman" w:eastAsia="BatangChe" w:hAnsi="Times New Roman"/>
          <w:bCs/>
          <w:i/>
          <w:sz w:val="28"/>
          <w:szCs w:val="28"/>
        </w:rPr>
        <w:t>- В июне месяце, мы с Вами будем повторять, и закреплять материал по предмету. Особое внимание уделим темам, которые изучались с применением ЭО и ДОТ.</w:t>
      </w:r>
    </w:p>
    <w:p w:rsidR="001F317D" w:rsidRPr="001F317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E37614" w:rsidRDefault="001F317D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37614" w:rsidRPr="00E37614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</w:t>
      </w:r>
      <w:r w:rsidR="005567E2">
        <w:rPr>
          <w:rFonts w:ascii="Times New Roman" w:eastAsia="BatangChe" w:hAnsi="Times New Roman" w:cs="Times New Roman"/>
          <w:b/>
          <w:bCs/>
          <w:sz w:val="28"/>
          <w:szCs w:val="28"/>
        </w:rPr>
        <w:t>:</w:t>
      </w:r>
    </w:p>
    <w:p w:rsidR="005567E2" w:rsidRDefault="005567E2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567E2" w:rsidRPr="005567E2" w:rsidRDefault="005567E2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567E2">
        <w:rPr>
          <w:rFonts w:ascii="Times New Roman" w:eastAsia="BatangChe" w:hAnsi="Times New Roman" w:cs="Times New Roman"/>
          <w:b/>
          <w:bCs/>
          <w:sz w:val="28"/>
          <w:szCs w:val="28"/>
        </w:rPr>
        <w:t>Макаронные изделия</w:t>
      </w:r>
      <w:r w:rsidRPr="005567E2">
        <w:rPr>
          <w:rFonts w:ascii="Times New Roman" w:eastAsia="BatangChe" w:hAnsi="Times New Roman" w:cs="Times New Roman"/>
          <w:bCs/>
          <w:sz w:val="28"/>
          <w:szCs w:val="28"/>
        </w:rPr>
        <w:t> – изделия из высушенного теста. В быту их часто называются просто макаронами.</w:t>
      </w:r>
    </w:p>
    <w:p w:rsidR="005567E2" w:rsidRPr="005567E2" w:rsidRDefault="005567E2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567E2">
        <w:rPr>
          <w:rFonts w:ascii="Times New Roman" w:eastAsia="BatangChe" w:hAnsi="Times New Roman" w:cs="Times New Roman"/>
          <w:b/>
          <w:bCs/>
          <w:sz w:val="28"/>
          <w:szCs w:val="28"/>
        </w:rPr>
        <w:t>Паста</w:t>
      </w:r>
      <w:r w:rsidRPr="005567E2">
        <w:rPr>
          <w:rFonts w:ascii="Times New Roman" w:eastAsia="BatangChe" w:hAnsi="Times New Roman" w:cs="Times New Roman"/>
          <w:bCs/>
          <w:sz w:val="28"/>
          <w:szCs w:val="28"/>
        </w:rPr>
        <w:t> – общее название всех макаронных изделий (применяемое в других языках), а также блюда итальянской кухни из них.</w:t>
      </w:r>
    </w:p>
    <w:p w:rsidR="005567E2" w:rsidRDefault="005567E2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5567E2" w:rsidRPr="005567E2" w:rsidRDefault="00AC7CB8" w:rsidP="00AC7CB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C7CB8">
        <w:rPr>
          <w:b/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50997D65" wp14:editId="2B6C720C">
            <wp:simplePos x="0" y="0"/>
            <wp:positionH relativeFrom="margin">
              <wp:posOffset>3938905</wp:posOffset>
            </wp:positionH>
            <wp:positionV relativeFrom="margin">
              <wp:posOffset>4657725</wp:posOffset>
            </wp:positionV>
            <wp:extent cx="2985135" cy="1990725"/>
            <wp:effectExtent l="19050" t="0" r="5715" b="638175"/>
            <wp:wrapSquare wrapText="bothSides"/>
            <wp:docPr id="1" name="Рисунок 1" descr="https://avatars.mds.yandex.net/get-zen_doc/1710047/pub_5f00e7ea3ca8280a846063bf_5f00f595bfae566d3f00353f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1710047/pub_5f00e7ea3ca8280a846063bf_5f00f595bfae566d3f00353f/scale_12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5135" cy="199072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proofErr w:type="gramStart"/>
      <w:r w:rsidR="005567E2" w:rsidRPr="00AC7CB8">
        <w:rPr>
          <w:rFonts w:ascii="Times New Roman" w:eastAsia="BatangChe" w:hAnsi="Times New Roman" w:cs="Times New Roman"/>
          <w:b/>
          <w:bCs/>
          <w:sz w:val="28"/>
          <w:szCs w:val="28"/>
        </w:rPr>
        <w:t>Макаро́нные</w:t>
      </w:r>
      <w:proofErr w:type="spellEnd"/>
      <w:proofErr w:type="gramEnd"/>
      <w:r w:rsidR="005567E2" w:rsidRPr="00AC7CB8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5567E2" w:rsidRPr="00AC7CB8">
        <w:rPr>
          <w:rFonts w:ascii="Times New Roman" w:eastAsia="BatangChe" w:hAnsi="Times New Roman" w:cs="Times New Roman"/>
          <w:b/>
          <w:bCs/>
          <w:sz w:val="28"/>
          <w:szCs w:val="28"/>
        </w:rPr>
        <w:t>изде́лия</w:t>
      </w:r>
      <w:proofErr w:type="spellEnd"/>
      <w:r w:rsidR="005567E2"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 – изделия из высушенного теста. В быту их часто называются просто макаронами. Макаронные изделия распространены во всём мире и являются основой многих блюд. Макароны представляют собой пищевой продукт, пол</w:t>
      </w:r>
      <w:r>
        <w:rPr>
          <w:rFonts w:ascii="Times New Roman" w:eastAsia="BatangChe" w:hAnsi="Times New Roman" w:cs="Times New Roman"/>
          <w:bCs/>
          <w:sz w:val="28"/>
          <w:szCs w:val="28"/>
        </w:rPr>
        <w:t>ученный высушиванием до 11–13</w:t>
      </w:r>
      <w:r w:rsidR="005567E2" w:rsidRPr="005567E2">
        <w:rPr>
          <w:rFonts w:ascii="Times New Roman" w:eastAsia="BatangChe" w:hAnsi="Times New Roman" w:cs="Times New Roman"/>
          <w:bCs/>
          <w:sz w:val="28"/>
          <w:szCs w:val="28"/>
        </w:rPr>
        <w:t>%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5567E2" w:rsidRPr="005567E2">
        <w:rPr>
          <w:rFonts w:ascii="Times New Roman" w:eastAsia="BatangChe" w:hAnsi="Times New Roman" w:cs="Times New Roman"/>
          <w:bCs/>
          <w:sz w:val="28"/>
          <w:szCs w:val="28"/>
        </w:rPr>
        <w:t>-ной влажности отформованного пшеничного теста. Макароны характеризуются быстротой и простотой приготовления, высокой пищевой ценностью, возможностью длительного хранения без ухудшения потребительских свойств.</w:t>
      </w:r>
    </w:p>
    <w:p w:rsidR="005567E2" w:rsidRPr="005567E2" w:rsidRDefault="002134CB" w:rsidP="00AC7CB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4D2B583" wp14:editId="128A3996">
            <wp:simplePos x="0" y="0"/>
            <wp:positionH relativeFrom="margin">
              <wp:posOffset>-123825</wp:posOffset>
            </wp:positionH>
            <wp:positionV relativeFrom="margin">
              <wp:posOffset>7381875</wp:posOffset>
            </wp:positionV>
            <wp:extent cx="3660140" cy="2105025"/>
            <wp:effectExtent l="19050" t="0" r="0" b="676275"/>
            <wp:wrapSquare wrapText="bothSides"/>
            <wp:docPr id="2" name="Рисунок 2" descr="https://s00.yaplakal.com/pics/pics_original/3/5/1/131311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00.yaplakal.com/pics/pics_original/3/5/1/1313115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0140" cy="210502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567E2"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Макаронные изделия изготовляли с незапамятных времен. Первое описание способа приготовления лапши встречается в трактате по кулинарии римского гурмана </w:t>
      </w:r>
      <w:proofErr w:type="spellStart"/>
      <w:r w:rsidR="005567E2" w:rsidRPr="005567E2">
        <w:rPr>
          <w:rFonts w:ascii="Times New Roman" w:eastAsia="BatangChe" w:hAnsi="Times New Roman" w:cs="Times New Roman"/>
          <w:bCs/>
          <w:sz w:val="28"/>
          <w:szCs w:val="28"/>
        </w:rPr>
        <w:t>Апичо</w:t>
      </w:r>
      <w:proofErr w:type="spellEnd"/>
      <w:r w:rsidR="005567E2"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 составленном в первые десятилетия новой эры. Документальное упоминание приготовления в Италии блюд из макарон относится к началу 12 века. Вплоть до 15 века макаронные изделия изготовляли только в домашних условиях. Первые небольшие цехи с примитивной техникой изготовления макаронных изделий появ</w:t>
      </w:r>
      <w:r w:rsidR="00AC7CB8">
        <w:rPr>
          <w:rFonts w:ascii="Times New Roman" w:eastAsia="BatangChe" w:hAnsi="Times New Roman" w:cs="Times New Roman"/>
          <w:bCs/>
          <w:sz w:val="28"/>
          <w:szCs w:val="28"/>
        </w:rPr>
        <w:t>ились в Италии в конце 15 века.</w:t>
      </w:r>
    </w:p>
    <w:p w:rsidR="005567E2" w:rsidRPr="005567E2" w:rsidRDefault="00AC7CB8" w:rsidP="00AC7CB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5567E2"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Сырьем для производства макаронных изделий является мука различных сортов. Больше всего </w:t>
      </w:r>
      <w:r w:rsidR="005567E2" w:rsidRPr="005567E2">
        <w:rPr>
          <w:rFonts w:ascii="Times New Roman" w:eastAsia="BatangChe" w:hAnsi="Times New Roman" w:cs="Times New Roman"/>
          <w:bCs/>
          <w:sz w:val="28"/>
          <w:szCs w:val="28"/>
        </w:rPr>
        <w:lastRenderedPageBreak/>
        <w:t>ценятся макаронные изделия, для изготовления которых используют муку из твердых сортов пшеницы. Благодаря своей крупитчатой структуре мука не позволит макаронным изделиям склеиться и потерять форму. А еще такая мука содержит на 15 % больше белка, чем обычная. Однако во многих странах для производства макарон допускается испо</w:t>
      </w:r>
      <w:r>
        <w:rPr>
          <w:rFonts w:ascii="Times New Roman" w:eastAsia="BatangChe" w:hAnsi="Times New Roman" w:cs="Times New Roman"/>
          <w:bCs/>
          <w:sz w:val="28"/>
          <w:szCs w:val="28"/>
        </w:rPr>
        <w:t>льзовать и мягкий сорт пшеницы.</w:t>
      </w:r>
    </w:p>
    <w:p w:rsidR="005567E2" w:rsidRPr="005567E2" w:rsidRDefault="005567E2" w:rsidP="00AC7CB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567E2">
        <w:rPr>
          <w:rFonts w:ascii="Times New Roman" w:eastAsia="BatangChe" w:hAnsi="Times New Roman" w:cs="Times New Roman"/>
          <w:bCs/>
          <w:sz w:val="28"/>
          <w:szCs w:val="28"/>
        </w:rPr>
        <w:t>Макаронные изделия в среднем содержат 10 % белка, 70 – 75 % углеводов и около 1 процента жиров. В них также содержатся витамины В</w:t>
      </w:r>
      <w:proofErr w:type="gramStart"/>
      <w:r w:rsidRPr="005567E2">
        <w:rPr>
          <w:rFonts w:ascii="Times New Roman" w:eastAsia="BatangChe" w:hAnsi="Times New Roman" w:cs="Times New Roman"/>
          <w:bCs/>
          <w:sz w:val="28"/>
          <w:szCs w:val="28"/>
        </w:rPr>
        <w:t>1</w:t>
      </w:r>
      <w:proofErr w:type="gramEnd"/>
      <w:r w:rsidRPr="005567E2">
        <w:rPr>
          <w:rFonts w:ascii="Times New Roman" w:eastAsia="BatangChe" w:hAnsi="Times New Roman" w:cs="Times New Roman"/>
          <w:bCs/>
          <w:sz w:val="28"/>
          <w:szCs w:val="28"/>
        </w:rPr>
        <w:t>, В2, РР. Среди минеральных веществ много фосфора, калия, натрия. Энергетическая ценность 100</w:t>
      </w:r>
      <w:r w:rsidR="00AC7CB8">
        <w:rPr>
          <w:rFonts w:ascii="Times New Roman" w:eastAsia="BatangChe" w:hAnsi="Times New Roman" w:cs="Times New Roman"/>
          <w:bCs/>
          <w:sz w:val="28"/>
          <w:szCs w:val="28"/>
        </w:rPr>
        <w:t xml:space="preserve"> г макарон – примерно 350 ккал.</w:t>
      </w:r>
    </w:p>
    <w:p w:rsidR="005567E2" w:rsidRDefault="005567E2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Процесс производства макаронных изделий состоит из следующих основных операций: подготовка сырья, приготовление макаронного теста, прессование теста и формование, разделка сырых изделий, сушка, охлаждение, отбраковка и упаковка. Вначале мука просеивается, её отделяют от примесей и замешивают с водой. Полученное тесто прессуют для уплотнения. Затем проводят формование путем продавливания теста через отверстия в металлической матрице. После этого </w:t>
      </w:r>
      <w:proofErr w:type="spellStart"/>
      <w:r w:rsidRPr="005567E2">
        <w:rPr>
          <w:rFonts w:ascii="Times New Roman" w:eastAsia="BatangChe" w:hAnsi="Times New Roman" w:cs="Times New Roman"/>
          <w:bCs/>
          <w:sz w:val="28"/>
          <w:szCs w:val="28"/>
        </w:rPr>
        <w:t>выпрессованные</w:t>
      </w:r>
      <w:proofErr w:type="spellEnd"/>
      <w:r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 из матрицы сырые макаронные изделия разрезают на куски и подготавливают к сушке. При разрезке уже начинают интенсивно обдувать воздухом для получения на их поверхности подсушенной корочки. Это нужно для того, чтобы макаронные изделия не слипались. Целью стадии сушки является закрепление окончательной формы и предотвращение развития микроорганизмов. Данный процесс проводится при высоких температурах. Далее происходит охлаждение высушенных изделий для выравнивания температуры изделий с температурой упаковки. Отбраковка и упаковка. Обычно в качестве упаковки используют короба, ящики, бумажные мешки, коробочки и пакеты с мешками.</w:t>
      </w:r>
    </w:p>
    <w:p w:rsidR="00AC7CB8" w:rsidRDefault="002134CB" w:rsidP="002134CB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Схема п</w:t>
      </w:r>
      <w:r w:rsidR="00D20CAC" w:rsidRPr="00D20CAC">
        <w:rPr>
          <w:rFonts w:ascii="Times New Roman" w:eastAsia="BatangChe" w:hAnsi="Times New Roman" w:cs="Times New Roman"/>
          <w:b/>
          <w:bCs/>
          <w:sz w:val="28"/>
          <w:szCs w:val="28"/>
        </w:rPr>
        <w:t>роцесс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>а</w:t>
      </w:r>
      <w:r w:rsidR="00D20CAC" w:rsidRPr="00D20CAC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производства макаронных изделий</w:t>
      </w:r>
    </w:p>
    <w:p w:rsidR="002134CB" w:rsidRPr="002134CB" w:rsidRDefault="002134CB" w:rsidP="002134CB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AC7CB8" w:rsidRPr="005567E2" w:rsidRDefault="00AC7CB8" w:rsidP="00AC7CB8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3D50B3A3" wp14:editId="5C08437D">
            <wp:extent cx="6645910" cy="2296810"/>
            <wp:effectExtent l="0" t="0" r="0" b="0"/>
            <wp:docPr id="6" name="Рисунок 6" descr="https://bank.nauchniestati.ru/wp-content/uploads/examples/R2-kursovye-raboty-1-1/aikmivnomfs-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bank.nauchniestati.ru/wp-content/uploads/examples/R2-kursovye-raboty-1-1/aikmivnomfs-img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229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7E2" w:rsidRPr="005567E2" w:rsidRDefault="005567E2" w:rsidP="00D20CA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В зависимости от формы макаронные изделия подразделяются на четыре типа: трубчатые, нитеобразные, лентообразные и фигурные. Трубчатые макаронные изделия подразделяются по форме и длине на макароны, рожки, перья. Нитеобразные макаронные изделия (вермишель) в зависимости от размера и поперечного сечения подразделяются на паутинку и тонкую, обыкновенную и любительскую вермишель. Лентообразные макаронные изделия (лапша) могут быть длинными двойными гнутыми или одинарными длиной не менее 20 см и короткими длиной не менее 1,5 см. Ширина лапши может быть от 3 до 10 мм, толщина – не более 2 мм. Фигурные макаронные изделия могут выпускаться любой формы и размеров: ракушки, спирали, косички, буквы алфавита, бантики и другие виды, но максимальная толщина какой – </w:t>
      </w:r>
      <w:r w:rsidRPr="005567E2">
        <w:rPr>
          <w:rFonts w:ascii="Times New Roman" w:eastAsia="BatangChe" w:hAnsi="Times New Roman" w:cs="Times New Roman"/>
          <w:bCs/>
          <w:sz w:val="28"/>
          <w:szCs w:val="28"/>
        </w:rPr>
        <w:lastRenderedPageBreak/>
        <w:t xml:space="preserve">либо части в изломе не должна превышать: для прессованных изделий 3 мм, для </w:t>
      </w:r>
      <w:r w:rsidR="00D20CAC">
        <w:rPr>
          <w:rFonts w:ascii="Times New Roman" w:eastAsia="BatangChe" w:hAnsi="Times New Roman" w:cs="Times New Roman"/>
          <w:bCs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1CE67D05" wp14:editId="5156F82A">
            <wp:simplePos x="0" y="0"/>
            <wp:positionH relativeFrom="margin">
              <wp:posOffset>3185160</wp:posOffset>
            </wp:positionH>
            <wp:positionV relativeFrom="margin">
              <wp:posOffset>1099185</wp:posOffset>
            </wp:positionV>
            <wp:extent cx="3756025" cy="2816860"/>
            <wp:effectExtent l="0" t="0" r="0" b="0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6025" cy="28168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5567E2">
        <w:rPr>
          <w:rFonts w:ascii="Times New Roman" w:eastAsia="BatangChe" w:hAnsi="Times New Roman" w:cs="Times New Roman"/>
          <w:bCs/>
          <w:sz w:val="28"/>
          <w:szCs w:val="28"/>
        </w:rPr>
        <w:t>штампованных – 1,5 мм.</w:t>
      </w:r>
      <w:r w:rsidR="00D20CAC" w:rsidRPr="00D20CAC">
        <w:rPr>
          <w:noProof/>
          <w:lang w:eastAsia="ru-RU"/>
        </w:rPr>
        <w:t xml:space="preserve"> </w:t>
      </w:r>
    </w:p>
    <w:p w:rsidR="005567E2" w:rsidRPr="005567E2" w:rsidRDefault="005567E2" w:rsidP="00D20CA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567E2">
        <w:rPr>
          <w:rFonts w:ascii="Times New Roman" w:eastAsia="BatangChe" w:hAnsi="Times New Roman" w:cs="Times New Roman"/>
          <w:bCs/>
          <w:sz w:val="28"/>
          <w:szCs w:val="28"/>
        </w:rPr>
        <w:t>Ассортимент макаронных изделий насчитывает более 100 наименований и постоянно расширяется за счет разнообразия формы и введения в рецептуру нетрадиционного сырья, а именно пищевых добавок, красителей и новых видов муки. При изготовлении макаронных изделий используется также мука из риса, гречихи, а также крахмал. Для улучшения питательных и вкусовых свойств могут быть использованы витаминные и минеральные добавки. А при изготовлении цветных макаронных изделий в тесто добавляют природные красители. Яичный желток делает макароны желтыми. Свекла и томатная паста придают макаронам красный оттенок, шпинат – зеленый</w:t>
      </w:r>
      <w:r w:rsidR="00D20CAC">
        <w:rPr>
          <w:rFonts w:ascii="Times New Roman" w:eastAsia="BatangChe" w:hAnsi="Times New Roman" w:cs="Times New Roman"/>
          <w:bCs/>
          <w:sz w:val="28"/>
          <w:szCs w:val="28"/>
        </w:rPr>
        <w:t>, а чернила каракатиц – черный.</w:t>
      </w:r>
    </w:p>
    <w:p w:rsidR="005567E2" w:rsidRPr="005567E2" w:rsidRDefault="005567E2" w:rsidP="00D20CA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Технология приготовления макаронных изделий. Перед варкой макаронные изделия проходят механическую кулинарную обработку. Макаронные изделия пересматривают, удаляют посторонние примеси, длинные трубчатые изделия разламывают на куски длиной 10 – 12 см. Макаронные изделия отваривают в кипящей подсоленной воде. В расчете на 500 грамм сухих макаронных изделий берут 3 литра воды и 25 грамм соли. Время варки указано на упаковке. Необходимое количество закладываемых в кастрюлю макаронных изделий надо рассчитывать, учитывая, что после варки объём макарон увеличится в 2 – 3 раза. Готовые макароны откидывают на дуршлаг, промывают горячей кипяченой водой, заправляют растопленным сливочным маслом и перемешивают. По степени готовности макаронные изделия могут различаться в зависимости от их типа и местных традиций. </w:t>
      </w:r>
      <w:proofErr w:type="gramStart"/>
      <w:r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В Италии стандартным является приготовление до степени </w:t>
      </w:r>
      <w:proofErr w:type="spellStart"/>
      <w:r w:rsidRPr="005567E2">
        <w:rPr>
          <w:rFonts w:ascii="Times New Roman" w:eastAsia="BatangChe" w:hAnsi="Times New Roman" w:cs="Times New Roman"/>
          <w:bCs/>
          <w:sz w:val="28"/>
          <w:szCs w:val="28"/>
        </w:rPr>
        <w:t>al</w:t>
      </w:r>
      <w:proofErr w:type="spellEnd"/>
      <w:r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spellStart"/>
      <w:r w:rsidRPr="005567E2">
        <w:rPr>
          <w:rFonts w:ascii="Times New Roman" w:eastAsia="BatangChe" w:hAnsi="Times New Roman" w:cs="Times New Roman"/>
          <w:bCs/>
          <w:sz w:val="28"/>
          <w:szCs w:val="28"/>
        </w:rPr>
        <w:t>dente</w:t>
      </w:r>
      <w:proofErr w:type="spellEnd"/>
      <w:r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 («на зубок», то есть самая середина изделия остается слегка недоваренной и твердой.</w:t>
      </w:r>
      <w:proofErr w:type="gramEnd"/>
      <w:r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gramStart"/>
      <w:r w:rsidRPr="005567E2">
        <w:rPr>
          <w:rFonts w:ascii="Times New Roman" w:eastAsia="BatangChe" w:hAnsi="Times New Roman" w:cs="Times New Roman"/>
          <w:bCs/>
          <w:sz w:val="28"/>
          <w:szCs w:val="28"/>
        </w:rPr>
        <w:t xml:space="preserve">В некоторых странах, в том числе в России, приготовленные таким способом изделия </w:t>
      </w:r>
      <w:r w:rsidR="00D20CAC">
        <w:rPr>
          <w:rFonts w:ascii="Times New Roman" w:eastAsia="BatangChe" w:hAnsi="Times New Roman" w:cs="Times New Roman"/>
          <w:bCs/>
          <w:sz w:val="28"/>
          <w:szCs w:val="28"/>
        </w:rPr>
        <w:t>могут считаться недоваренными).</w:t>
      </w:r>
      <w:proofErr w:type="gramEnd"/>
    </w:p>
    <w:p w:rsidR="00E37614" w:rsidRDefault="005567E2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567E2">
        <w:rPr>
          <w:rFonts w:ascii="Times New Roman" w:eastAsia="BatangChe" w:hAnsi="Times New Roman" w:cs="Times New Roman"/>
          <w:bCs/>
          <w:sz w:val="28"/>
          <w:szCs w:val="28"/>
        </w:rPr>
        <w:t>Разнообразная форма этих продуктов позволяет красиво комбинировать их с другими продуктами и готовить широкий ассортимент вкусных и питательных блюд: с мясом, сладкими подливками, сыром, творогом, в отварном виде как гарнир и т.д.</w:t>
      </w:r>
    </w:p>
    <w:p w:rsidR="002134CB" w:rsidRDefault="002134CB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2134CB" w:rsidRDefault="002134CB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134C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2:</w:t>
      </w:r>
      <w:r w:rsidRPr="002134CB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</w:t>
      </w:r>
    </w:p>
    <w:p w:rsidR="002134CB" w:rsidRPr="002134CB" w:rsidRDefault="002134CB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Выпишите в тетрадь понятия: Макаронные изделия, паста.</w:t>
      </w: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2134CB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Задания для контроля:</w:t>
      </w:r>
      <w:r w:rsidR="002134CB" w:rsidRPr="002134CB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2134CB" w:rsidRDefault="002134CB" w:rsidP="002134C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З</w:t>
      </w:r>
      <w:r w:rsidRPr="002134CB">
        <w:rPr>
          <w:rFonts w:ascii="Times New Roman" w:eastAsia="BatangChe" w:hAnsi="Times New Roman" w:cs="Times New Roman"/>
          <w:bCs/>
          <w:sz w:val="28"/>
          <w:szCs w:val="28"/>
        </w:rPr>
        <w:t>арисуйте в тетрадь схему процесса производства макаронных изделий.</w:t>
      </w:r>
    </w:p>
    <w:p w:rsidR="002134CB" w:rsidRPr="002134CB" w:rsidRDefault="002134CB" w:rsidP="002134C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2227" w:rsidRPr="002134CB" w:rsidRDefault="004E2BD0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  <w:bookmarkStart w:id="0" w:name="_GoBack"/>
      <w:bookmarkEnd w:id="0"/>
    </w:p>
    <w:sectPr w:rsidR="00552227" w:rsidRPr="002134CB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6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1"/>
  </w:num>
  <w:num w:numId="3">
    <w:abstractNumId w:val="8"/>
  </w:num>
  <w:num w:numId="4">
    <w:abstractNumId w:val="26"/>
  </w:num>
  <w:num w:numId="5">
    <w:abstractNumId w:val="13"/>
  </w:num>
  <w:num w:numId="6">
    <w:abstractNumId w:val="23"/>
  </w:num>
  <w:num w:numId="7">
    <w:abstractNumId w:val="9"/>
  </w:num>
  <w:num w:numId="8">
    <w:abstractNumId w:val="20"/>
  </w:num>
  <w:num w:numId="9">
    <w:abstractNumId w:val="19"/>
  </w:num>
  <w:num w:numId="10">
    <w:abstractNumId w:val="43"/>
  </w:num>
  <w:num w:numId="11">
    <w:abstractNumId w:val="27"/>
  </w:num>
  <w:num w:numId="12">
    <w:abstractNumId w:val="15"/>
  </w:num>
  <w:num w:numId="13">
    <w:abstractNumId w:val="3"/>
  </w:num>
  <w:num w:numId="14">
    <w:abstractNumId w:val="10"/>
  </w:num>
  <w:num w:numId="15">
    <w:abstractNumId w:val="0"/>
  </w:num>
  <w:num w:numId="16">
    <w:abstractNumId w:val="17"/>
  </w:num>
  <w:num w:numId="17">
    <w:abstractNumId w:val="48"/>
  </w:num>
  <w:num w:numId="18">
    <w:abstractNumId w:val="31"/>
  </w:num>
  <w:num w:numId="19">
    <w:abstractNumId w:val="28"/>
  </w:num>
  <w:num w:numId="20">
    <w:abstractNumId w:val="33"/>
  </w:num>
  <w:num w:numId="21">
    <w:abstractNumId w:val="5"/>
  </w:num>
  <w:num w:numId="22">
    <w:abstractNumId w:val="47"/>
  </w:num>
  <w:num w:numId="23">
    <w:abstractNumId w:val="11"/>
  </w:num>
  <w:num w:numId="24">
    <w:abstractNumId w:val="4"/>
  </w:num>
  <w:num w:numId="25">
    <w:abstractNumId w:val="1"/>
  </w:num>
  <w:num w:numId="26">
    <w:abstractNumId w:val="44"/>
  </w:num>
  <w:num w:numId="27">
    <w:abstractNumId w:val="25"/>
  </w:num>
  <w:num w:numId="28">
    <w:abstractNumId w:val="38"/>
  </w:num>
  <w:num w:numId="29">
    <w:abstractNumId w:val="30"/>
  </w:num>
  <w:num w:numId="30">
    <w:abstractNumId w:val="35"/>
  </w:num>
  <w:num w:numId="31">
    <w:abstractNumId w:val="36"/>
  </w:num>
  <w:num w:numId="32">
    <w:abstractNumId w:val="2"/>
  </w:num>
  <w:num w:numId="33">
    <w:abstractNumId w:val="18"/>
  </w:num>
  <w:num w:numId="34">
    <w:abstractNumId w:val="24"/>
  </w:num>
  <w:num w:numId="35">
    <w:abstractNumId w:val="37"/>
  </w:num>
  <w:num w:numId="36">
    <w:abstractNumId w:val="32"/>
  </w:num>
  <w:num w:numId="37">
    <w:abstractNumId w:val="39"/>
  </w:num>
  <w:num w:numId="38">
    <w:abstractNumId w:val="40"/>
  </w:num>
  <w:num w:numId="39">
    <w:abstractNumId w:val="41"/>
  </w:num>
  <w:num w:numId="40">
    <w:abstractNumId w:val="12"/>
  </w:num>
  <w:num w:numId="41">
    <w:abstractNumId w:val="14"/>
  </w:num>
  <w:num w:numId="42">
    <w:abstractNumId w:val="46"/>
  </w:num>
  <w:num w:numId="43">
    <w:abstractNumId w:val="16"/>
  </w:num>
  <w:num w:numId="44">
    <w:abstractNumId w:val="29"/>
  </w:num>
  <w:num w:numId="45">
    <w:abstractNumId w:val="45"/>
  </w:num>
  <w:num w:numId="46">
    <w:abstractNumId w:val="22"/>
  </w:num>
  <w:num w:numId="47">
    <w:abstractNumId w:val="6"/>
  </w:num>
  <w:num w:numId="48">
    <w:abstractNumId w:val="7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5637"/>
    <w:rsid w:val="000960E9"/>
    <w:rsid w:val="000C4D68"/>
    <w:rsid w:val="000C55F9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2039"/>
    <w:rsid w:val="001F317D"/>
    <w:rsid w:val="002009BD"/>
    <w:rsid w:val="00207A32"/>
    <w:rsid w:val="00210049"/>
    <w:rsid w:val="002134CB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510AE5"/>
    <w:rsid w:val="005221EE"/>
    <w:rsid w:val="00535A10"/>
    <w:rsid w:val="00537CDC"/>
    <w:rsid w:val="00547291"/>
    <w:rsid w:val="00550F3C"/>
    <w:rsid w:val="00552075"/>
    <w:rsid w:val="00552227"/>
    <w:rsid w:val="005567E2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31BD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62AF"/>
    <w:rsid w:val="00A77B11"/>
    <w:rsid w:val="00A8472C"/>
    <w:rsid w:val="00A90C31"/>
    <w:rsid w:val="00A91319"/>
    <w:rsid w:val="00AA30E6"/>
    <w:rsid w:val="00AB0FD8"/>
    <w:rsid w:val="00AB11AA"/>
    <w:rsid w:val="00AB2FFB"/>
    <w:rsid w:val="00AB42B5"/>
    <w:rsid w:val="00AB7BB0"/>
    <w:rsid w:val="00AC24C0"/>
    <w:rsid w:val="00AC7CB8"/>
    <w:rsid w:val="00AD77BB"/>
    <w:rsid w:val="00AE31D7"/>
    <w:rsid w:val="00AE4882"/>
    <w:rsid w:val="00AF566D"/>
    <w:rsid w:val="00B1531B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21F5F"/>
    <w:rsid w:val="00C3411D"/>
    <w:rsid w:val="00C505AB"/>
    <w:rsid w:val="00C53415"/>
    <w:rsid w:val="00C7206D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20CAC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C256F"/>
    <w:rsid w:val="00DD7D2F"/>
    <w:rsid w:val="00DE7771"/>
    <w:rsid w:val="00DE7A43"/>
    <w:rsid w:val="00DF2861"/>
    <w:rsid w:val="00DF5E8B"/>
    <w:rsid w:val="00E063AA"/>
    <w:rsid w:val="00E238AB"/>
    <w:rsid w:val="00E37614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8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5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5C10DD-0E95-40A1-94C6-3C81613F7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1694</TotalTime>
  <Pages>3</Pages>
  <Words>1027</Words>
  <Characters>5857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153</cp:revision>
  <dcterms:created xsi:type="dcterms:W3CDTF">2016-10-02T17:02:00Z</dcterms:created>
  <dcterms:modified xsi:type="dcterms:W3CDTF">2022-06-02T08:17:00Z</dcterms:modified>
</cp:coreProperties>
</file>