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078" w:rsidRDefault="00095637" w:rsidP="00095637">
      <w:pPr>
        <w:spacing w:after="0" w:line="240" w:lineRule="auto"/>
        <w:ind w:firstLine="708"/>
        <w:contextualSpacing/>
        <w:jc w:val="center"/>
        <w:rPr>
          <w:rFonts w:ascii="Times New Roman" w:eastAsia="BatangChe" w:hAnsi="Times New Roman" w:cs="Times New Roman"/>
          <w:b/>
          <w:bCs/>
          <w:sz w:val="28"/>
          <w:szCs w:val="28"/>
          <w:u w:val="single"/>
        </w:rPr>
      </w:pPr>
      <w:r>
        <w:rPr>
          <w:rFonts w:ascii="Times New Roman" w:eastAsia="BatangChe" w:hAnsi="Times New Roman" w:cs="Times New Roman"/>
          <w:b/>
          <w:bCs/>
          <w:sz w:val="28"/>
          <w:szCs w:val="28"/>
        </w:rPr>
        <w:t>6</w:t>
      </w:r>
      <w:r w:rsidR="00207A32" w:rsidRPr="00831BD4">
        <w:rPr>
          <w:rFonts w:ascii="Times New Roman" w:eastAsia="BatangChe" w:hAnsi="Times New Roman" w:cs="Times New Roman"/>
          <w:b/>
          <w:bCs/>
          <w:sz w:val="28"/>
          <w:szCs w:val="28"/>
        </w:rPr>
        <w:t xml:space="preserve"> класс. Технолог</w:t>
      </w:r>
      <w:r w:rsidR="00A610B4" w:rsidRPr="00831BD4">
        <w:rPr>
          <w:rFonts w:ascii="Times New Roman" w:eastAsia="BatangChe" w:hAnsi="Times New Roman" w:cs="Times New Roman"/>
          <w:b/>
          <w:bCs/>
          <w:sz w:val="28"/>
          <w:szCs w:val="28"/>
        </w:rPr>
        <w:t>ия</w:t>
      </w:r>
      <w:r w:rsidR="0085501E" w:rsidRPr="00831BD4">
        <w:rPr>
          <w:rFonts w:ascii="Times New Roman" w:eastAsia="BatangChe" w:hAnsi="Times New Roman" w:cs="Times New Roman"/>
          <w:b/>
          <w:bCs/>
          <w:sz w:val="28"/>
          <w:szCs w:val="28"/>
        </w:rPr>
        <w:t xml:space="preserve">. </w:t>
      </w:r>
      <w:r w:rsidR="007A686E">
        <w:rPr>
          <w:rFonts w:ascii="Times New Roman" w:eastAsia="BatangChe" w:hAnsi="Times New Roman" w:cs="Times New Roman"/>
          <w:b/>
          <w:bCs/>
          <w:sz w:val="28"/>
          <w:szCs w:val="28"/>
          <w:u w:val="single"/>
        </w:rPr>
        <w:t>17</w:t>
      </w:r>
      <w:r>
        <w:rPr>
          <w:rFonts w:ascii="Times New Roman" w:eastAsia="BatangChe" w:hAnsi="Times New Roman" w:cs="Times New Roman"/>
          <w:b/>
          <w:bCs/>
          <w:sz w:val="28"/>
          <w:szCs w:val="28"/>
          <w:u w:val="single"/>
        </w:rPr>
        <w:t>.06</w:t>
      </w:r>
      <w:r w:rsidR="00AB11AA" w:rsidRPr="00831BD4">
        <w:rPr>
          <w:rFonts w:ascii="Times New Roman" w:eastAsia="BatangChe" w:hAnsi="Times New Roman" w:cs="Times New Roman"/>
          <w:b/>
          <w:bCs/>
          <w:sz w:val="28"/>
          <w:szCs w:val="28"/>
          <w:u w:val="single"/>
        </w:rPr>
        <w:t>.2022</w:t>
      </w:r>
    </w:p>
    <w:p w:rsidR="00095637" w:rsidRPr="004E2BD0" w:rsidRDefault="00095637" w:rsidP="00095637">
      <w:pPr>
        <w:spacing w:after="0" w:line="240" w:lineRule="auto"/>
        <w:ind w:firstLine="708"/>
        <w:contextualSpacing/>
        <w:jc w:val="center"/>
        <w:rPr>
          <w:rFonts w:ascii="Times New Roman" w:eastAsia="BatangChe" w:hAnsi="Times New Roman" w:cs="Times New Roman"/>
          <w:b/>
          <w:bCs/>
          <w:sz w:val="28"/>
          <w:szCs w:val="28"/>
        </w:rPr>
      </w:pPr>
    </w:p>
    <w:p w:rsidR="00804EBA" w:rsidRPr="003A63DB" w:rsidRDefault="00445137" w:rsidP="002134CB">
      <w:pPr>
        <w:spacing w:after="0" w:line="240" w:lineRule="auto"/>
        <w:ind w:firstLine="708"/>
        <w:contextualSpacing/>
        <w:jc w:val="both"/>
        <w:rPr>
          <w:rFonts w:ascii="Times New Roman" w:eastAsia="BatangChe" w:hAnsi="Times New Roman" w:cs="Times New Roman"/>
          <w:bCs/>
          <w:sz w:val="28"/>
          <w:szCs w:val="28"/>
        </w:rPr>
      </w:pPr>
      <w:r w:rsidRPr="00831BD4">
        <w:rPr>
          <w:rFonts w:ascii="Times New Roman" w:eastAsia="BatangChe" w:hAnsi="Times New Roman" w:cs="Times New Roman"/>
          <w:b/>
          <w:bCs/>
          <w:sz w:val="28"/>
          <w:szCs w:val="28"/>
          <w:u w:val="single"/>
        </w:rPr>
        <w:t>У</w:t>
      </w:r>
      <w:r w:rsidR="007A686E">
        <w:rPr>
          <w:rFonts w:ascii="Times New Roman" w:eastAsia="BatangChe" w:hAnsi="Times New Roman" w:cs="Times New Roman"/>
          <w:b/>
          <w:bCs/>
          <w:sz w:val="28"/>
          <w:szCs w:val="28"/>
          <w:u w:val="single"/>
        </w:rPr>
        <w:t>рок № 59</w:t>
      </w:r>
      <w:r w:rsidR="003A63DB">
        <w:rPr>
          <w:rFonts w:ascii="Times New Roman" w:eastAsia="BatangChe" w:hAnsi="Times New Roman" w:cs="Times New Roman"/>
          <w:b/>
          <w:bCs/>
          <w:sz w:val="28"/>
          <w:szCs w:val="28"/>
          <w:u w:val="single"/>
        </w:rPr>
        <w:t>.</w:t>
      </w:r>
      <w:r w:rsidR="007A686E" w:rsidRPr="007A686E">
        <w:rPr>
          <w:rFonts w:ascii="Times New Roman" w:eastAsia="BatangChe" w:hAnsi="Times New Roman" w:cs="Times New Roman"/>
          <w:b/>
          <w:bCs/>
          <w:sz w:val="28"/>
          <w:szCs w:val="28"/>
        </w:rPr>
        <w:t xml:space="preserve"> </w:t>
      </w:r>
      <w:r w:rsidR="007A686E">
        <w:rPr>
          <w:rFonts w:ascii="Times New Roman" w:eastAsia="BatangChe" w:hAnsi="Times New Roman" w:cs="Times New Roman"/>
          <w:b/>
          <w:bCs/>
          <w:sz w:val="28"/>
          <w:szCs w:val="28"/>
        </w:rPr>
        <w:t>Повторение материала по теме</w:t>
      </w:r>
      <w:r w:rsidR="003A63DB" w:rsidRPr="003A63DB">
        <w:rPr>
          <w:rFonts w:ascii="Times New Roman" w:eastAsia="BatangChe" w:hAnsi="Times New Roman" w:cs="Times New Roman"/>
          <w:b/>
          <w:bCs/>
          <w:sz w:val="28"/>
          <w:szCs w:val="28"/>
        </w:rPr>
        <w:t xml:space="preserve">: </w:t>
      </w:r>
      <w:r w:rsidR="007A686E">
        <w:rPr>
          <w:rFonts w:ascii="Times New Roman" w:eastAsia="BatangChe" w:hAnsi="Times New Roman" w:cs="Times New Roman"/>
          <w:bCs/>
          <w:sz w:val="28"/>
          <w:szCs w:val="28"/>
        </w:rPr>
        <w:t>Технология производства кисломолочных продуктов.</w:t>
      </w:r>
    </w:p>
    <w:p w:rsidR="005567E2" w:rsidRDefault="005567E2" w:rsidP="00BF3405">
      <w:pPr>
        <w:spacing w:after="0" w:line="240" w:lineRule="auto"/>
        <w:ind w:firstLine="708"/>
        <w:contextualSpacing/>
        <w:jc w:val="both"/>
        <w:rPr>
          <w:rFonts w:ascii="Times New Roman" w:eastAsia="BatangChe" w:hAnsi="Times New Roman" w:cs="Times New Roman"/>
          <w:b/>
          <w:bCs/>
          <w:color w:val="00CC00"/>
          <w:sz w:val="28"/>
          <w:szCs w:val="28"/>
        </w:rPr>
      </w:pPr>
      <w:bookmarkStart w:id="0" w:name="_GoBack"/>
      <w:bookmarkEnd w:id="0"/>
    </w:p>
    <w:p w:rsidR="001F317D" w:rsidRDefault="003A63DB" w:rsidP="00C741E4">
      <w:pPr>
        <w:spacing w:after="0" w:line="240" w:lineRule="auto"/>
        <w:ind w:firstLine="708"/>
        <w:jc w:val="center"/>
        <w:rPr>
          <w:rFonts w:ascii="Times New Roman" w:eastAsia="BatangChe" w:hAnsi="Times New Roman" w:cs="Times New Roman"/>
          <w:b/>
          <w:bCs/>
          <w:color w:val="00CC00"/>
          <w:sz w:val="28"/>
          <w:szCs w:val="28"/>
        </w:rPr>
      </w:pPr>
      <w:r>
        <w:rPr>
          <w:rFonts w:ascii="Times New Roman" w:eastAsia="BatangChe" w:hAnsi="Times New Roman" w:cs="Times New Roman"/>
          <w:b/>
          <w:bCs/>
          <w:color w:val="00CC00"/>
          <w:sz w:val="28"/>
          <w:szCs w:val="28"/>
        </w:rPr>
        <w:t xml:space="preserve">Здравствуйте </w:t>
      </w:r>
      <w:proofErr w:type="gramStart"/>
      <w:r>
        <w:rPr>
          <w:rFonts w:ascii="Times New Roman" w:eastAsia="BatangChe" w:hAnsi="Times New Roman" w:cs="Times New Roman"/>
          <w:b/>
          <w:bCs/>
          <w:color w:val="00CC00"/>
          <w:sz w:val="28"/>
          <w:szCs w:val="28"/>
        </w:rPr>
        <w:t>обучающиеся</w:t>
      </w:r>
      <w:proofErr w:type="gramEnd"/>
      <w:r>
        <w:rPr>
          <w:rFonts w:ascii="Times New Roman" w:eastAsia="BatangChe" w:hAnsi="Times New Roman" w:cs="Times New Roman"/>
          <w:b/>
          <w:bCs/>
          <w:color w:val="00CC00"/>
          <w:sz w:val="28"/>
          <w:szCs w:val="28"/>
        </w:rPr>
        <w:t xml:space="preserve"> 6 класса!</w:t>
      </w:r>
    </w:p>
    <w:p w:rsidR="00804EBA" w:rsidRPr="001F317D" w:rsidRDefault="00804EBA" w:rsidP="00C741E4">
      <w:pPr>
        <w:spacing w:after="0" w:line="240" w:lineRule="auto"/>
        <w:ind w:firstLine="708"/>
        <w:jc w:val="center"/>
        <w:rPr>
          <w:rFonts w:ascii="Times New Roman" w:eastAsia="BatangChe" w:hAnsi="Times New Roman" w:cs="Times New Roman"/>
          <w:b/>
          <w:bCs/>
          <w:color w:val="00CC00"/>
          <w:sz w:val="28"/>
          <w:szCs w:val="28"/>
        </w:rPr>
      </w:pPr>
    </w:p>
    <w:p w:rsidR="003A63DB" w:rsidRPr="003A63DB" w:rsidRDefault="001F317D" w:rsidP="003A63DB">
      <w:pPr>
        <w:spacing w:after="0" w:line="240" w:lineRule="auto"/>
        <w:ind w:firstLine="708"/>
        <w:jc w:val="both"/>
        <w:rPr>
          <w:rFonts w:ascii="Times New Roman" w:eastAsia="BatangChe" w:hAnsi="Times New Roman" w:cs="Times New Roman"/>
          <w:bCs/>
          <w:sz w:val="28"/>
          <w:szCs w:val="28"/>
        </w:rPr>
      </w:pPr>
      <w:r w:rsidRPr="00E37614">
        <w:rPr>
          <w:rFonts w:ascii="Times New Roman" w:eastAsia="BatangChe" w:hAnsi="Times New Roman" w:cs="Times New Roman"/>
          <w:b/>
          <w:bCs/>
          <w:sz w:val="28"/>
          <w:szCs w:val="28"/>
          <w:u w:val="single"/>
        </w:rPr>
        <w:t>Задание 1.</w:t>
      </w:r>
      <w:r w:rsidR="00936485" w:rsidRPr="00936485">
        <w:rPr>
          <w:rFonts w:ascii="Times New Roman" w:eastAsia="BatangChe" w:hAnsi="Times New Roman" w:cs="Times New Roman"/>
          <w:b/>
          <w:bCs/>
          <w:sz w:val="28"/>
          <w:szCs w:val="28"/>
        </w:rPr>
        <w:t xml:space="preserve"> </w:t>
      </w:r>
      <w:r w:rsidR="003A63DB">
        <w:rPr>
          <w:rFonts w:ascii="Times New Roman" w:eastAsia="BatangChe" w:hAnsi="Times New Roman" w:cs="Times New Roman"/>
          <w:bCs/>
          <w:sz w:val="28"/>
          <w:szCs w:val="28"/>
        </w:rPr>
        <w:t xml:space="preserve">Посмотрите видеоматериал: </w:t>
      </w:r>
      <w:r w:rsidR="003A63DB" w:rsidRPr="003A63DB">
        <w:rPr>
          <w:rFonts w:ascii="Times New Roman" w:eastAsia="BatangChe" w:hAnsi="Times New Roman" w:cs="Times New Roman"/>
          <w:bCs/>
          <w:sz w:val="28"/>
          <w:szCs w:val="28"/>
        </w:rPr>
        <w:t>«</w:t>
      </w:r>
      <w:r w:rsidR="00B43CA1" w:rsidRPr="00B43CA1">
        <w:rPr>
          <w:rFonts w:ascii="Times New Roman" w:eastAsia="BatangChe" w:hAnsi="Times New Roman" w:cs="Times New Roman"/>
          <w:bCs/>
          <w:sz w:val="28"/>
          <w:szCs w:val="28"/>
        </w:rPr>
        <w:t>Технология производства кисломолочных продуктов и приготовления блюд из них</w:t>
      </w:r>
      <w:r w:rsidR="003A63DB" w:rsidRPr="003A63DB">
        <w:rPr>
          <w:rFonts w:ascii="Times New Roman" w:eastAsia="BatangChe" w:hAnsi="Times New Roman" w:cs="Times New Roman"/>
          <w:bCs/>
          <w:sz w:val="28"/>
          <w:szCs w:val="28"/>
        </w:rPr>
        <w:t>»</w:t>
      </w:r>
      <w:r w:rsidR="003A63DB">
        <w:rPr>
          <w:rFonts w:ascii="Times New Roman" w:eastAsia="BatangChe" w:hAnsi="Times New Roman" w:cs="Times New Roman"/>
          <w:bCs/>
          <w:sz w:val="28"/>
          <w:szCs w:val="28"/>
        </w:rPr>
        <w:t>.</w:t>
      </w:r>
    </w:p>
    <w:p w:rsidR="003A63DB" w:rsidRPr="003A63DB" w:rsidRDefault="00BF3405" w:rsidP="003A63DB">
      <w:pPr>
        <w:spacing w:after="0" w:line="240" w:lineRule="auto"/>
        <w:ind w:firstLine="708"/>
        <w:jc w:val="center"/>
        <w:rPr>
          <w:rFonts w:ascii="Times New Roman" w:eastAsia="BatangChe" w:hAnsi="Times New Roman" w:cs="Times New Roman"/>
          <w:bCs/>
          <w:color w:val="0000FF" w:themeColor="hyperlink"/>
          <w:sz w:val="28"/>
          <w:szCs w:val="28"/>
          <w:u w:val="single"/>
        </w:rPr>
      </w:pPr>
      <w:hyperlink r:id="rId7" w:history="1"/>
    </w:p>
    <w:p w:rsidR="005567E2" w:rsidRDefault="00B43CA1" w:rsidP="00B43CA1">
      <w:pPr>
        <w:spacing w:after="0" w:line="240" w:lineRule="auto"/>
        <w:ind w:firstLine="708"/>
        <w:jc w:val="center"/>
        <w:rPr>
          <w:rFonts w:ascii="Times New Roman" w:eastAsia="BatangChe" w:hAnsi="Times New Roman" w:cs="Times New Roman"/>
          <w:bCs/>
          <w:sz w:val="28"/>
          <w:szCs w:val="28"/>
        </w:rPr>
      </w:pPr>
      <w:hyperlink r:id="rId8" w:history="1">
        <w:r w:rsidRPr="00DC2752">
          <w:rPr>
            <w:rStyle w:val="a7"/>
            <w:rFonts w:ascii="Times New Roman" w:eastAsia="BatangChe" w:hAnsi="Times New Roman" w:cs="Times New Roman"/>
            <w:bCs/>
            <w:sz w:val="28"/>
            <w:szCs w:val="28"/>
          </w:rPr>
          <w:t>https://www.youtube.c</w:t>
        </w:r>
        <w:r w:rsidRPr="00DC2752">
          <w:rPr>
            <w:rStyle w:val="a7"/>
            <w:rFonts w:ascii="Times New Roman" w:eastAsia="BatangChe" w:hAnsi="Times New Roman" w:cs="Times New Roman"/>
            <w:bCs/>
            <w:sz w:val="28"/>
            <w:szCs w:val="28"/>
          </w:rPr>
          <w:t>o</w:t>
        </w:r>
        <w:r w:rsidRPr="00DC2752">
          <w:rPr>
            <w:rStyle w:val="a7"/>
            <w:rFonts w:ascii="Times New Roman" w:eastAsia="BatangChe" w:hAnsi="Times New Roman" w:cs="Times New Roman"/>
            <w:bCs/>
            <w:sz w:val="28"/>
            <w:szCs w:val="28"/>
          </w:rPr>
          <w:t>m/watch?v=3WZ207wg4uM</w:t>
        </w:r>
      </w:hyperlink>
    </w:p>
    <w:p w:rsidR="00B43CA1" w:rsidRPr="00095B07" w:rsidRDefault="00B43CA1" w:rsidP="005567E2">
      <w:pPr>
        <w:spacing w:after="0" w:line="240" w:lineRule="auto"/>
        <w:ind w:firstLine="708"/>
        <w:jc w:val="both"/>
        <w:rPr>
          <w:rFonts w:ascii="Times New Roman" w:eastAsia="BatangChe" w:hAnsi="Times New Roman" w:cs="Times New Roman"/>
          <w:bCs/>
          <w:sz w:val="28"/>
          <w:szCs w:val="28"/>
        </w:rPr>
      </w:pPr>
    </w:p>
    <w:p w:rsidR="003A63DB" w:rsidRDefault="00936485" w:rsidP="00B43CA1">
      <w:pPr>
        <w:spacing w:after="0" w:line="240" w:lineRule="auto"/>
        <w:ind w:firstLine="708"/>
        <w:jc w:val="both"/>
        <w:rPr>
          <w:rFonts w:ascii="Times New Roman" w:eastAsia="BatangChe" w:hAnsi="Times New Roman" w:cs="Times New Roman"/>
          <w:bCs/>
          <w:sz w:val="28"/>
          <w:szCs w:val="28"/>
        </w:rPr>
      </w:pPr>
      <w:r w:rsidRPr="00936485">
        <w:rPr>
          <w:rFonts w:ascii="Times New Roman" w:eastAsia="BatangChe" w:hAnsi="Times New Roman" w:cs="Times New Roman"/>
          <w:b/>
          <w:bCs/>
          <w:sz w:val="28"/>
          <w:szCs w:val="28"/>
          <w:u w:val="single"/>
        </w:rPr>
        <w:t>Задание 2.</w:t>
      </w:r>
      <w:r w:rsidRPr="00936485">
        <w:rPr>
          <w:rFonts w:ascii="Times New Roman" w:eastAsia="BatangChe" w:hAnsi="Times New Roman" w:cs="Times New Roman"/>
          <w:bCs/>
          <w:sz w:val="28"/>
          <w:szCs w:val="28"/>
        </w:rPr>
        <w:t xml:space="preserve"> Изучите теоретический материал. </w:t>
      </w:r>
    </w:p>
    <w:p w:rsidR="00B43CA1" w:rsidRDefault="00B43CA1" w:rsidP="00B43CA1">
      <w:pPr>
        <w:spacing w:after="0" w:line="240" w:lineRule="auto"/>
        <w:ind w:firstLine="708"/>
        <w:jc w:val="both"/>
        <w:rPr>
          <w:rFonts w:ascii="Times New Roman" w:eastAsia="BatangChe" w:hAnsi="Times New Roman" w:cs="Times New Roman"/>
          <w:bCs/>
          <w:sz w:val="28"/>
          <w:szCs w:val="28"/>
        </w:rPr>
      </w:pP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Pr>
          <w:noProof/>
          <w:lang w:eastAsia="ru-RU"/>
        </w:rPr>
        <w:drawing>
          <wp:anchor distT="0" distB="0" distL="114300" distR="114300" simplePos="0" relativeHeight="251658240" behindDoc="0" locked="0" layoutInCell="1" allowOverlap="1" wp14:anchorId="272D0649" wp14:editId="0556E51B">
            <wp:simplePos x="0" y="0"/>
            <wp:positionH relativeFrom="margin">
              <wp:posOffset>-133350</wp:posOffset>
            </wp:positionH>
            <wp:positionV relativeFrom="margin">
              <wp:posOffset>3180715</wp:posOffset>
            </wp:positionV>
            <wp:extent cx="3217545" cy="1971675"/>
            <wp:effectExtent l="19050" t="0" r="1905" b="638175"/>
            <wp:wrapSquare wrapText="bothSides"/>
            <wp:docPr id="2" name="Рисунок 2" descr="https://resh.edu.ru/uploads/lesson_extract/7097/20200114144021/OEBPS/objects/c_tech_6_21_1/b39666e5-9350-4325-9f8b-e5c310657f3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resh.edu.ru/uploads/lesson_extract/7097/20200114144021/OEBPS/objects/c_tech_6_21_1/b39666e5-9350-4325-9f8b-e5c310657f3d.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17545" cy="197167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Pr="00B43CA1">
        <w:rPr>
          <w:rFonts w:ascii="Times New Roman" w:eastAsia="BatangChe" w:hAnsi="Times New Roman" w:cs="Times New Roman"/>
          <w:bCs/>
          <w:sz w:val="28"/>
          <w:szCs w:val="28"/>
        </w:rPr>
        <w:t>Если рассмотреть ежедневный рацион питания современного человека, то следует отметить, что кисломолочные продукты занимают лидирующее место, являются почти обязательным продуктом питания, наравне с хлебом, овощами, мясными продуктами. Нет на Земле людей, которые бы не знали, не встречали, не употребляли в пищу такие продукты, которые предлагает современная пищевая промышленность по всему миру. Что же это за продукты, из чего и как они производятся?</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 xml:space="preserve">Все кисломолочные продукты производятся из молока. Для этого берется любое молоко крупного рогатого скота – коровье, козье молоко, овечье, молоко лошадей и даже буйволов и верблюдов. Специфические же, кислые, качества такие продукты получают </w:t>
      </w:r>
      <w:proofErr w:type="gramStart"/>
      <w:r w:rsidRPr="00B43CA1">
        <w:rPr>
          <w:rFonts w:ascii="Times New Roman" w:eastAsia="BatangChe" w:hAnsi="Times New Roman" w:cs="Times New Roman"/>
          <w:bCs/>
          <w:sz w:val="28"/>
          <w:szCs w:val="28"/>
        </w:rPr>
        <w:t>из</w:t>
      </w:r>
      <w:proofErr w:type="gramEnd"/>
      <w:r w:rsidRPr="00B43CA1">
        <w:rPr>
          <w:rFonts w:ascii="Times New Roman" w:eastAsia="BatangChe" w:hAnsi="Times New Roman" w:cs="Times New Roman"/>
          <w:bCs/>
          <w:sz w:val="28"/>
          <w:szCs w:val="28"/>
        </w:rPr>
        <w:t xml:space="preserve"> - </w:t>
      </w:r>
      <w:proofErr w:type="gramStart"/>
      <w:r w:rsidRPr="00B43CA1">
        <w:rPr>
          <w:rFonts w:ascii="Times New Roman" w:eastAsia="BatangChe" w:hAnsi="Times New Roman" w:cs="Times New Roman"/>
          <w:bCs/>
          <w:sz w:val="28"/>
          <w:szCs w:val="28"/>
        </w:rPr>
        <w:t>за</w:t>
      </w:r>
      <w:proofErr w:type="gramEnd"/>
      <w:r w:rsidRPr="00B43CA1">
        <w:rPr>
          <w:rFonts w:ascii="Times New Roman" w:eastAsia="BatangChe" w:hAnsi="Times New Roman" w:cs="Times New Roman"/>
          <w:bCs/>
          <w:sz w:val="28"/>
          <w:szCs w:val="28"/>
        </w:rPr>
        <w:t xml:space="preserve"> внедрения в молоко для изменения его первоначальных свойств молочнокислых бактерий или дрожжей. Этот процесс называют брожением, а используемые бактерии – закваской.</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 xml:space="preserve">Технологически есть два вида брожения в приготовлении всей кисломолочной продукции. При кисломолочном брожении для сквашивания </w:t>
      </w:r>
      <w:proofErr w:type="gramStart"/>
      <w:r w:rsidRPr="00B43CA1">
        <w:rPr>
          <w:rFonts w:ascii="Times New Roman" w:eastAsia="BatangChe" w:hAnsi="Times New Roman" w:cs="Times New Roman"/>
          <w:bCs/>
          <w:sz w:val="28"/>
          <w:szCs w:val="28"/>
        </w:rPr>
        <w:t>молока</w:t>
      </w:r>
      <w:proofErr w:type="gramEnd"/>
      <w:r w:rsidRPr="00B43CA1">
        <w:rPr>
          <w:rFonts w:ascii="Times New Roman" w:eastAsia="BatangChe" w:hAnsi="Times New Roman" w:cs="Times New Roman"/>
          <w:bCs/>
          <w:sz w:val="28"/>
          <w:szCs w:val="28"/>
        </w:rPr>
        <w:t xml:space="preserve"> используют </w:t>
      </w:r>
      <w:proofErr w:type="gramStart"/>
      <w:r w:rsidRPr="00B43CA1">
        <w:rPr>
          <w:rFonts w:ascii="Times New Roman" w:eastAsia="BatangChe" w:hAnsi="Times New Roman" w:cs="Times New Roman"/>
          <w:bCs/>
          <w:sz w:val="28"/>
          <w:szCs w:val="28"/>
        </w:rPr>
        <w:t>какой</w:t>
      </w:r>
      <w:proofErr w:type="gramEnd"/>
      <w:r w:rsidRPr="00B43CA1">
        <w:rPr>
          <w:rFonts w:ascii="Times New Roman" w:eastAsia="BatangChe" w:hAnsi="Times New Roman" w:cs="Times New Roman"/>
          <w:bCs/>
          <w:sz w:val="28"/>
          <w:szCs w:val="28"/>
        </w:rPr>
        <w:t xml:space="preserve"> – то один или несколько видов молочнокислых бактерий. Его используют при производстве простокваши, сметаны, сыра, творога. При смешанном брожении (молочнокислом и спиртовом) используются дрожжи, сахар, иногда полезные бактерии не молочнокислой группы. Таким способом изготавливают кефир, </w:t>
      </w:r>
      <w:proofErr w:type="spellStart"/>
      <w:r w:rsidRPr="00B43CA1">
        <w:rPr>
          <w:rFonts w:ascii="Times New Roman" w:eastAsia="BatangChe" w:hAnsi="Times New Roman" w:cs="Times New Roman"/>
          <w:bCs/>
          <w:sz w:val="28"/>
          <w:szCs w:val="28"/>
        </w:rPr>
        <w:t>шубат</w:t>
      </w:r>
      <w:proofErr w:type="spellEnd"/>
      <w:r w:rsidRPr="00B43CA1">
        <w:rPr>
          <w:rFonts w:ascii="Times New Roman" w:eastAsia="BatangChe" w:hAnsi="Times New Roman" w:cs="Times New Roman"/>
          <w:bCs/>
          <w:sz w:val="28"/>
          <w:szCs w:val="28"/>
        </w:rPr>
        <w:t xml:space="preserve"> и кумыс.</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Молоко является для таких бактерий естественной средой обитания. После расщепления сахаров молока бактериями выделяются побочные вещества – молочная кислота, которая и дает специфический кисловатый вкус, углекислый газ, вода.</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proofErr w:type="gramStart"/>
      <w:r w:rsidRPr="00B43CA1">
        <w:rPr>
          <w:rFonts w:ascii="Times New Roman" w:eastAsia="BatangChe" w:hAnsi="Times New Roman" w:cs="Times New Roman"/>
          <w:bCs/>
          <w:sz w:val="28"/>
          <w:szCs w:val="28"/>
        </w:rPr>
        <w:t xml:space="preserve">Ассортимент кисломолочных продуктов велик: простокваша, ряженка, варенец, йогурт, кефир, </w:t>
      </w:r>
      <w:proofErr w:type="spellStart"/>
      <w:r w:rsidRPr="00B43CA1">
        <w:rPr>
          <w:rFonts w:ascii="Times New Roman" w:eastAsia="BatangChe" w:hAnsi="Times New Roman" w:cs="Times New Roman"/>
          <w:bCs/>
          <w:sz w:val="28"/>
          <w:szCs w:val="28"/>
        </w:rPr>
        <w:t>биолакт</w:t>
      </w:r>
      <w:proofErr w:type="spellEnd"/>
      <w:r w:rsidRPr="00B43CA1">
        <w:rPr>
          <w:rFonts w:ascii="Times New Roman" w:eastAsia="BatangChe" w:hAnsi="Times New Roman" w:cs="Times New Roman"/>
          <w:bCs/>
          <w:sz w:val="28"/>
          <w:szCs w:val="28"/>
        </w:rPr>
        <w:t>, сметана, творог, кисломолочные напитки.</w:t>
      </w:r>
      <w:proofErr w:type="gramEnd"/>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 xml:space="preserve">Сыр в России появился при Петре I. Это концентрированный молочный пищевой продукт. Его получают из молока с помощью сычужного фермента или </w:t>
      </w:r>
      <w:r w:rsidRPr="00B43CA1">
        <w:rPr>
          <w:rFonts w:ascii="Times New Roman" w:eastAsia="BatangChe" w:hAnsi="Times New Roman" w:cs="Times New Roman"/>
          <w:bCs/>
          <w:sz w:val="28"/>
          <w:szCs w:val="28"/>
        </w:rPr>
        <w:lastRenderedPageBreak/>
        <w:t xml:space="preserve">молочной кислоты (эти вещества свертывают молоко). Затем сырная масса проходит специальную обработку и созревает. Сыр очень полезен. В него входят белки, которые легко усваиваются организмом, молочный жир, минеральные вещества (соли кальция, натрия, фосфора и др.), </w:t>
      </w:r>
      <w:r>
        <w:rPr>
          <w:rFonts w:ascii="Times New Roman" w:eastAsia="BatangChe" w:hAnsi="Times New Roman" w:cs="Times New Roman"/>
          <w:bCs/>
          <w:sz w:val="28"/>
          <w:szCs w:val="28"/>
        </w:rPr>
        <w:t>витамины (А, D, Е, В</w:t>
      </w:r>
      <w:proofErr w:type="gramStart"/>
      <w:r>
        <w:rPr>
          <w:rFonts w:ascii="Times New Roman" w:eastAsia="BatangChe" w:hAnsi="Times New Roman" w:cs="Times New Roman"/>
          <w:bCs/>
          <w:sz w:val="28"/>
          <w:szCs w:val="28"/>
        </w:rPr>
        <w:t>1</w:t>
      </w:r>
      <w:proofErr w:type="gramEnd"/>
      <w:r>
        <w:rPr>
          <w:rFonts w:ascii="Times New Roman" w:eastAsia="BatangChe" w:hAnsi="Times New Roman" w:cs="Times New Roman"/>
          <w:bCs/>
          <w:sz w:val="28"/>
          <w:szCs w:val="28"/>
        </w:rPr>
        <w:t>, В2, РР).</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Сметана. Это русский национальный продукт. Среди других кисломолочных продуктов сметана выделяется повышенной калорийностью. В сметане в 7 – 10 раз больше витаминов</w:t>
      </w:r>
      <w:proofErr w:type="gramStart"/>
      <w:r w:rsidRPr="00B43CA1">
        <w:rPr>
          <w:rFonts w:ascii="Times New Roman" w:eastAsia="BatangChe" w:hAnsi="Times New Roman" w:cs="Times New Roman"/>
          <w:bCs/>
          <w:sz w:val="28"/>
          <w:szCs w:val="28"/>
        </w:rPr>
        <w:t xml:space="preserve"> А</w:t>
      </w:r>
      <w:proofErr w:type="gramEnd"/>
      <w:r w:rsidRPr="00B43CA1">
        <w:rPr>
          <w:rFonts w:ascii="Times New Roman" w:eastAsia="BatangChe" w:hAnsi="Times New Roman" w:cs="Times New Roman"/>
          <w:bCs/>
          <w:sz w:val="28"/>
          <w:szCs w:val="28"/>
        </w:rPr>
        <w:t xml:space="preserve"> и Е, чем в молоке. В других странах ее выпускают в ограниченном количестве, называя русскими сливками. Получают ее из пастеризованных сливок путем заквашивания их чистыми культурами молочнокислых бактерий, после чего выдерживают для созревания. Сметану используют для приготовления сладких блюд, изделий из теста, а также как самостоятельное блюдо; ею заправляют сала</w:t>
      </w:r>
      <w:r>
        <w:rPr>
          <w:rFonts w:ascii="Times New Roman" w:eastAsia="BatangChe" w:hAnsi="Times New Roman" w:cs="Times New Roman"/>
          <w:bCs/>
          <w:sz w:val="28"/>
          <w:szCs w:val="28"/>
        </w:rPr>
        <w:t>ты, соусы, супы и вторые блюда.</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Творог. Это белковый кисломолочный продукт. Кроме полноценного молочного белка он содержит ценные для человека минеральные вещества. Мягкий диетический творог получают из обезжиренного молока с добавлением сливок. Домашний сыр, или зерненный творог со сливками, имеет зернистую структ</w:t>
      </w:r>
      <w:r>
        <w:rPr>
          <w:rFonts w:ascii="Times New Roman" w:eastAsia="BatangChe" w:hAnsi="Times New Roman" w:cs="Times New Roman"/>
          <w:bCs/>
          <w:sz w:val="28"/>
          <w:szCs w:val="28"/>
        </w:rPr>
        <w:t>уру. Содержит 5% жира, 1% соли.</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 xml:space="preserve">Йогурт. Это кисломолочный напиток с повышенным содержанием сухих обезжиренных веществ молока. Для получения йогурта используют молоко цельное и обезжиренное, добавляют сухое молоко, сливки, плодово-ягодные сиропы, целые </w:t>
      </w:r>
      <w:r>
        <w:rPr>
          <w:rFonts w:ascii="Times New Roman" w:eastAsia="BatangChe" w:hAnsi="Times New Roman" w:cs="Times New Roman"/>
          <w:bCs/>
          <w:sz w:val="28"/>
          <w:szCs w:val="28"/>
        </w:rPr>
        <w:t>или кусочки плодов, ягод.</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Простокваша – это тоже продукт, традиционный для русской кухни. В зависимости от особенностей приготовления различают следующие виды простокваши: обыкновенная, ряженка, варенец и десертная. Простоквашу можно приготовить и в домашних условиях. Для этого в охлажденное кипяченое или пастеризованное молоко добавляют сметану или готовую простоквашу. Заквашенное молоко накрывают бумагой или крышкой и став</w:t>
      </w:r>
      <w:r>
        <w:rPr>
          <w:rFonts w:ascii="Times New Roman" w:eastAsia="BatangChe" w:hAnsi="Times New Roman" w:cs="Times New Roman"/>
          <w:bCs/>
          <w:sz w:val="28"/>
          <w:szCs w:val="28"/>
        </w:rPr>
        <w:t>ят в теплое место на 18 – 20 ч.</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Кефир. Это продукт с освежающим, слегка острым кисломолочным вкусом и консистенцией, напоминающей жидкую сметану. Его относят к продуктам смешанного брожения (молочнокислого и спиртового). Вырабатывают кефир из пастеризованного молока, цельного или обезжиренного, заквашиванием кефирными грибками или чистыми культурами молочнокислых</w:t>
      </w:r>
      <w:r>
        <w:rPr>
          <w:rFonts w:ascii="Times New Roman" w:eastAsia="BatangChe" w:hAnsi="Times New Roman" w:cs="Times New Roman"/>
          <w:bCs/>
          <w:sz w:val="28"/>
          <w:szCs w:val="28"/>
        </w:rPr>
        <w:t xml:space="preserve"> бактерий и кефирными грибками.</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proofErr w:type="gramStart"/>
      <w:r w:rsidRPr="00B43CA1">
        <w:rPr>
          <w:rFonts w:ascii="Times New Roman" w:eastAsia="BatangChe" w:hAnsi="Times New Roman" w:cs="Times New Roman"/>
          <w:bCs/>
          <w:sz w:val="28"/>
          <w:szCs w:val="28"/>
        </w:rPr>
        <w:t>Молочные продукты подвергают следующей тепловой обработке: варке - супы, каши, ленивые вареники и др.; жарению - сырники, блинчики с творогом; запек</w:t>
      </w:r>
      <w:r>
        <w:rPr>
          <w:rFonts w:ascii="Times New Roman" w:eastAsia="BatangChe" w:hAnsi="Times New Roman" w:cs="Times New Roman"/>
          <w:bCs/>
          <w:sz w:val="28"/>
          <w:szCs w:val="28"/>
        </w:rPr>
        <w:t>анию - запеканки, пудинги и др.</w:t>
      </w:r>
      <w:proofErr w:type="gramEnd"/>
    </w:p>
    <w:p w:rsidR="00B43CA1" w:rsidRPr="00B43CA1" w:rsidRDefault="00B43CA1" w:rsidP="00B43CA1">
      <w:pPr>
        <w:spacing w:after="0" w:line="240" w:lineRule="auto"/>
        <w:ind w:firstLine="708"/>
        <w:jc w:val="center"/>
        <w:rPr>
          <w:rFonts w:ascii="Times New Roman" w:eastAsia="BatangChe" w:hAnsi="Times New Roman" w:cs="Times New Roman"/>
          <w:bCs/>
          <w:i/>
          <w:sz w:val="28"/>
          <w:szCs w:val="28"/>
        </w:rPr>
      </w:pPr>
      <w:r w:rsidRPr="00B43CA1">
        <w:rPr>
          <w:rFonts w:ascii="Times New Roman" w:eastAsia="BatangChe" w:hAnsi="Times New Roman" w:cs="Times New Roman"/>
          <w:bCs/>
          <w:i/>
          <w:sz w:val="28"/>
          <w:szCs w:val="28"/>
        </w:rPr>
        <w:t>Хранение молока и молочных продуктов</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Испорченное молоко и молочные продукты могут стать причиной серьезных заболеваний и отравлений. Чтобы избежать неприятностей, надо запомнить основные правила домашнего использования, приготовления и хранен</w:t>
      </w:r>
      <w:r>
        <w:rPr>
          <w:rFonts w:ascii="Times New Roman" w:eastAsia="BatangChe" w:hAnsi="Times New Roman" w:cs="Times New Roman"/>
          <w:bCs/>
          <w:sz w:val="28"/>
          <w:szCs w:val="28"/>
        </w:rPr>
        <w:t>ия молока и молочных продуктов:</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Посуда, в которой хранят молоко и молочные продукты, должна быть чистой;</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Молоко и молочные продукты необходимо хранить на холоде, в закрытой посуде, в темноте;</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Молоко, кисломолочные напитки, творог желательно употреблять в первые сутки после приобретения;</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Не рекомендуется употреблять сырое молоко и творог из не пастеризованного молока без предварительной тепловой обработки;</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lastRenderedPageBreak/>
        <w:t>Молоко, сливки, кефир, простоквашу и майонез хранят при температуре от +3 0 до +6 0С, а сметану и творог – при температуре от 0 0С до + 4 0С;</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Сыры и масло лучше хранить при температуре +4 0С, топленое масло при температуре не выше +1 0С.</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 xml:space="preserve">Соответственно и место хранения этих продуктов - две верхние полки холодильника. Сыры обладают резким запахом, который может передаться другим продуктам, поэтому их рекомендуется хранить в целлофане, в пакетах из полиэтилена или </w:t>
      </w:r>
      <w:proofErr w:type="gramStart"/>
      <w:r w:rsidRPr="00B43CA1">
        <w:rPr>
          <w:rFonts w:ascii="Times New Roman" w:eastAsia="BatangChe" w:hAnsi="Times New Roman" w:cs="Times New Roman"/>
          <w:bCs/>
          <w:sz w:val="28"/>
          <w:szCs w:val="28"/>
        </w:rPr>
        <w:t>в</w:t>
      </w:r>
      <w:proofErr w:type="gramEnd"/>
      <w:r w:rsidRPr="00B43CA1">
        <w:rPr>
          <w:rFonts w:ascii="Times New Roman" w:eastAsia="BatangChe" w:hAnsi="Times New Roman" w:cs="Times New Roman"/>
          <w:bCs/>
          <w:sz w:val="28"/>
          <w:szCs w:val="28"/>
        </w:rPr>
        <w:t xml:space="preserve"> специальных </w:t>
      </w:r>
      <w:proofErr w:type="spellStart"/>
      <w:r w:rsidRPr="00B43CA1">
        <w:rPr>
          <w:rFonts w:ascii="Times New Roman" w:eastAsia="BatangChe" w:hAnsi="Times New Roman" w:cs="Times New Roman"/>
          <w:bCs/>
          <w:sz w:val="28"/>
          <w:szCs w:val="28"/>
        </w:rPr>
        <w:t>сырницах</w:t>
      </w:r>
      <w:proofErr w:type="spellEnd"/>
      <w:r w:rsidRPr="00B43CA1">
        <w:rPr>
          <w:rFonts w:ascii="Times New Roman" w:eastAsia="BatangChe" w:hAnsi="Times New Roman" w:cs="Times New Roman"/>
          <w:bCs/>
          <w:sz w:val="28"/>
          <w:szCs w:val="28"/>
        </w:rPr>
        <w:t xml:space="preserve">. </w:t>
      </w:r>
      <w:proofErr w:type="gramStart"/>
      <w:r w:rsidRPr="00B43CA1">
        <w:rPr>
          <w:rFonts w:ascii="Times New Roman" w:eastAsia="BatangChe" w:hAnsi="Times New Roman" w:cs="Times New Roman"/>
          <w:bCs/>
          <w:sz w:val="28"/>
          <w:szCs w:val="28"/>
        </w:rPr>
        <w:t>Упакованным</w:t>
      </w:r>
      <w:proofErr w:type="gramEnd"/>
      <w:r w:rsidRPr="00B43CA1">
        <w:rPr>
          <w:rFonts w:ascii="Times New Roman" w:eastAsia="BatangChe" w:hAnsi="Times New Roman" w:cs="Times New Roman"/>
          <w:bCs/>
          <w:sz w:val="28"/>
          <w:szCs w:val="28"/>
        </w:rPr>
        <w:t xml:space="preserve"> следует хранить также масло, так как оно</w:t>
      </w:r>
      <w:r>
        <w:rPr>
          <w:rFonts w:ascii="Times New Roman" w:eastAsia="BatangChe" w:hAnsi="Times New Roman" w:cs="Times New Roman"/>
          <w:bCs/>
          <w:sz w:val="28"/>
          <w:szCs w:val="28"/>
        </w:rPr>
        <w:t xml:space="preserve"> очень быстро впитывает запахи.</w:t>
      </w:r>
    </w:p>
    <w:p w:rsidR="00B43CA1" w:rsidRPr="00B43CA1" w:rsidRDefault="00B43CA1" w:rsidP="00B43CA1">
      <w:pPr>
        <w:spacing w:after="0" w:line="240" w:lineRule="auto"/>
        <w:ind w:firstLine="708"/>
        <w:jc w:val="center"/>
        <w:rPr>
          <w:rFonts w:ascii="Times New Roman" w:eastAsia="BatangChe" w:hAnsi="Times New Roman" w:cs="Times New Roman"/>
          <w:bCs/>
          <w:i/>
          <w:sz w:val="28"/>
          <w:szCs w:val="28"/>
        </w:rPr>
      </w:pPr>
      <w:r w:rsidRPr="00B43CA1">
        <w:rPr>
          <w:rFonts w:ascii="Times New Roman" w:eastAsia="BatangChe" w:hAnsi="Times New Roman" w:cs="Times New Roman"/>
          <w:bCs/>
          <w:i/>
          <w:sz w:val="28"/>
          <w:szCs w:val="28"/>
        </w:rPr>
        <w:t>Хранение кислом</w:t>
      </w:r>
      <w:r w:rsidRPr="00B43CA1">
        <w:rPr>
          <w:rFonts w:ascii="Times New Roman" w:eastAsia="BatangChe" w:hAnsi="Times New Roman" w:cs="Times New Roman"/>
          <w:bCs/>
          <w:i/>
          <w:sz w:val="28"/>
          <w:szCs w:val="28"/>
        </w:rPr>
        <w:t>олочных продуктов</w:t>
      </w:r>
    </w:p>
    <w:p w:rsidR="00B43CA1" w:rsidRP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 xml:space="preserve">Польза кисломолочных продуктов находится в прямой зависимости от полезности основного сырья для их производства – молока. Несмотря на процессы брожения, ферментации, большая часть полезных веществ молока не претерпевает никаких изменений, и, можно сказать, наследуется кисломолочными продуктами. Главная полезность в том, что их могут, есть люди, у которых есть проблемы с непереносимостью белков и </w:t>
      </w:r>
      <w:r>
        <w:rPr>
          <w:rFonts w:ascii="Times New Roman" w:eastAsia="BatangChe" w:hAnsi="Times New Roman" w:cs="Times New Roman"/>
          <w:bCs/>
          <w:sz w:val="28"/>
          <w:szCs w:val="28"/>
        </w:rPr>
        <w:t>углеводов молока в чистом виде.</w:t>
      </w:r>
    </w:p>
    <w:p w:rsidR="00B43CA1" w:rsidRDefault="00B43CA1" w:rsidP="00B43CA1">
      <w:pPr>
        <w:spacing w:after="0" w:line="240" w:lineRule="auto"/>
        <w:ind w:firstLine="708"/>
        <w:jc w:val="both"/>
        <w:rPr>
          <w:rFonts w:ascii="Times New Roman" w:eastAsia="BatangChe" w:hAnsi="Times New Roman" w:cs="Times New Roman"/>
          <w:bCs/>
          <w:sz w:val="28"/>
          <w:szCs w:val="28"/>
        </w:rPr>
      </w:pPr>
      <w:r w:rsidRPr="00B43CA1">
        <w:rPr>
          <w:rFonts w:ascii="Times New Roman" w:eastAsia="BatangChe" w:hAnsi="Times New Roman" w:cs="Times New Roman"/>
          <w:bCs/>
          <w:sz w:val="28"/>
          <w:szCs w:val="28"/>
        </w:rPr>
        <w:t>Бактерии и продукты их жизнедеятельности очень полезны для нормальной работы кишечника. Регулярное употребление кисломолочных продуктов, на протяжении нескольких недель – заметно улучшают работу кишечника, усиливают защитные свойства организма (иммунитет), наполняют жизненной энергией.</w:t>
      </w:r>
    </w:p>
    <w:p w:rsidR="00991691" w:rsidRDefault="009A1994" w:rsidP="009A1994">
      <w:pPr>
        <w:spacing w:after="0" w:line="240" w:lineRule="auto"/>
        <w:jc w:val="center"/>
        <w:rPr>
          <w:rFonts w:ascii="Times New Roman" w:eastAsia="BatangChe" w:hAnsi="Times New Roman" w:cs="Times New Roman"/>
          <w:bCs/>
          <w:sz w:val="28"/>
          <w:szCs w:val="28"/>
        </w:rPr>
      </w:pPr>
      <w:r>
        <w:rPr>
          <w:noProof/>
          <w:lang w:eastAsia="ru-RU"/>
        </w:rPr>
        <w:drawing>
          <wp:anchor distT="0" distB="0" distL="114300" distR="114300" simplePos="0" relativeHeight="251659264" behindDoc="0" locked="0" layoutInCell="1" allowOverlap="1" wp14:anchorId="2000FD5E" wp14:editId="6104BF83">
            <wp:simplePos x="0" y="0"/>
            <wp:positionH relativeFrom="margin">
              <wp:posOffset>745490</wp:posOffset>
            </wp:positionH>
            <wp:positionV relativeFrom="margin">
              <wp:posOffset>4605655</wp:posOffset>
            </wp:positionV>
            <wp:extent cx="5383530" cy="4038600"/>
            <wp:effectExtent l="0" t="0" r="0" b="0"/>
            <wp:wrapSquare wrapText="bothSides"/>
            <wp:docPr id="3" name="Рисунок 3" descr="https://about-tea.ru/wp-content/uploads/1/9/c/19ce40723bcff3ef2b257e8bb17a93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bout-tea.ru/wp-content/uploads/1/9/c/19ce40723bcff3ef2b257e8bb17a9321.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83530" cy="40386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9A1994" w:rsidRDefault="009A1994" w:rsidP="009A1994">
      <w:pPr>
        <w:spacing w:after="0" w:line="240" w:lineRule="auto"/>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Default="009A1994" w:rsidP="009A1994">
      <w:pPr>
        <w:spacing w:after="0" w:line="240" w:lineRule="auto"/>
        <w:jc w:val="center"/>
        <w:rPr>
          <w:rFonts w:ascii="Times New Roman" w:eastAsia="BatangChe" w:hAnsi="Times New Roman" w:cs="Times New Roman"/>
          <w:bCs/>
          <w:sz w:val="28"/>
          <w:szCs w:val="28"/>
        </w:rPr>
      </w:pPr>
    </w:p>
    <w:p w:rsidR="009A1994" w:rsidRPr="009A1994" w:rsidRDefault="009A1994" w:rsidP="009A1994">
      <w:pPr>
        <w:spacing w:after="0" w:line="240" w:lineRule="auto"/>
        <w:jc w:val="center"/>
        <w:rPr>
          <w:rFonts w:ascii="Times New Roman" w:eastAsia="BatangChe" w:hAnsi="Times New Roman" w:cs="Times New Roman"/>
          <w:bCs/>
          <w:sz w:val="28"/>
          <w:szCs w:val="28"/>
        </w:rPr>
      </w:pPr>
    </w:p>
    <w:p w:rsidR="00552227" w:rsidRPr="00804EBA" w:rsidRDefault="004E2BD0" w:rsidP="002134CB">
      <w:pPr>
        <w:spacing w:after="0" w:line="240" w:lineRule="auto"/>
        <w:ind w:firstLine="708"/>
        <w:jc w:val="both"/>
        <w:rPr>
          <w:rFonts w:ascii="Times New Roman" w:eastAsia="BatangChe" w:hAnsi="Times New Roman" w:cs="Times New Roman"/>
          <w:sz w:val="28"/>
          <w:szCs w:val="28"/>
        </w:rPr>
      </w:pPr>
      <w:r w:rsidRPr="00804EBA">
        <w:rPr>
          <w:rFonts w:ascii="Times New Roman" w:eastAsia="BatangChe" w:hAnsi="Times New Roman" w:cs="Times New Roman"/>
          <w:sz w:val="28"/>
          <w:szCs w:val="28"/>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proofErr w:type="spellStart"/>
      <w:r w:rsidRPr="00804EBA">
        <w:rPr>
          <w:rFonts w:ascii="Times New Roman" w:eastAsia="BatangChe" w:hAnsi="Times New Roman" w:cs="Times New Roman"/>
          <w:sz w:val="28"/>
          <w:szCs w:val="28"/>
          <w:lang w:val="en-US"/>
        </w:rPr>
        <w:t>anstasiya</w:t>
      </w:r>
      <w:proofErr w:type="spellEnd"/>
      <w:r w:rsidRPr="00804EBA">
        <w:rPr>
          <w:rFonts w:ascii="Times New Roman" w:eastAsia="BatangChe" w:hAnsi="Times New Roman" w:cs="Times New Roman"/>
          <w:sz w:val="28"/>
          <w:szCs w:val="28"/>
        </w:rPr>
        <w:t>2015@</w:t>
      </w:r>
      <w:r w:rsidRPr="00804EBA">
        <w:rPr>
          <w:rFonts w:ascii="Times New Roman" w:eastAsia="BatangChe" w:hAnsi="Times New Roman" w:cs="Times New Roman"/>
          <w:sz w:val="28"/>
          <w:szCs w:val="28"/>
          <w:lang w:val="en-US"/>
        </w:rPr>
        <w:t>mail</w:t>
      </w:r>
      <w:r w:rsidRPr="00804EBA">
        <w:rPr>
          <w:rFonts w:ascii="Times New Roman" w:eastAsia="BatangChe" w:hAnsi="Times New Roman" w:cs="Times New Roman"/>
          <w:sz w:val="28"/>
          <w:szCs w:val="28"/>
        </w:rPr>
        <w:t>.</w:t>
      </w:r>
      <w:proofErr w:type="spellStart"/>
      <w:r w:rsidRPr="00804EBA">
        <w:rPr>
          <w:rFonts w:ascii="Times New Roman" w:eastAsia="BatangChe" w:hAnsi="Times New Roman" w:cs="Times New Roman"/>
          <w:sz w:val="28"/>
          <w:szCs w:val="28"/>
          <w:lang w:val="en-US"/>
        </w:rPr>
        <w:t>ru</w:t>
      </w:r>
      <w:proofErr w:type="spellEnd"/>
      <w:r w:rsidRPr="00804EBA">
        <w:rPr>
          <w:rFonts w:ascii="Times New Roman" w:eastAsia="BatangChe" w:hAnsi="Times New Roman" w:cs="Times New Roman"/>
          <w:sz w:val="28"/>
          <w:szCs w:val="28"/>
        </w:rPr>
        <w:t xml:space="preserve">, социальные сети ВК, </w:t>
      </w:r>
      <w:proofErr w:type="gramStart"/>
      <w:r w:rsidRPr="00804EBA">
        <w:rPr>
          <w:rFonts w:ascii="Times New Roman" w:eastAsia="BatangChe" w:hAnsi="Times New Roman" w:cs="Times New Roman"/>
          <w:sz w:val="28"/>
          <w:szCs w:val="28"/>
        </w:rPr>
        <w:t>ОК</w:t>
      </w:r>
      <w:proofErr w:type="gramEnd"/>
      <w:r w:rsidRPr="00804EBA">
        <w:rPr>
          <w:rFonts w:ascii="Times New Roman" w:eastAsia="BatangChe" w:hAnsi="Times New Roman" w:cs="Times New Roman"/>
          <w:sz w:val="28"/>
          <w:szCs w:val="28"/>
        </w:rPr>
        <w:t xml:space="preserve">, </w:t>
      </w:r>
      <w:proofErr w:type="spellStart"/>
      <w:r w:rsidRPr="00804EBA">
        <w:rPr>
          <w:rFonts w:ascii="Times New Roman" w:eastAsia="BatangChe" w:hAnsi="Times New Roman" w:cs="Times New Roman"/>
          <w:sz w:val="28"/>
          <w:szCs w:val="28"/>
        </w:rPr>
        <w:t>мессенджеры</w:t>
      </w:r>
      <w:proofErr w:type="spellEnd"/>
      <w:r w:rsidRPr="00804EBA">
        <w:rPr>
          <w:rFonts w:ascii="Times New Roman" w:eastAsia="BatangChe" w:hAnsi="Times New Roman" w:cs="Times New Roman"/>
          <w:sz w:val="28"/>
          <w:szCs w:val="28"/>
        </w:rPr>
        <w:t xml:space="preserve"> </w:t>
      </w:r>
      <w:proofErr w:type="spellStart"/>
      <w:r w:rsidRPr="00804EBA">
        <w:rPr>
          <w:rFonts w:ascii="Times New Roman" w:eastAsia="BatangChe" w:hAnsi="Times New Roman" w:cs="Times New Roman"/>
          <w:sz w:val="28"/>
          <w:szCs w:val="28"/>
        </w:rPr>
        <w:t>WhatsApp</w:t>
      </w:r>
      <w:proofErr w:type="spellEnd"/>
      <w:r w:rsidRPr="00804EBA">
        <w:rPr>
          <w:rFonts w:ascii="Times New Roman" w:eastAsia="BatangChe" w:hAnsi="Times New Roman" w:cs="Times New Roman"/>
          <w:sz w:val="28"/>
          <w:szCs w:val="28"/>
        </w:rPr>
        <w:t xml:space="preserve"> и </w:t>
      </w:r>
      <w:proofErr w:type="spellStart"/>
      <w:r w:rsidRPr="00804EBA">
        <w:rPr>
          <w:rFonts w:ascii="Times New Roman" w:eastAsia="BatangChe" w:hAnsi="Times New Roman" w:cs="Times New Roman"/>
          <w:sz w:val="28"/>
          <w:szCs w:val="28"/>
        </w:rPr>
        <w:t>Viber</w:t>
      </w:r>
      <w:proofErr w:type="spellEnd"/>
      <w:r w:rsidRPr="00804EBA">
        <w:rPr>
          <w:rFonts w:ascii="Times New Roman" w:eastAsia="BatangChe" w:hAnsi="Times New Roman" w:cs="Times New Roman"/>
          <w:sz w:val="28"/>
          <w:szCs w:val="28"/>
        </w:rPr>
        <w:t xml:space="preserve">. </w:t>
      </w:r>
    </w:p>
    <w:sectPr w:rsidR="00552227" w:rsidRPr="00804EBA" w:rsidSect="005D1656">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atangChe">
    <w:panose1 w:val="02030609000101010101"/>
    <w:charset w:val="81"/>
    <w:family w:val="modern"/>
    <w:pitch w:val="fixed"/>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87672C"/>
    <w:multiLevelType w:val="multilevel"/>
    <w:tmpl w:val="B5AE8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52F5540"/>
    <w:multiLevelType w:val="multilevel"/>
    <w:tmpl w:val="636CC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B9D0146"/>
    <w:multiLevelType w:val="multilevel"/>
    <w:tmpl w:val="01F8F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18130C"/>
    <w:rsid w:val="00000D4B"/>
    <w:rsid w:val="000110DF"/>
    <w:rsid w:val="00011882"/>
    <w:rsid w:val="00032099"/>
    <w:rsid w:val="0003352B"/>
    <w:rsid w:val="00055C82"/>
    <w:rsid w:val="00095637"/>
    <w:rsid w:val="00095B07"/>
    <w:rsid w:val="000960E9"/>
    <w:rsid w:val="000C4D68"/>
    <w:rsid w:val="000C55F9"/>
    <w:rsid w:val="0010153D"/>
    <w:rsid w:val="00125572"/>
    <w:rsid w:val="00137150"/>
    <w:rsid w:val="00152588"/>
    <w:rsid w:val="0016437D"/>
    <w:rsid w:val="001661CC"/>
    <w:rsid w:val="001739E5"/>
    <w:rsid w:val="00180B36"/>
    <w:rsid w:val="0018130C"/>
    <w:rsid w:val="00187656"/>
    <w:rsid w:val="001A329B"/>
    <w:rsid w:val="001D771C"/>
    <w:rsid w:val="001E125B"/>
    <w:rsid w:val="001F0878"/>
    <w:rsid w:val="001F2039"/>
    <w:rsid w:val="001F317D"/>
    <w:rsid w:val="002009BD"/>
    <w:rsid w:val="00207A32"/>
    <w:rsid w:val="00210049"/>
    <w:rsid w:val="002134CB"/>
    <w:rsid w:val="002160AD"/>
    <w:rsid w:val="0022086B"/>
    <w:rsid w:val="00243805"/>
    <w:rsid w:val="00257774"/>
    <w:rsid w:val="002761A7"/>
    <w:rsid w:val="0029024F"/>
    <w:rsid w:val="00292A2F"/>
    <w:rsid w:val="002935B5"/>
    <w:rsid w:val="00294E68"/>
    <w:rsid w:val="002A2A6F"/>
    <w:rsid w:val="002D0D8D"/>
    <w:rsid w:val="002D3EE2"/>
    <w:rsid w:val="002E1B84"/>
    <w:rsid w:val="002E59C2"/>
    <w:rsid w:val="002F02E5"/>
    <w:rsid w:val="002F039C"/>
    <w:rsid w:val="002F300C"/>
    <w:rsid w:val="003023AF"/>
    <w:rsid w:val="00314387"/>
    <w:rsid w:val="00314FA4"/>
    <w:rsid w:val="00315B0E"/>
    <w:rsid w:val="00323CEE"/>
    <w:rsid w:val="00325B54"/>
    <w:rsid w:val="003422A1"/>
    <w:rsid w:val="00346553"/>
    <w:rsid w:val="00363CAE"/>
    <w:rsid w:val="0037259C"/>
    <w:rsid w:val="0037323A"/>
    <w:rsid w:val="00373801"/>
    <w:rsid w:val="0038264E"/>
    <w:rsid w:val="003843E0"/>
    <w:rsid w:val="00393468"/>
    <w:rsid w:val="00396A5B"/>
    <w:rsid w:val="003A63DB"/>
    <w:rsid w:val="003C5E8A"/>
    <w:rsid w:val="003D2D3B"/>
    <w:rsid w:val="003D5840"/>
    <w:rsid w:val="003E451F"/>
    <w:rsid w:val="00415321"/>
    <w:rsid w:val="00423120"/>
    <w:rsid w:val="00433CC0"/>
    <w:rsid w:val="004353A2"/>
    <w:rsid w:val="00436385"/>
    <w:rsid w:val="0044363F"/>
    <w:rsid w:val="00445137"/>
    <w:rsid w:val="00452C0D"/>
    <w:rsid w:val="00464CA9"/>
    <w:rsid w:val="004703F5"/>
    <w:rsid w:val="00480EF7"/>
    <w:rsid w:val="0048363A"/>
    <w:rsid w:val="00485CC6"/>
    <w:rsid w:val="00492C7E"/>
    <w:rsid w:val="00493540"/>
    <w:rsid w:val="004959A8"/>
    <w:rsid w:val="00496038"/>
    <w:rsid w:val="004D0D33"/>
    <w:rsid w:val="004D326D"/>
    <w:rsid w:val="004E2BD0"/>
    <w:rsid w:val="004F2CE9"/>
    <w:rsid w:val="00510AE5"/>
    <w:rsid w:val="005221EE"/>
    <w:rsid w:val="00535A10"/>
    <w:rsid w:val="00537CDC"/>
    <w:rsid w:val="00547291"/>
    <w:rsid w:val="00550F3C"/>
    <w:rsid w:val="00552075"/>
    <w:rsid w:val="00552227"/>
    <w:rsid w:val="005567E2"/>
    <w:rsid w:val="005613E9"/>
    <w:rsid w:val="005646C1"/>
    <w:rsid w:val="005764BC"/>
    <w:rsid w:val="00577E6A"/>
    <w:rsid w:val="005C2DB5"/>
    <w:rsid w:val="005D1656"/>
    <w:rsid w:val="005E14E9"/>
    <w:rsid w:val="005F0EC2"/>
    <w:rsid w:val="005F4399"/>
    <w:rsid w:val="0061519C"/>
    <w:rsid w:val="00623362"/>
    <w:rsid w:val="00641E07"/>
    <w:rsid w:val="00666668"/>
    <w:rsid w:val="006C3EB3"/>
    <w:rsid w:val="006C75BC"/>
    <w:rsid w:val="006D0A5A"/>
    <w:rsid w:val="006D1223"/>
    <w:rsid w:val="006D6B51"/>
    <w:rsid w:val="006F06FA"/>
    <w:rsid w:val="007006F6"/>
    <w:rsid w:val="0070210C"/>
    <w:rsid w:val="00717C9F"/>
    <w:rsid w:val="00732936"/>
    <w:rsid w:val="00756531"/>
    <w:rsid w:val="007614DA"/>
    <w:rsid w:val="00787C6F"/>
    <w:rsid w:val="007A3B63"/>
    <w:rsid w:val="007A686E"/>
    <w:rsid w:val="007B2C72"/>
    <w:rsid w:val="007B2E69"/>
    <w:rsid w:val="007B3A7A"/>
    <w:rsid w:val="007C4F63"/>
    <w:rsid w:val="007C7FB0"/>
    <w:rsid w:val="007D15B1"/>
    <w:rsid w:val="007D4426"/>
    <w:rsid w:val="007F0669"/>
    <w:rsid w:val="008023AD"/>
    <w:rsid w:val="00804EBA"/>
    <w:rsid w:val="00805078"/>
    <w:rsid w:val="00807C04"/>
    <w:rsid w:val="00831BD4"/>
    <w:rsid w:val="00835873"/>
    <w:rsid w:val="0083713B"/>
    <w:rsid w:val="0085501E"/>
    <w:rsid w:val="008573D8"/>
    <w:rsid w:val="00860D23"/>
    <w:rsid w:val="00864CDF"/>
    <w:rsid w:val="008717D2"/>
    <w:rsid w:val="008733E4"/>
    <w:rsid w:val="008754F2"/>
    <w:rsid w:val="0087579B"/>
    <w:rsid w:val="008757E0"/>
    <w:rsid w:val="00875B39"/>
    <w:rsid w:val="00897651"/>
    <w:rsid w:val="008A497A"/>
    <w:rsid w:val="008B1672"/>
    <w:rsid w:val="008B5F28"/>
    <w:rsid w:val="008F3F07"/>
    <w:rsid w:val="00901EAB"/>
    <w:rsid w:val="00936485"/>
    <w:rsid w:val="009408EF"/>
    <w:rsid w:val="009877DE"/>
    <w:rsid w:val="00991691"/>
    <w:rsid w:val="009934E8"/>
    <w:rsid w:val="009A1994"/>
    <w:rsid w:val="009B6963"/>
    <w:rsid w:val="009B7296"/>
    <w:rsid w:val="009C1D2F"/>
    <w:rsid w:val="009F2C04"/>
    <w:rsid w:val="00A0298D"/>
    <w:rsid w:val="00A030E9"/>
    <w:rsid w:val="00A204CB"/>
    <w:rsid w:val="00A34612"/>
    <w:rsid w:val="00A40252"/>
    <w:rsid w:val="00A43455"/>
    <w:rsid w:val="00A5153D"/>
    <w:rsid w:val="00A53670"/>
    <w:rsid w:val="00A56DA5"/>
    <w:rsid w:val="00A610B4"/>
    <w:rsid w:val="00A762AF"/>
    <w:rsid w:val="00A77B11"/>
    <w:rsid w:val="00A8472C"/>
    <w:rsid w:val="00A90C31"/>
    <w:rsid w:val="00A91319"/>
    <w:rsid w:val="00AA30E6"/>
    <w:rsid w:val="00AB0FD8"/>
    <w:rsid w:val="00AB11AA"/>
    <w:rsid w:val="00AB2FFB"/>
    <w:rsid w:val="00AB42B5"/>
    <w:rsid w:val="00AB7BB0"/>
    <w:rsid w:val="00AC24C0"/>
    <w:rsid w:val="00AC7CB8"/>
    <w:rsid w:val="00AD77BB"/>
    <w:rsid w:val="00AE31D7"/>
    <w:rsid w:val="00AE4882"/>
    <w:rsid w:val="00AF566D"/>
    <w:rsid w:val="00B1531B"/>
    <w:rsid w:val="00B32554"/>
    <w:rsid w:val="00B43CA1"/>
    <w:rsid w:val="00B5780F"/>
    <w:rsid w:val="00B63E43"/>
    <w:rsid w:val="00B73C2B"/>
    <w:rsid w:val="00B80D95"/>
    <w:rsid w:val="00BC21E0"/>
    <w:rsid w:val="00BC7842"/>
    <w:rsid w:val="00BD782D"/>
    <w:rsid w:val="00BF16B7"/>
    <w:rsid w:val="00BF3405"/>
    <w:rsid w:val="00C011D4"/>
    <w:rsid w:val="00C11C19"/>
    <w:rsid w:val="00C125F0"/>
    <w:rsid w:val="00C14931"/>
    <w:rsid w:val="00C21F5F"/>
    <w:rsid w:val="00C3411D"/>
    <w:rsid w:val="00C505AB"/>
    <w:rsid w:val="00C53415"/>
    <w:rsid w:val="00C7206D"/>
    <w:rsid w:val="00C741E4"/>
    <w:rsid w:val="00C74931"/>
    <w:rsid w:val="00C84B18"/>
    <w:rsid w:val="00C905BB"/>
    <w:rsid w:val="00C96495"/>
    <w:rsid w:val="00CB0571"/>
    <w:rsid w:val="00CB464F"/>
    <w:rsid w:val="00CB79A0"/>
    <w:rsid w:val="00CC29C7"/>
    <w:rsid w:val="00CF447C"/>
    <w:rsid w:val="00D03B53"/>
    <w:rsid w:val="00D20CAC"/>
    <w:rsid w:val="00D312B8"/>
    <w:rsid w:val="00D4497A"/>
    <w:rsid w:val="00D63366"/>
    <w:rsid w:val="00D7241F"/>
    <w:rsid w:val="00D76F04"/>
    <w:rsid w:val="00D80190"/>
    <w:rsid w:val="00D82365"/>
    <w:rsid w:val="00D919CF"/>
    <w:rsid w:val="00DB2241"/>
    <w:rsid w:val="00DC256F"/>
    <w:rsid w:val="00DD7D2F"/>
    <w:rsid w:val="00DE7771"/>
    <w:rsid w:val="00DE7A43"/>
    <w:rsid w:val="00DF2861"/>
    <w:rsid w:val="00DF5E8B"/>
    <w:rsid w:val="00E063AA"/>
    <w:rsid w:val="00E238AB"/>
    <w:rsid w:val="00E3589F"/>
    <w:rsid w:val="00E37614"/>
    <w:rsid w:val="00E40DBE"/>
    <w:rsid w:val="00E45594"/>
    <w:rsid w:val="00E5071F"/>
    <w:rsid w:val="00E810C4"/>
    <w:rsid w:val="00E90D65"/>
    <w:rsid w:val="00E95CAE"/>
    <w:rsid w:val="00E96B8E"/>
    <w:rsid w:val="00EA2E71"/>
    <w:rsid w:val="00EB4672"/>
    <w:rsid w:val="00F07C32"/>
    <w:rsid w:val="00F222C0"/>
    <w:rsid w:val="00F42EB1"/>
    <w:rsid w:val="00F57437"/>
    <w:rsid w:val="00F61A10"/>
    <w:rsid w:val="00F63152"/>
    <w:rsid w:val="00F72970"/>
    <w:rsid w:val="00F74C52"/>
    <w:rsid w:val="00F77756"/>
    <w:rsid w:val="00FA1C0B"/>
    <w:rsid w:val="00FB35B2"/>
    <w:rsid w:val="00FC0540"/>
    <w:rsid w:val="00FC74FA"/>
    <w:rsid w:val="00FD0C5B"/>
    <w:rsid w:val="00FE0E4F"/>
    <w:rsid w:val="00FF33B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0B4"/>
  </w:style>
  <w:style w:type="paragraph" w:styleId="1">
    <w:name w:val="heading 1"/>
    <w:basedOn w:val="a"/>
    <w:next w:val="a"/>
    <w:link w:val="10"/>
    <w:uiPriority w:val="9"/>
    <w:qFormat/>
    <w:rsid w:val="00D312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10">
    <w:name w:val="Заголовок 1 Знак"/>
    <w:basedOn w:val="a0"/>
    <w:link w:val="1"/>
    <w:uiPriority w:val="9"/>
    <w:rsid w:val="00D312B8"/>
    <w:rPr>
      <w:rFonts w:asciiTheme="majorHAnsi" w:eastAsiaTheme="majorEastAsia" w:hAnsiTheme="majorHAnsi" w:cstheme="majorBidi"/>
      <w:b/>
      <w:bCs/>
      <w:color w:val="365F91" w:themeColor="accent1" w:themeShade="BF"/>
      <w:sz w:val="28"/>
      <w:szCs w:val="28"/>
    </w:rPr>
  </w:style>
  <w:style w:type="table" w:styleId="a9">
    <w:name w:val="Table Grid"/>
    <w:basedOn w:val="a1"/>
    <w:uiPriority w:val="59"/>
    <w:rsid w:val="00901E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C11C1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79959271">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399332714">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2550700">
      <w:bodyDiv w:val="1"/>
      <w:marLeft w:val="0"/>
      <w:marRight w:val="0"/>
      <w:marTop w:val="0"/>
      <w:marBottom w:val="0"/>
      <w:divBdr>
        <w:top w:val="none" w:sz="0" w:space="0" w:color="auto"/>
        <w:left w:val="none" w:sz="0" w:space="0" w:color="auto"/>
        <w:bottom w:val="none" w:sz="0" w:space="0" w:color="auto"/>
        <w:right w:val="none" w:sz="0" w:space="0" w:color="auto"/>
      </w:divBdr>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88586455">
      <w:bodyDiv w:val="1"/>
      <w:marLeft w:val="0"/>
      <w:marRight w:val="0"/>
      <w:marTop w:val="0"/>
      <w:marBottom w:val="0"/>
      <w:divBdr>
        <w:top w:val="none" w:sz="0" w:space="0" w:color="auto"/>
        <w:left w:val="none" w:sz="0" w:space="0" w:color="auto"/>
        <w:bottom w:val="none" w:sz="0" w:space="0" w:color="auto"/>
        <w:right w:val="none" w:sz="0" w:space="0" w:color="auto"/>
      </w:divBdr>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0139958">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19995056">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782459222">
      <w:bodyDiv w:val="1"/>
      <w:marLeft w:val="0"/>
      <w:marRight w:val="0"/>
      <w:marTop w:val="0"/>
      <w:marBottom w:val="0"/>
      <w:divBdr>
        <w:top w:val="none" w:sz="0" w:space="0" w:color="auto"/>
        <w:left w:val="none" w:sz="0" w:space="0" w:color="auto"/>
        <w:bottom w:val="none" w:sz="0" w:space="0" w:color="auto"/>
        <w:right w:val="none" w:sz="0" w:space="0" w:color="auto"/>
      </w:divBdr>
      <w:divsChild>
        <w:div w:id="663823731">
          <w:marLeft w:val="0"/>
          <w:marRight w:val="0"/>
          <w:marTop w:val="0"/>
          <w:marBottom w:val="0"/>
          <w:divBdr>
            <w:top w:val="none" w:sz="0" w:space="0" w:color="auto"/>
            <w:left w:val="none" w:sz="0" w:space="0" w:color="auto"/>
            <w:bottom w:val="none" w:sz="0" w:space="0" w:color="auto"/>
            <w:right w:val="none" w:sz="0" w:space="0" w:color="auto"/>
          </w:divBdr>
          <w:divsChild>
            <w:div w:id="1736081104">
              <w:marLeft w:val="0"/>
              <w:marRight w:val="0"/>
              <w:marTop w:val="0"/>
              <w:marBottom w:val="0"/>
              <w:divBdr>
                <w:top w:val="none" w:sz="0" w:space="0" w:color="auto"/>
                <w:left w:val="none" w:sz="0" w:space="0" w:color="auto"/>
                <w:bottom w:val="none" w:sz="0" w:space="0" w:color="auto"/>
                <w:right w:val="none" w:sz="0" w:space="0" w:color="auto"/>
              </w:divBdr>
              <w:divsChild>
                <w:div w:id="1102996580">
                  <w:marLeft w:val="0"/>
                  <w:marRight w:val="0"/>
                  <w:marTop w:val="0"/>
                  <w:marBottom w:val="0"/>
                  <w:divBdr>
                    <w:top w:val="none" w:sz="0" w:space="0" w:color="auto"/>
                    <w:left w:val="none" w:sz="0" w:space="0" w:color="auto"/>
                    <w:bottom w:val="none" w:sz="0" w:space="0" w:color="auto"/>
                    <w:right w:val="none" w:sz="0" w:space="0" w:color="auto"/>
                  </w:divBdr>
                  <w:divsChild>
                    <w:div w:id="35358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33516279">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58802782">
      <w:bodyDiv w:val="1"/>
      <w:marLeft w:val="0"/>
      <w:marRight w:val="0"/>
      <w:marTop w:val="0"/>
      <w:marBottom w:val="0"/>
      <w:divBdr>
        <w:top w:val="none" w:sz="0" w:space="0" w:color="auto"/>
        <w:left w:val="none" w:sz="0" w:space="0" w:color="auto"/>
        <w:bottom w:val="none" w:sz="0" w:space="0" w:color="auto"/>
        <w:right w:val="none" w:sz="0" w:space="0" w:color="auto"/>
      </w:divBdr>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4271025">
      <w:bodyDiv w:val="1"/>
      <w:marLeft w:val="0"/>
      <w:marRight w:val="0"/>
      <w:marTop w:val="0"/>
      <w:marBottom w:val="0"/>
      <w:divBdr>
        <w:top w:val="none" w:sz="0" w:space="0" w:color="auto"/>
        <w:left w:val="none" w:sz="0" w:space="0" w:color="auto"/>
        <w:bottom w:val="none" w:sz="0" w:space="0" w:color="auto"/>
        <w:right w:val="none" w:sz="0" w:space="0" w:color="auto"/>
      </w:divBdr>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2531911">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14668908">
      <w:bodyDiv w:val="1"/>
      <w:marLeft w:val="0"/>
      <w:marRight w:val="0"/>
      <w:marTop w:val="0"/>
      <w:marBottom w:val="0"/>
      <w:divBdr>
        <w:top w:val="none" w:sz="0" w:space="0" w:color="auto"/>
        <w:left w:val="none" w:sz="0" w:space="0" w:color="auto"/>
        <w:bottom w:val="none" w:sz="0" w:space="0" w:color="auto"/>
        <w:right w:val="none" w:sz="0" w:space="0" w:color="auto"/>
      </w:divBdr>
      <w:divsChild>
        <w:div w:id="262495525">
          <w:marLeft w:val="547"/>
          <w:marRight w:val="0"/>
          <w:marTop w:val="154"/>
          <w:marBottom w:val="0"/>
          <w:divBdr>
            <w:top w:val="none" w:sz="0" w:space="0" w:color="auto"/>
            <w:left w:val="none" w:sz="0" w:space="0" w:color="auto"/>
            <w:bottom w:val="none" w:sz="0" w:space="0" w:color="auto"/>
            <w:right w:val="none" w:sz="0" w:space="0" w:color="auto"/>
          </w:divBdr>
        </w:div>
        <w:div w:id="186793360">
          <w:marLeft w:val="547"/>
          <w:marRight w:val="0"/>
          <w:marTop w:val="154"/>
          <w:marBottom w:val="0"/>
          <w:divBdr>
            <w:top w:val="none" w:sz="0" w:space="0" w:color="auto"/>
            <w:left w:val="none" w:sz="0" w:space="0" w:color="auto"/>
            <w:bottom w:val="none" w:sz="0" w:space="0" w:color="auto"/>
            <w:right w:val="none" w:sz="0" w:space="0" w:color="auto"/>
          </w:divBdr>
        </w:div>
      </w:divsChild>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41285102">
      <w:bodyDiv w:val="1"/>
      <w:marLeft w:val="0"/>
      <w:marRight w:val="0"/>
      <w:marTop w:val="0"/>
      <w:marBottom w:val="0"/>
      <w:divBdr>
        <w:top w:val="none" w:sz="0" w:space="0" w:color="auto"/>
        <w:left w:val="none" w:sz="0" w:space="0" w:color="auto"/>
        <w:bottom w:val="none" w:sz="0" w:space="0" w:color="auto"/>
        <w:right w:val="none" w:sz="0" w:space="0" w:color="auto"/>
      </w:divBdr>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6989784">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46552834">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089568416">
      <w:bodyDiv w:val="1"/>
      <w:marLeft w:val="0"/>
      <w:marRight w:val="0"/>
      <w:marTop w:val="0"/>
      <w:marBottom w:val="0"/>
      <w:divBdr>
        <w:top w:val="none" w:sz="0" w:space="0" w:color="auto"/>
        <w:left w:val="none" w:sz="0" w:space="0" w:color="auto"/>
        <w:bottom w:val="none" w:sz="0" w:space="0" w:color="auto"/>
        <w:right w:val="none" w:sz="0" w:space="0" w:color="auto"/>
      </w:divBdr>
    </w:div>
    <w:div w:id="2106925183">
      <w:bodyDiv w:val="1"/>
      <w:marLeft w:val="0"/>
      <w:marRight w:val="0"/>
      <w:marTop w:val="0"/>
      <w:marBottom w:val="0"/>
      <w:divBdr>
        <w:top w:val="none" w:sz="0" w:space="0" w:color="auto"/>
        <w:left w:val="none" w:sz="0" w:space="0" w:color="auto"/>
        <w:bottom w:val="none" w:sz="0" w:space="0" w:color="auto"/>
        <w:right w:val="none" w:sz="0" w:space="0" w:color="auto"/>
      </w:divBdr>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3WZ207wg4uM" TargetMode="External"/><Relationship Id="rId3" Type="http://schemas.openxmlformats.org/officeDocument/2006/relationships/styles" Target="styles.xml"/><Relationship Id="rId7" Type="http://schemas.openxmlformats.org/officeDocument/2006/relationships/hyperlink" Target="https://www.youtube.com/watch?v=n-qhtKotWCw"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58C354-4075-4363-8C54-704407C20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1804</TotalTime>
  <Pages>3</Pages>
  <Words>1039</Words>
  <Characters>5927</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6953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Анастасия Гусева</cp:lastModifiedBy>
  <cp:revision>169</cp:revision>
  <dcterms:created xsi:type="dcterms:W3CDTF">2016-10-02T17:02:00Z</dcterms:created>
  <dcterms:modified xsi:type="dcterms:W3CDTF">2022-06-16T08:15:00Z</dcterms:modified>
</cp:coreProperties>
</file>