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79C4" w:rsidRPr="00AC79C4" w:rsidRDefault="00AC79C4" w:rsidP="00AC79C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AC79C4"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AC79C4" w:rsidRPr="00AC79C4" w:rsidRDefault="00AC79C4" w:rsidP="00AC79C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C79C4" w:rsidRPr="00AC79C4" w:rsidRDefault="00AC79C4" w:rsidP="00AC79C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A00874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</w:t>
      </w:r>
      <w:r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</w:t>
      </w:r>
      <w:r w:rsidR="00A00874">
        <w:rPr>
          <w:rFonts w:ascii="Times New Roman" w:hAnsi="Times New Roman" w:cs="Times New Roman"/>
          <w:b/>
          <w:bCs/>
          <w:sz w:val="24"/>
          <w:szCs w:val="24"/>
        </w:rPr>
        <w:t>16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>.02.2022</w:t>
      </w:r>
    </w:p>
    <w:p w:rsidR="00AC79C4" w:rsidRPr="00AC79C4" w:rsidRDefault="00AC79C4" w:rsidP="00AC79C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00874" w:rsidRDefault="00AC79C4" w:rsidP="00AC79C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C79C4"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 w:rsidRPr="00AC79C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00874" w:rsidRPr="00A00874">
        <w:rPr>
          <w:rFonts w:ascii="Times New Roman" w:hAnsi="Times New Roman" w:cs="Times New Roman"/>
          <w:b/>
          <w:bCs/>
          <w:sz w:val="24"/>
          <w:szCs w:val="24"/>
        </w:rPr>
        <w:t>Многообразие современных земноводных и их охрана. Значение земноводных в природе и жизни человека. Обобщение знаний учащихся.</w:t>
      </w:r>
    </w:p>
    <w:p w:rsidR="00AC79C4" w:rsidRPr="00AC79C4" w:rsidRDefault="00AC79C4" w:rsidP="00AC79C4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C79C4"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 w:rsidRPr="00AC79C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00874" w:rsidRPr="00A00874">
        <w:rPr>
          <w:rFonts w:ascii="Times New Roman" w:hAnsi="Times New Roman" w:cs="Times New Roman"/>
          <w:bCs/>
          <w:sz w:val="24"/>
          <w:szCs w:val="24"/>
        </w:rPr>
        <w:t>углубить и расширить знания о классе</w:t>
      </w:r>
      <w:r w:rsidR="00A00874">
        <w:rPr>
          <w:rFonts w:ascii="Times New Roman" w:hAnsi="Times New Roman" w:cs="Times New Roman"/>
          <w:bCs/>
          <w:sz w:val="24"/>
          <w:szCs w:val="24"/>
        </w:rPr>
        <w:t xml:space="preserve"> земноводных</w:t>
      </w:r>
      <w:r w:rsidR="00950E5B">
        <w:rPr>
          <w:rFonts w:ascii="Times New Roman" w:hAnsi="Times New Roman" w:cs="Times New Roman"/>
          <w:bCs/>
          <w:sz w:val="24"/>
          <w:szCs w:val="24"/>
        </w:rPr>
        <w:t>.</w:t>
      </w:r>
    </w:p>
    <w:p w:rsidR="00AC79C4" w:rsidRPr="00AC79C4" w:rsidRDefault="00AC79C4" w:rsidP="00AC79C4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AC79C4" w:rsidRPr="00AC79C4" w:rsidRDefault="00AC79C4" w:rsidP="00AC79C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AC79C4"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AC79C4" w:rsidRPr="00AC79C4" w:rsidRDefault="00AC79C4" w:rsidP="00AC79C4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AC79C4" w:rsidRPr="00AC79C4" w:rsidRDefault="00AC79C4" w:rsidP="00AC79C4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AC79C4"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AC79C4" w:rsidRPr="00AC79C4" w:rsidRDefault="00AC79C4" w:rsidP="00AC79C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A00874" w:rsidRPr="00A00874" w:rsidRDefault="00A00874" w:rsidP="00950E5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A0087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Класс земноводные насчитывает около 2400 видов животных. Не встречаются они только в Антарктиде </w:t>
      </w:r>
      <w:proofErr w:type="gramStart"/>
      <w:r w:rsidRPr="00A0087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и  высокогорных</w:t>
      </w:r>
      <w:proofErr w:type="gramEnd"/>
      <w:r w:rsidRPr="00A0087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районах. Они объединены в 3 отряда: Хвостатые, Бесхвостые и Безногие.</w:t>
      </w:r>
    </w:p>
    <w:p w:rsidR="00950E5B" w:rsidRDefault="00950E5B" w:rsidP="00950E5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A00874" w:rsidRDefault="00A00874" w:rsidP="00950E5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Таблица 1 - </w:t>
      </w:r>
      <w:r w:rsidRPr="00A0087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Сравнительная хар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актеристика отрядов земноводных</w:t>
      </w:r>
    </w:p>
    <w:p w:rsidR="00950E5B" w:rsidRPr="00A00874" w:rsidRDefault="00950E5B" w:rsidP="00950E5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9569" w:type="dxa"/>
        <w:shd w:val="clear" w:color="auto" w:fill="FFFFFF"/>
        <w:tblCellMar>
          <w:top w:w="120" w:type="dxa"/>
          <w:left w:w="120" w:type="dxa"/>
          <w:bottom w:w="120" w:type="dxa"/>
          <w:right w:w="120" w:type="dxa"/>
        </w:tblCellMar>
        <w:tblLook w:val="04A0" w:firstRow="1" w:lastRow="0" w:firstColumn="1" w:lastColumn="0" w:noHBand="0" w:noVBand="1"/>
      </w:tblPr>
      <w:tblGrid>
        <w:gridCol w:w="2015"/>
        <w:gridCol w:w="4781"/>
        <w:gridCol w:w="2773"/>
      </w:tblGrid>
      <w:tr w:rsidR="00A00874" w:rsidRPr="00A00874" w:rsidTr="00A00874">
        <w:tc>
          <w:tcPr>
            <w:tcW w:w="201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A00874" w:rsidRPr="00A00874" w:rsidRDefault="00A00874" w:rsidP="00A0087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0087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Название отряда</w:t>
            </w:r>
          </w:p>
        </w:tc>
        <w:tc>
          <w:tcPr>
            <w:tcW w:w="47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A00874" w:rsidRPr="00A00874" w:rsidRDefault="00A00874" w:rsidP="00A0087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0087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Характерные признаки</w:t>
            </w:r>
          </w:p>
        </w:tc>
        <w:tc>
          <w:tcPr>
            <w:tcW w:w="277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A00874" w:rsidRPr="00A00874" w:rsidRDefault="00A00874" w:rsidP="00A0087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0087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Представители</w:t>
            </w:r>
          </w:p>
        </w:tc>
      </w:tr>
      <w:tr w:rsidR="00A00874" w:rsidRPr="00A00874" w:rsidTr="00A00874">
        <w:tc>
          <w:tcPr>
            <w:tcW w:w="201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A00874" w:rsidRPr="00A00874" w:rsidRDefault="00A00874" w:rsidP="00A0087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0087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Бесхвостые</w:t>
            </w:r>
          </w:p>
        </w:tc>
        <w:tc>
          <w:tcPr>
            <w:tcW w:w="47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A00874" w:rsidRPr="00A00874" w:rsidRDefault="00A00874" w:rsidP="00950E5B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008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Имеют прыгательные задние ноги, лишены хвоста во взрослом состоянии</w:t>
            </w:r>
          </w:p>
        </w:tc>
        <w:tc>
          <w:tcPr>
            <w:tcW w:w="277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A00874" w:rsidRPr="00A00874" w:rsidRDefault="00A00874" w:rsidP="00950E5B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008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Квакши, жабы, жерлянки, лягушки</w:t>
            </w:r>
          </w:p>
        </w:tc>
      </w:tr>
      <w:tr w:rsidR="00A00874" w:rsidRPr="00A00874" w:rsidTr="00A00874">
        <w:tc>
          <w:tcPr>
            <w:tcW w:w="201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A00874" w:rsidRPr="00A00874" w:rsidRDefault="00A00874" w:rsidP="00A0087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0087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Хвостатые</w:t>
            </w:r>
          </w:p>
        </w:tc>
        <w:tc>
          <w:tcPr>
            <w:tcW w:w="47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A00874" w:rsidRPr="00A00874" w:rsidRDefault="00A00874" w:rsidP="00950E5B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008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Тело удлинённое, хвост сохраняется в течение всей жизни, передние и задние конечности примерно одинаковой длины</w:t>
            </w:r>
          </w:p>
        </w:tc>
        <w:tc>
          <w:tcPr>
            <w:tcW w:w="277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A00874" w:rsidRPr="00A00874" w:rsidRDefault="00A00874" w:rsidP="00950E5B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008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Тритоны, саламандры, амбистомы, протей.</w:t>
            </w:r>
          </w:p>
        </w:tc>
      </w:tr>
      <w:tr w:rsidR="00A00874" w:rsidRPr="00A00874" w:rsidTr="00A00874">
        <w:tc>
          <w:tcPr>
            <w:tcW w:w="201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A00874" w:rsidRPr="00A00874" w:rsidRDefault="00A00874" w:rsidP="00A0087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0087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Безногие</w:t>
            </w:r>
          </w:p>
        </w:tc>
        <w:tc>
          <w:tcPr>
            <w:tcW w:w="47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A00874" w:rsidRPr="00A00874" w:rsidRDefault="00A00874" w:rsidP="00950E5B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008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Тело длинное, червеобразное, ноги и глаза редуцированы</w:t>
            </w:r>
          </w:p>
        </w:tc>
        <w:tc>
          <w:tcPr>
            <w:tcW w:w="277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A00874" w:rsidRPr="00A00874" w:rsidRDefault="00A00874" w:rsidP="00950E5B">
            <w:pPr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008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Африканская и кольчатая </w:t>
            </w:r>
            <w:proofErr w:type="spellStart"/>
            <w:r w:rsidRPr="00A008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червяги</w:t>
            </w:r>
            <w:proofErr w:type="spellEnd"/>
          </w:p>
        </w:tc>
      </w:tr>
    </w:tbl>
    <w:p w:rsidR="00950E5B" w:rsidRDefault="00950E5B" w:rsidP="00950E5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A00874" w:rsidRDefault="00950E5B" w:rsidP="00950E5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0000" w:themeColor="text1"/>
          <w:sz w:val="24"/>
        </w:rPr>
        <w:t>А</w:t>
      </w:r>
      <w:r w:rsidRPr="00950E5B">
        <w:rPr>
          <w:rFonts w:ascii="Times New Roman" w:hAnsi="Times New Roman" w:cs="Times New Roman"/>
          <w:color w:val="000000" w:themeColor="text1"/>
          <w:sz w:val="24"/>
        </w:rPr>
        <w:t>мфибии поддерживают в природе равновесие, которое сложилось за миллионы лет существования биосферы. Они – часть сложной системы с названием "Природа", а все, что входит в нее, тесно связано друг с другом.</w:t>
      </w:r>
    </w:p>
    <w:p w:rsidR="00950E5B" w:rsidRDefault="00950E5B" w:rsidP="00950E5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950E5B">
        <w:rPr>
          <w:rFonts w:ascii="Times New Roman" w:hAnsi="Times New Roman" w:cs="Times New Roman"/>
          <w:color w:val="000000" w:themeColor="text1"/>
          <w:sz w:val="24"/>
        </w:rPr>
        <w:t>Много амфибий занесено в Красную книгу России: кавказская крестовка, камышовая жаба, малоазиатский тритоны, кавказская саламандра.</w:t>
      </w:r>
    </w:p>
    <w:p w:rsidR="00950E5B" w:rsidRPr="00AC79C4" w:rsidRDefault="00950E5B" w:rsidP="00950E5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AC79C4" w:rsidRPr="00AC79C4" w:rsidRDefault="00AC79C4" w:rsidP="00AC79C4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AC79C4">
        <w:rPr>
          <w:rFonts w:ascii="Times New Roman" w:hAnsi="Times New Roman" w:cs="Times New Roman"/>
          <w:color w:val="000000" w:themeColor="text1"/>
          <w:sz w:val="24"/>
        </w:rPr>
        <w:t xml:space="preserve">Посмотрите </w:t>
      </w:r>
      <w:proofErr w:type="spellStart"/>
      <w:r w:rsidRPr="00AC79C4">
        <w:rPr>
          <w:rFonts w:ascii="Times New Roman" w:hAnsi="Times New Roman" w:cs="Times New Roman"/>
          <w:color w:val="000000" w:themeColor="text1"/>
          <w:sz w:val="24"/>
        </w:rPr>
        <w:t>видеоурок</w:t>
      </w:r>
      <w:proofErr w:type="spellEnd"/>
      <w:r w:rsidRPr="00AC79C4">
        <w:rPr>
          <w:rFonts w:ascii="Times New Roman" w:hAnsi="Times New Roman" w:cs="Times New Roman"/>
          <w:color w:val="000000" w:themeColor="text1"/>
          <w:sz w:val="24"/>
        </w:rPr>
        <w:t xml:space="preserve"> по ссылке </w:t>
      </w:r>
      <w:hyperlink r:id="rId5" w:history="1">
        <w:r w:rsidR="00707A3F" w:rsidRPr="00707A3F">
          <w:rPr>
            <w:rStyle w:val="a3"/>
            <w:rFonts w:ascii="Times New Roman" w:hAnsi="Times New Roman" w:cs="Times New Roman"/>
            <w:color w:val="000000" w:themeColor="text1"/>
            <w:sz w:val="24"/>
          </w:rPr>
          <w:t>https://www.youtube.com/watch?v=-0zzOuTrz5I</w:t>
        </w:r>
      </w:hyperlink>
      <w:r w:rsidR="00707A3F" w:rsidRPr="00707A3F">
        <w:rPr>
          <w:rFonts w:ascii="Times New Roman" w:hAnsi="Times New Roman" w:cs="Times New Roman"/>
          <w:color w:val="000000" w:themeColor="text1"/>
          <w:sz w:val="24"/>
        </w:rPr>
        <w:t xml:space="preserve"> </w:t>
      </w:r>
    </w:p>
    <w:p w:rsidR="00AC79C4" w:rsidRPr="00AC79C4" w:rsidRDefault="00AC79C4" w:rsidP="00AC79C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AC79C4" w:rsidRPr="00AC79C4" w:rsidRDefault="00AC79C4" w:rsidP="00AC79C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C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AC79C4" w:rsidRPr="00AC79C4" w:rsidRDefault="00AC79C4" w:rsidP="00AC79C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C79C4" w:rsidRDefault="00583CEF" w:rsidP="00AC79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Зарисуйте </w:t>
      </w:r>
      <w:r w:rsidR="00707A3F">
        <w:rPr>
          <w:rFonts w:ascii="Times New Roman" w:hAnsi="Times New Roman" w:cs="Times New Roman"/>
          <w:sz w:val="24"/>
          <w:szCs w:val="24"/>
        </w:rPr>
        <w:t>таблицу «</w:t>
      </w:r>
      <w:r w:rsidR="00707A3F" w:rsidRPr="00707A3F">
        <w:rPr>
          <w:rFonts w:ascii="Times New Roman" w:hAnsi="Times New Roman" w:cs="Times New Roman"/>
          <w:sz w:val="24"/>
          <w:szCs w:val="24"/>
        </w:rPr>
        <w:t>Сравнительная характеристика отрядов земноводных</w:t>
      </w:r>
      <w:r w:rsidR="00707A3F">
        <w:rPr>
          <w:rFonts w:ascii="Times New Roman" w:hAnsi="Times New Roman" w:cs="Times New Roman"/>
          <w:sz w:val="24"/>
          <w:szCs w:val="24"/>
        </w:rPr>
        <w:t>»</w:t>
      </w:r>
    </w:p>
    <w:p w:rsidR="00950E5B" w:rsidRDefault="00950E5B" w:rsidP="00AC79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950E5B">
        <w:rPr>
          <w:rFonts w:ascii="Times New Roman" w:hAnsi="Times New Roman" w:cs="Times New Roman"/>
          <w:sz w:val="24"/>
          <w:szCs w:val="24"/>
        </w:rPr>
        <w:t>Какой образ жизни ведут тритоны?</w:t>
      </w:r>
    </w:p>
    <w:p w:rsidR="00950E5B" w:rsidRDefault="00950E5B" w:rsidP="00AC79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Pr="00950E5B">
        <w:t xml:space="preserve"> </w:t>
      </w:r>
      <w:r w:rsidRPr="00950E5B">
        <w:rPr>
          <w:rFonts w:ascii="Times New Roman" w:hAnsi="Times New Roman" w:cs="Times New Roman"/>
          <w:sz w:val="24"/>
          <w:szCs w:val="24"/>
        </w:rPr>
        <w:t>Как квакши передвигаются по ветвям и листьям деревьев?</w:t>
      </w:r>
    </w:p>
    <w:p w:rsidR="00583CEF" w:rsidRPr="00AC79C4" w:rsidRDefault="00583CEF" w:rsidP="00AC79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C79C4" w:rsidRPr="00AC79C4" w:rsidRDefault="00AC79C4" w:rsidP="00AC79C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AC79C4" w:rsidRPr="00AC79C4" w:rsidRDefault="00AC79C4" w:rsidP="00AC79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583CEF" w:rsidRDefault="00950E5B" w:rsidP="00583CE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</w:t>
      </w:r>
      <w:r w:rsidR="00583C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="00707A3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Разгадайте кроссворд. </w:t>
      </w:r>
      <w:r w:rsidR="00707A3F" w:rsidRPr="00707A3F">
        <w:rPr>
          <w:rFonts w:ascii="Times New Roman" w:eastAsia="Times New Roman" w:hAnsi="Times New Roman" w:cs="Times New Roman"/>
          <w:color w:val="000000"/>
          <w:sz w:val="24"/>
          <w:szCs w:val="24"/>
        </w:rPr>
        <w:t>В клетках нужно вписать названия тех земноводных, которые заканчиваются буквой “А”</w:t>
      </w:r>
    </w:p>
    <w:p w:rsidR="00707A3F" w:rsidRDefault="00707A3F" w:rsidP="00583CE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C79C4" w:rsidRPr="00AC79C4" w:rsidRDefault="00707A3F" w:rsidP="00AC79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24121C92" wp14:editId="74551215">
            <wp:extent cx="5343525" cy="678815"/>
            <wp:effectExtent l="0" t="0" r="9525" b="6985"/>
            <wp:docPr id="1" name="Рисунок 1" descr="https://fsd.kopilkaurokov.ru/uploads/user_file_56e824508706a/mnoghoobraziie-ziemnovodnykh-znachieniie-ziemnovodnykh-v-prirodie-i-v-zhizni-chielovieka-okhrana-ziemnovodnykh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kopilkaurokov.ru/uploads/user_file_56e824508706a/mnoghoobraziie-ziemnovodnykh-znachieniie-ziemnovodnykh-v-prirodie-i-v-zhizni-chielovieka-okhrana-ziemnovodnykh_1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525" cy="678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C79C4" w:rsidRPr="00AC79C4" w:rsidRDefault="00AC79C4" w:rsidP="00AC79C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IV.</w:t>
      </w: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AC79C4" w:rsidRPr="00AC79C4" w:rsidRDefault="00AC79C4" w:rsidP="00AC79C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AC79C4" w:rsidRPr="00AC79C4" w:rsidRDefault="00AC79C4" w:rsidP="00AC79C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707A3F">
        <w:rPr>
          <w:rFonts w:ascii="Times New Roman" w:eastAsia="Times New Roman" w:hAnsi="Times New Roman" w:cs="Times New Roman"/>
          <w:color w:val="000000"/>
          <w:sz w:val="24"/>
          <w:szCs w:val="24"/>
        </w:rPr>
        <w:t>Повторите</w:t>
      </w: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§ </w:t>
      </w:r>
      <w:r w:rsidR="00583CEF">
        <w:rPr>
          <w:rFonts w:ascii="Times New Roman" w:eastAsia="Times New Roman" w:hAnsi="Times New Roman" w:cs="Times New Roman"/>
          <w:color w:val="000000"/>
          <w:sz w:val="24"/>
          <w:szCs w:val="24"/>
        </w:rPr>
        <w:t>5</w:t>
      </w: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>1, на страницах 1</w:t>
      </w:r>
      <w:r w:rsidR="00583CEF">
        <w:rPr>
          <w:rFonts w:ascii="Times New Roman" w:eastAsia="Times New Roman" w:hAnsi="Times New Roman" w:cs="Times New Roman"/>
          <w:color w:val="000000"/>
          <w:sz w:val="24"/>
          <w:szCs w:val="24"/>
        </w:rPr>
        <w:t>96</w:t>
      </w: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1</w:t>
      </w:r>
      <w:r w:rsidR="00583CEF">
        <w:rPr>
          <w:rFonts w:ascii="Times New Roman" w:eastAsia="Times New Roman" w:hAnsi="Times New Roman" w:cs="Times New Roman"/>
          <w:color w:val="000000"/>
          <w:sz w:val="24"/>
          <w:szCs w:val="24"/>
        </w:rPr>
        <w:t>99</w:t>
      </w: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AC79C4" w:rsidRPr="00AC79C4" w:rsidRDefault="00AC79C4" w:rsidP="00AC79C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79C4" w:rsidRPr="00AC79C4" w:rsidRDefault="00AC79C4" w:rsidP="00AC79C4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C79C4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Pr="00AC79C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AC79C4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AC79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C79C4">
        <w:rPr>
          <w:rFonts w:ascii="Times New Roman" w:hAnsi="Times New Roman" w:cs="Times New Roman"/>
          <w:sz w:val="24"/>
          <w:szCs w:val="24"/>
        </w:rPr>
        <w:t>ВК.</w:t>
      </w:r>
    </w:p>
    <w:p w:rsidR="00655032" w:rsidRDefault="00655032"/>
    <w:sectPr w:rsidR="006550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59194E"/>
    <w:multiLevelType w:val="hybridMultilevel"/>
    <w:tmpl w:val="D708E51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9C4"/>
    <w:rsid w:val="00106FE4"/>
    <w:rsid w:val="00583CEF"/>
    <w:rsid w:val="00655032"/>
    <w:rsid w:val="006E34B5"/>
    <w:rsid w:val="00707A3F"/>
    <w:rsid w:val="00854562"/>
    <w:rsid w:val="008F68D5"/>
    <w:rsid w:val="00950E5B"/>
    <w:rsid w:val="00A00874"/>
    <w:rsid w:val="00AC79C4"/>
    <w:rsid w:val="00C47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A73B4C"/>
  <w15:chartTrackingRefBased/>
  <w15:docId w15:val="{4A57AB54-3CB9-4CF7-95CE-234CB0180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47B5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71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-0zzOuTrz5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324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2022-02-08T13:08:00Z</dcterms:created>
  <dcterms:modified xsi:type="dcterms:W3CDTF">2022-02-15T13:23:00Z</dcterms:modified>
</cp:coreProperties>
</file>