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674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95F53">
        <w:rPr>
          <w:rFonts w:ascii="Times New Roman" w:hAnsi="Times New Roman" w:cs="Times New Roman"/>
          <w:sz w:val="24"/>
          <w:szCs w:val="24"/>
        </w:rPr>
        <w:t xml:space="preserve"> класс Геометрия Тема 7  Урок 40</w:t>
      </w:r>
      <w:r w:rsidR="00506505">
        <w:rPr>
          <w:rFonts w:ascii="Times New Roman" w:hAnsi="Times New Roman" w:cs="Times New Roman"/>
          <w:sz w:val="24"/>
          <w:szCs w:val="24"/>
        </w:rPr>
        <w:t xml:space="preserve"> </w:t>
      </w:r>
      <w:r w:rsidR="00C95F53">
        <w:rPr>
          <w:rFonts w:ascii="Times New Roman" w:hAnsi="Times New Roman" w:cs="Times New Roman"/>
          <w:sz w:val="24"/>
          <w:szCs w:val="24"/>
        </w:rPr>
        <w:t xml:space="preserve"> Соотношение между сторонами и углами в треугольнике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proofErr w:type="spellStart"/>
      <w:r w:rsidR="00C95F53">
        <w:rPr>
          <w:rFonts w:ascii="Times New Roman" w:hAnsi="Times New Roman" w:cs="Times New Roman"/>
          <w:sz w:val="24"/>
          <w:szCs w:val="24"/>
          <w:lang w:val="uk-UA"/>
        </w:rPr>
        <w:t>рассмотреть</w:t>
      </w:r>
      <w:proofErr w:type="spellEnd"/>
      <w:r w:rsidR="00C95F5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95F53">
        <w:rPr>
          <w:rFonts w:ascii="Times New Roman" w:hAnsi="Times New Roman" w:cs="Times New Roman"/>
          <w:sz w:val="24"/>
          <w:szCs w:val="24"/>
          <w:lang w:val="uk-UA"/>
        </w:rPr>
        <w:t>следствия</w:t>
      </w:r>
      <w:proofErr w:type="spellEnd"/>
      <w:r w:rsidR="00C95F5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95F53">
        <w:rPr>
          <w:rFonts w:ascii="Times New Roman" w:hAnsi="Times New Roman" w:cs="Times New Roman"/>
          <w:sz w:val="24"/>
          <w:szCs w:val="24"/>
          <w:lang w:val="uk-UA"/>
        </w:rPr>
        <w:t>теоремы</w:t>
      </w:r>
      <w:proofErr w:type="spellEnd"/>
      <w:r w:rsidR="00C95F53">
        <w:rPr>
          <w:rFonts w:ascii="Times New Roman" w:hAnsi="Times New Roman" w:cs="Times New Roman"/>
          <w:sz w:val="24"/>
          <w:szCs w:val="24"/>
          <w:lang w:val="uk-UA"/>
        </w:rPr>
        <w:t xml:space="preserve"> о </w:t>
      </w:r>
      <w:proofErr w:type="spellStart"/>
      <w:r w:rsidR="00C95F53">
        <w:rPr>
          <w:rFonts w:ascii="Times New Roman" w:hAnsi="Times New Roman" w:cs="Times New Roman"/>
          <w:sz w:val="24"/>
          <w:szCs w:val="24"/>
          <w:lang w:val="uk-UA"/>
        </w:rPr>
        <w:t>соотношениях</w:t>
      </w:r>
      <w:proofErr w:type="spellEnd"/>
      <w:r w:rsidR="00C95F5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95F53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C95F53">
        <w:rPr>
          <w:rFonts w:ascii="Times New Roman" w:hAnsi="Times New Roman" w:cs="Times New Roman"/>
          <w:sz w:val="24"/>
          <w:szCs w:val="24"/>
          <w:lang w:val="uk-UA"/>
        </w:rPr>
        <w:t xml:space="preserve"> сторонами и </w:t>
      </w:r>
      <w:proofErr w:type="spellStart"/>
      <w:r w:rsidR="00C95F53">
        <w:rPr>
          <w:rFonts w:ascii="Times New Roman" w:hAnsi="Times New Roman" w:cs="Times New Roman"/>
          <w:sz w:val="24"/>
          <w:szCs w:val="24"/>
          <w:lang w:val="uk-UA"/>
        </w:rPr>
        <w:t>углами</w:t>
      </w:r>
      <w:proofErr w:type="spellEnd"/>
      <w:r w:rsidR="00C95F5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95F53"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 w:rsidR="00C95F5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674D1" w:rsidRDefault="004674D1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95F53">
        <w:rPr>
          <w:rFonts w:ascii="Times New Roman" w:hAnsi="Times New Roman" w:cs="Times New Roman"/>
          <w:sz w:val="24"/>
          <w:szCs w:val="24"/>
        </w:rPr>
        <w:t>.Изучение нового учебного материала.</w:t>
      </w:r>
      <w:proofErr w:type="gramEnd"/>
    </w:p>
    <w:p w:rsidR="00C95F53" w:rsidRDefault="00C95F53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 71-72 рассмотреть объяснительный текст учебника. Выучить формулировки теоремы и следствия из нее.</w:t>
      </w:r>
    </w:p>
    <w:p w:rsidR="000A7160" w:rsidRDefault="000A716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A7160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C95F53" w:rsidRDefault="00C95F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№243.</w:t>
      </w:r>
    </w:p>
    <w:p w:rsidR="007834E3" w:rsidRDefault="007834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Дано: ∆АВС; АА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-биссектриса; СD </w:t>
      </w:r>
      <w:r w:rsidRPr="007834E3">
        <w:rPr>
          <w:rFonts w:ascii="Times New Roman" w:hAnsi="Times New Roman" w:cs="Times New Roman"/>
          <w:sz w:val="24"/>
          <w:szCs w:val="24"/>
        </w:rPr>
        <w:t>||</w:t>
      </w:r>
      <w:r>
        <w:rPr>
          <w:rFonts w:ascii="Times New Roman" w:hAnsi="Times New Roman" w:cs="Times New Roman"/>
          <w:sz w:val="24"/>
          <w:szCs w:val="24"/>
        </w:rPr>
        <w:t xml:space="preserve"> АА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7834E3" w:rsidRDefault="007834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Доказать: АС = AD. Рисунок сделайте самостоятельно.</w:t>
      </w:r>
    </w:p>
    <w:p w:rsidR="007834E3" w:rsidRDefault="007834E3" w:rsidP="00B515EF">
      <w:pPr>
        <w:rPr>
          <w:rFonts w:ascii="Times New Roman" w:hAnsi="Times New Roman" w:cs="Times New Roman"/>
          <w:sz w:val="24"/>
          <w:szCs w:val="24"/>
        </w:rPr>
      </w:pPr>
      <w:r w:rsidRPr="00427A05">
        <w:rPr>
          <w:rFonts w:ascii="Times New Roman" w:hAnsi="Times New Roman" w:cs="Times New Roman"/>
          <w:b/>
          <w:sz w:val="24"/>
          <w:szCs w:val="24"/>
        </w:rPr>
        <w:t>Доказательство.  Угол ВАА</w:t>
      </w:r>
      <w:proofErr w:type="gramStart"/>
      <w:r w:rsidRPr="00427A05">
        <w:rPr>
          <w:rFonts w:ascii="Times New Roman" w:hAnsi="Times New Roman" w:cs="Times New Roman"/>
          <w:b/>
          <w:sz w:val="24"/>
          <w:szCs w:val="24"/>
          <w:vertAlign w:val="subscript"/>
        </w:rPr>
        <w:t>1</w:t>
      </w:r>
      <w:proofErr w:type="gramEnd"/>
      <w:r w:rsidRPr="00427A05">
        <w:rPr>
          <w:rFonts w:ascii="Times New Roman" w:hAnsi="Times New Roman" w:cs="Times New Roman"/>
          <w:b/>
          <w:sz w:val="24"/>
          <w:szCs w:val="24"/>
        </w:rPr>
        <w:t xml:space="preserve"> = углу САА</w:t>
      </w:r>
      <w:r w:rsidRPr="00427A05">
        <w:rPr>
          <w:rFonts w:ascii="Times New Roman" w:hAnsi="Times New Roman" w:cs="Times New Roman"/>
          <w:b/>
          <w:sz w:val="24"/>
          <w:szCs w:val="24"/>
          <w:vertAlign w:val="subscript"/>
        </w:rPr>
        <w:t>1</w:t>
      </w:r>
      <w:r w:rsidRPr="00427A05">
        <w:rPr>
          <w:rFonts w:ascii="Times New Roman" w:hAnsi="Times New Roman" w:cs="Times New Roman"/>
          <w:b/>
          <w:sz w:val="24"/>
          <w:szCs w:val="24"/>
        </w:rPr>
        <w:t>, так как АА</w:t>
      </w:r>
      <w:r w:rsidRPr="00427A05">
        <w:rPr>
          <w:rFonts w:ascii="Times New Roman" w:hAnsi="Times New Roman" w:cs="Times New Roman"/>
          <w:b/>
          <w:sz w:val="24"/>
          <w:szCs w:val="24"/>
          <w:vertAlign w:val="subscript"/>
        </w:rPr>
        <w:t>1</w:t>
      </w:r>
      <w:r w:rsidRPr="00427A05">
        <w:rPr>
          <w:rFonts w:ascii="Times New Roman" w:hAnsi="Times New Roman" w:cs="Times New Roman"/>
          <w:b/>
          <w:sz w:val="24"/>
          <w:szCs w:val="24"/>
        </w:rPr>
        <w:t>- биссектриса. АА</w:t>
      </w:r>
      <w:proofErr w:type="gramStart"/>
      <w:r w:rsidRPr="00427A05">
        <w:rPr>
          <w:rFonts w:ascii="Times New Roman" w:hAnsi="Times New Roman" w:cs="Times New Roman"/>
          <w:b/>
          <w:sz w:val="24"/>
          <w:szCs w:val="24"/>
          <w:vertAlign w:val="subscript"/>
        </w:rPr>
        <w:t>1</w:t>
      </w:r>
      <w:proofErr w:type="gramEnd"/>
      <w:r w:rsidRPr="00427A05">
        <w:rPr>
          <w:rFonts w:ascii="Times New Roman" w:hAnsi="Times New Roman" w:cs="Times New Roman"/>
          <w:b/>
          <w:sz w:val="24"/>
          <w:szCs w:val="24"/>
        </w:rPr>
        <w:t xml:space="preserve"> || DC</w:t>
      </w:r>
      <w:r w:rsidR="00DD41BA" w:rsidRPr="00427A05">
        <w:rPr>
          <w:rFonts w:ascii="Times New Roman" w:hAnsi="Times New Roman" w:cs="Times New Roman"/>
          <w:b/>
          <w:sz w:val="24"/>
          <w:szCs w:val="24"/>
        </w:rPr>
        <w:t>.  Поэтому</w:t>
      </w:r>
      <w:r w:rsidR="00DD41BA">
        <w:rPr>
          <w:rFonts w:ascii="Times New Roman" w:hAnsi="Times New Roman" w:cs="Times New Roman"/>
          <w:sz w:val="24"/>
          <w:szCs w:val="24"/>
        </w:rPr>
        <w:t xml:space="preserve"> </w:t>
      </w:r>
      <w:r w:rsidR="00DD41BA" w:rsidRPr="00427A05">
        <w:rPr>
          <w:rFonts w:ascii="Times New Roman" w:hAnsi="Times New Roman" w:cs="Times New Roman"/>
          <w:sz w:val="24"/>
          <w:szCs w:val="24"/>
        </w:rPr>
        <w:t>&lt;</w:t>
      </w:r>
      <w:r w:rsidR="00DD41BA">
        <w:rPr>
          <w:rFonts w:ascii="Times New Roman" w:hAnsi="Times New Roman" w:cs="Times New Roman"/>
          <w:sz w:val="24"/>
          <w:szCs w:val="24"/>
        </w:rPr>
        <w:t>САА</w:t>
      </w:r>
      <w:proofErr w:type="gramStart"/>
      <w:r w:rsidR="00DD41BA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 w:rsidR="00DD41BA">
        <w:rPr>
          <w:rFonts w:ascii="Times New Roman" w:hAnsi="Times New Roman" w:cs="Times New Roman"/>
          <w:sz w:val="24"/>
          <w:szCs w:val="24"/>
        </w:rPr>
        <w:t xml:space="preserve"> = &lt;</w:t>
      </w:r>
      <w:r w:rsidR="00427A05">
        <w:rPr>
          <w:rFonts w:ascii="Times New Roman" w:hAnsi="Times New Roman" w:cs="Times New Roman"/>
          <w:sz w:val="24"/>
          <w:szCs w:val="24"/>
        </w:rPr>
        <w:t xml:space="preserve"> ACD. &lt; ВАС – внешний угол ∆ ACD, &lt; ВАС = 2 &lt;САА</w:t>
      </w:r>
      <w:proofErr w:type="gramStart"/>
      <w:r w:rsidR="00427A0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 w:rsidR="00427A05">
        <w:rPr>
          <w:rFonts w:ascii="Times New Roman" w:hAnsi="Times New Roman" w:cs="Times New Roman"/>
          <w:sz w:val="24"/>
          <w:szCs w:val="24"/>
        </w:rPr>
        <w:t xml:space="preserve"> = &lt; ACD + </w:t>
      </w:r>
      <w:r w:rsidR="00427A05">
        <w:rPr>
          <w:rFonts w:ascii="Times New Roman" w:hAnsi="Times New Roman" w:cs="Times New Roman"/>
          <w:sz w:val="24"/>
          <w:szCs w:val="24"/>
          <w:lang w:val="en-US"/>
        </w:rPr>
        <w:t>&lt; ADC.</w:t>
      </w:r>
    </w:p>
    <w:p w:rsidR="00944627" w:rsidRDefault="0094462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&lt;</w:t>
      </w:r>
      <w:r w:rsidRPr="009446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ACD</w:t>
      </w:r>
      <w:r w:rsidRPr="00944627">
        <w:rPr>
          <w:rFonts w:ascii="Times New Roman" w:hAnsi="Times New Roman" w:cs="Times New Roman"/>
          <w:sz w:val="24"/>
          <w:szCs w:val="24"/>
        </w:rPr>
        <w:t xml:space="preserve"> = &lt;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944627">
        <w:rPr>
          <w:rFonts w:ascii="Times New Roman" w:hAnsi="Times New Roman" w:cs="Times New Roman"/>
          <w:sz w:val="24"/>
          <w:szCs w:val="24"/>
        </w:rPr>
        <w:t>АА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, то и &lt; ADC = &lt;</w:t>
      </w:r>
      <w:r>
        <w:rPr>
          <w:rFonts w:ascii="Times New Roman" w:hAnsi="Times New Roman" w:cs="Times New Roman"/>
          <w:sz w:val="24"/>
          <w:szCs w:val="24"/>
          <w:lang w:val="en-US"/>
        </w:rPr>
        <w:t>CAA</w:t>
      </w:r>
      <w:r w:rsidRPr="0094462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. Значит, в ∆ ACD  углы ACD и ADC</w:t>
      </w:r>
      <w:r w:rsidR="00AE2719">
        <w:rPr>
          <w:rFonts w:ascii="Times New Roman" w:hAnsi="Times New Roman" w:cs="Times New Roman"/>
          <w:sz w:val="24"/>
          <w:szCs w:val="24"/>
        </w:rPr>
        <w:t xml:space="preserve"> равны и по признаку равнобедренного треугольника, ∆ ACD – </w:t>
      </w:r>
      <w:proofErr w:type="gramStart"/>
      <w:r w:rsidR="00AE2719">
        <w:rPr>
          <w:rFonts w:ascii="Times New Roman" w:hAnsi="Times New Roman" w:cs="Times New Roman"/>
          <w:sz w:val="24"/>
          <w:szCs w:val="24"/>
        </w:rPr>
        <w:t>равнобедренный</w:t>
      </w:r>
      <w:proofErr w:type="gramEnd"/>
      <w:r w:rsidR="00AE2719">
        <w:rPr>
          <w:rFonts w:ascii="Times New Roman" w:hAnsi="Times New Roman" w:cs="Times New Roman"/>
          <w:sz w:val="24"/>
          <w:szCs w:val="24"/>
        </w:rPr>
        <w:t xml:space="preserve"> с основанием DC, следовательно, AD = AC, что и требовалось доказать.</w:t>
      </w:r>
    </w:p>
    <w:p w:rsidR="006C2C79" w:rsidRDefault="006C2C7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№247(а).</w:t>
      </w:r>
    </w:p>
    <w:p w:rsidR="006C2C79" w:rsidRDefault="006C2C7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∆</w:t>
      </w:r>
      <w:r>
        <w:rPr>
          <w:rFonts w:ascii="Times New Roman" w:hAnsi="Times New Roman" w:cs="Times New Roman"/>
          <w:sz w:val="24"/>
          <w:szCs w:val="24"/>
          <w:lang w:val="en-US"/>
        </w:rPr>
        <w:t>ABQ</w:t>
      </w:r>
      <w:r w:rsidRPr="006C2C79">
        <w:rPr>
          <w:rFonts w:ascii="Times New Roman" w:hAnsi="Times New Roman" w:cs="Times New Roman"/>
          <w:sz w:val="24"/>
          <w:szCs w:val="24"/>
        </w:rPr>
        <w:t xml:space="preserve"> = ∆</w:t>
      </w:r>
      <w:r>
        <w:rPr>
          <w:rFonts w:ascii="Times New Roman" w:hAnsi="Times New Roman" w:cs="Times New Roman"/>
          <w:sz w:val="24"/>
          <w:szCs w:val="24"/>
          <w:lang w:val="en-US"/>
        </w:rPr>
        <w:t>ACP</w:t>
      </w:r>
      <w:r w:rsidRPr="006C2C79">
        <w:rPr>
          <w:rFonts w:ascii="Times New Roman" w:hAnsi="Times New Roman" w:cs="Times New Roman"/>
          <w:sz w:val="24"/>
          <w:szCs w:val="24"/>
        </w:rPr>
        <w:t xml:space="preserve"> по двум сторонам и углу между ними (АВ=АС</w:t>
      </w:r>
      <w:proofErr w:type="gramStart"/>
      <w:r w:rsidRPr="006C2C7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AQ</w:t>
      </w:r>
      <w:proofErr w:type="gramEnd"/>
      <w:r w:rsidRPr="006C2C79">
        <w:rPr>
          <w:rFonts w:ascii="Times New Roman" w:hAnsi="Times New Roman" w:cs="Times New Roman"/>
          <w:sz w:val="24"/>
          <w:szCs w:val="24"/>
        </w:rPr>
        <w:t>=</w:t>
      </w:r>
      <w:r>
        <w:rPr>
          <w:rFonts w:ascii="Times New Roman" w:hAnsi="Times New Roman" w:cs="Times New Roman"/>
          <w:sz w:val="24"/>
          <w:szCs w:val="24"/>
          <w:lang w:val="en-US"/>
        </w:rPr>
        <w:t>AP</w:t>
      </w:r>
      <w:r w:rsidRPr="006C2C79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&lt; А – общий), значит, &lt;</w:t>
      </w:r>
      <w:r w:rsidRPr="006C2C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ABQ</w:t>
      </w:r>
      <w:r w:rsidRPr="006C2C79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ACP</w:t>
      </w:r>
      <w:r w:rsidRPr="006C2C7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∆АВС – равнобедренный и поэтому &lt;АВС = &lt;</w:t>
      </w:r>
      <w:r w:rsidR="00613BC6">
        <w:rPr>
          <w:rFonts w:ascii="Times New Roman" w:hAnsi="Times New Roman" w:cs="Times New Roman"/>
          <w:sz w:val="24"/>
          <w:szCs w:val="24"/>
        </w:rPr>
        <w:t>АСВ. Так как &lt;АВС=&lt;АСВ и &lt;</w:t>
      </w:r>
      <w:r w:rsidR="00613BC6">
        <w:rPr>
          <w:rFonts w:ascii="Times New Roman" w:hAnsi="Times New Roman" w:cs="Times New Roman"/>
          <w:sz w:val="24"/>
          <w:szCs w:val="24"/>
          <w:lang w:val="en-US"/>
        </w:rPr>
        <w:t>ABQ</w:t>
      </w:r>
      <w:r w:rsidR="00613BC6" w:rsidRPr="00613BC6">
        <w:rPr>
          <w:rFonts w:ascii="Times New Roman" w:hAnsi="Times New Roman" w:cs="Times New Roman"/>
          <w:sz w:val="24"/>
          <w:szCs w:val="24"/>
        </w:rPr>
        <w:t>=&lt;</w:t>
      </w:r>
      <w:r w:rsidR="00613BC6">
        <w:rPr>
          <w:rFonts w:ascii="Times New Roman" w:hAnsi="Times New Roman" w:cs="Times New Roman"/>
          <w:sz w:val="24"/>
          <w:szCs w:val="24"/>
          <w:lang w:val="en-US"/>
        </w:rPr>
        <w:t>ACP</w:t>
      </w:r>
      <w:r w:rsidR="00613BC6" w:rsidRPr="00613BC6">
        <w:rPr>
          <w:rFonts w:ascii="Times New Roman" w:hAnsi="Times New Roman" w:cs="Times New Roman"/>
          <w:sz w:val="24"/>
          <w:szCs w:val="24"/>
        </w:rPr>
        <w:t xml:space="preserve">, то </w:t>
      </w:r>
      <w:r w:rsidR="00613BC6">
        <w:rPr>
          <w:rFonts w:ascii="Times New Roman" w:hAnsi="Times New Roman" w:cs="Times New Roman"/>
          <w:sz w:val="24"/>
          <w:szCs w:val="24"/>
        </w:rPr>
        <w:t>&lt;ОВС=&lt;</w:t>
      </w:r>
      <w:proofErr w:type="spellStart"/>
      <w:r w:rsidR="00613BC6">
        <w:rPr>
          <w:rFonts w:ascii="Times New Roman" w:hAnsi="Times New Roman" w:cs="Times New Roman"/>
          <w:sz w:val="24"/>
          <w:szCs w:val="24"/>
        </w:rPr>
        <w:t>ОСВ</w:t>
      </w:r>
      <w:proofErr w:type="gramStart"/>
      <w:r w:rsidR="00613BC6">
        <w:rPr>
          <w:rFonts w:ascii="Times New Roman" w:hAnsi="Times New Roman" w:cs="Times New Roman"/>
          <w:sz w:val="24"/>
          <w:szCs w:val="24"/>
        </w:rPr>
        <w:t>,т</w:t>
      </w:r>
      <w:proofErr w:type="gramEnd"/>
      <w:r w:rsidR="00613BC6">
        <w:rPr>
          <w:rFonts w:ascii="Times New Roman" w:hAnsi="Times New Roman" w:cs="Times New Roman"/>
          <w:sz w:val="24"/>
          <w:szCs w:val="24"/>
        </w:rPr>
        <w:t>.е</w:t>
      </w:r>
      <w:proofErr w:type="spellEnd"/>
      <w:r w:rsidR="00613BC6">
        <w:rPr>
          <w:rFonts w:ascii="Times New Roman" w:hAnsi="Times New Roman" w:cs="Times New Roman"/>
          <w:sz w:val="24"/>
          <w:szCs w:val="24"/>
        </w:rPr>
        <w:t>. в ∆ВОС два угла равны, значит, ∆</w:t>
      </w:r>
      <w:proofErr w:type="spellStart"/>
      <w:r w:rsidR="00613BC6">
        <w:rPr>
          <w:rFonts w:ascii="Times New Roman" w:hAnsi="Times New Roman" w:cs="Times New Roman"/>
          <w:sz w:val="24"/>
          <w:szCs w:val="24"/>
        </w:rPr>
        <w:t>ВОС-равнобедренный</w:t>
      </w:r>
      <w:proofErr w:type="spellEnd"/>
      <w:r w:rsidR="00613BC6">
        <w:rPr>
          <w:rFonts w:ascii="Times New Roman" w:hAnsi="Times New Roman" w:cs="Times New Roman"/>
          <w:sz w:val="24"/>
          <w:szCs w:val="24"/>
        </w:rPr>
        <w:t>, что и требовалось доказать.</w:t>
      </w:r>
    </w:p>
    <w:p w:rsidR="00E2596F" w:rsidRPr="00E2596F" w:rsidRDefault="00E2596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E2596F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E2596F" w:rsidRPr="00E2596F" w:rsidRDefault="00E2596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п.33. Решить  № 242.</w:t>
      </w:r>
    </w:p>
    <w:p w:rsidR="00944627" w:rsidRPr="00944627" w:rsidRDefault="00944627" w:rsidP="00B515EF">
      <w:pPr>
        <w:rPr>
          <w:rFonts w:ascii="Times New Roman" w:hAnsi="Times New Roman" w:cs="Times New Roman"/>
          <w:sz w:val="24"/>
          <w:szCs w:val="24"/>
        </w:rPr>
      </w:pPr>
    </w:p>
    <w:p w:rsidR="00AD142D" w:rsidRDefault="005B646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" o:connectortype="straight"/>
        </w:pict>
      </w:r>
    </w:p>
    <w:p w:rsidR="00694A6B" w:rsidRDefault="00694A6B" w:rsidP="00B515EF">
      <w:pPr>
        <w:rPr>
          <w:rFonts w:ascii="Times New Roman" w:hAnsi="Times New Roman" w:cs="Times New Roman"/>
          <w:sz w:val="24"/>
          <w:szCs w:val="24"/>
        </w:rPr>
      </w:pPr>
    </w:p>
    <w:p w:rsidR="00743317" w:rsidRPr="00C95F53" w:rsidRDefault="00743317" w:rsidP="00B515EF">
      <w:pPr>
        <w:rPr>
          <w:rFonts w:ascii="Times New Roman" w:hAnsi="Times New Roman" w:cs="Times New Roman"/>
          <w:sz w:val="24"/>
          <w:szCs w:val="24"/>
        </w:rPr>
      </w:pPr>
    </w:p>
    <w:p w:rsidR="006868B5" w:rsidRDefault="006868B5" w:rsidP="00B515EF">
      <w:pPr>
        <w:rPr>
          <w:rFonts w:ascii="Times New Roman" w:hAnsi="Times New Roman" w:cs="Times New Roman"/>
          <w:sz w:val="24"/>
          <w:szCs w:val="24"/>
        </w:rPr>
      </w:pPr>
    </w:p>
    <w:p w:rsidR="00427A05" w:rsidRPr="008C7C17" w:rsidRDefault="00427A05" w:rsidP="00B515EF">
      <w:pPr>
        <w:rPr>
          <w:rFonts w:ascii="Times New Roman" w:hAnsi="Times New Roman" w:cs="Times New Roman"/>
          <w:sz w:val="24"/>
          <w:szCs w:val="24"/>
        </w:rPr>
      </w:pPr>
    </w:p>
    <w:sectPr w:rsidR="00427A05" w:rsidRPr="008C7C17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A7160"/>
    <w:rsid w:val="00102F5A"/>
    <w:rsid w:val="00136B51"/>
    <w:rsid w:val="00155A61"/>
    <w:rsid w:val="001D78DB"/>
    <w:rsid w:val="0026047E"/>
    <w:rsid w:val="002965C0"/>
    <w:rsid w:val="002A2B72"/>
    <w:rsid w:val="002E7087"/>
    <w:rsid w:val="002F2BC0"/>
    <w:rsid w:val="00303347"/>
    <w:rsid w:val="0030418A"/>
    <w:rsid w:val="00307FCC"/>
    <w:rsid w:val="0034463C"/>
    <w:rsid w:val="00393CC2"/>
    <w:rsid w:val="003C4F8B"/>
    <w:rsid w:val="003E082D"/>
    <w:rsid w:val="003E309C"/>
    <w:rsid w:val="00427A05"/>
    <w:rsid w:val="004421FC"/>
    <w:rsid w:val="004674D1"/>
    <w:rsid w:val="0048709D"/>
    <w:rsid w:val="004A7EE0"/>
    <w:rsid w:val="00500A69"/>
    <w:rsid w:val="00506505"/>
    <w:rsid w:val="0056319E"/>
    <w:rsid w:val="005A4B2B"/>
    <w:rsid w:val="005B646C"/>
    <w:rsid w:val="00613BC6"/>
    <w:rsid w:val="006868B5"/>
    <w:rsid w:val="00694A6B"/>
    <w:rsid w:val="006C2C79"/>
    <w:rsid w:val="007067C8"/>
    <w:rsid w:val="00743317"/>
    <w:rsid w:val="007834E3"/>
    <w:rsid w:val="0084723B"/>
    <w:rsid w:val="008634DE"/>
    <w:rsid w:val="00873E16"/>
    <w:rsid w:val="00890BAF"/>
    <w:rsid w:val="008B753F"/>
    <w:rsid w:val="008C7C17"/>
    <w:rsid w:val="008E15A5"/>
    <w:rsid w:val="00944627"/>
    <w:rsid w:val="00944A50"/>
    <w:rsid w:val="0095513A"/>
    <w:rsid w:val="009E11DA"/>
    <w:rsid w:val="00A47BD5"/>
    <w:rsid w:val="00AD142D"/>
    <w:rsid w:val="00AE2719"/>
    <w:rsid w:val="00B515EF"/>
    <w:rsid w:val="00C314C6"/>
    <w:rsid w:val="00C36D74"/>
    <w:rsid w:val="00C82F80"/>
    <w:rsid w:val="00C95F53"/>
    <w:rsid w:val="00CB3E67"/>
    <w:rsid w:val="00CE6688"/>
    <w:rsid w:val="00D20CF9"/>
    <w:rsid w:val="00D3063F"/>
    <w:rsid w:val="00DB6EF5"/>
    <w:rsid w:val="00DD41BA"/>
    <w:rsid w:val="00DF1B73"/>
    <w:rsid w:val="00E0477A"/>
    <w:rsid w:val="00E201CA"/>
    <w:rsid w:val="00E2596F"/>
    <w:rsid w:val="00E96C09"/>
    <w:rsid w:val="00EE465D"/>
    <w:rsid w:val="00EF7369"/>
    <w:rsid w:val="00F04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2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2021-11-01T08:14:00Z</dcterms:created>
  <dcterms:modified xsi:type="dcterms:W3CDTF">2022-04-12T08:26:00Z</dcterms:modified>
</cp:coreProperties>
</file>