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4DC" w:rsidRPr="003A131D" w:rsidRDefault="00E254DC" w:rsidP="00E254D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A131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Учитель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: </w:t>
      </w:r>
      <w:r w:rsidRPr="003A131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Степаненко В, П,</w:t>
      </w:r>
    </w:p>
    <w:p w:rsidR="00E254DC" w:rsidRPr="003F1E83" w:rsidRDefault="00E254DC" w:rsidP="00E254D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- 8</w:t>
      </w:r>
    </w:p>
    <w:p w:rsidR="00E254DC" w:rsidRPr="003F1E83" w:rsidRDefault="00E254DC" w:rsidP="00E254D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(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России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)</w:t>
      </w:r>
    </w:p>
    <w:p w:rsidR="00E254DC" w:rsidRDefault="00E254DC" w:rsidP="00E254D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4.  </w:t>
      </w:r>
    </w:p>
    <w:p w:rsidR="00E254DC" w:rsidRPr="003F1E83" w:rsidRDefault="00E254DC" w:rsidP="00E254D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-11</w:t>
      </w:r>
    </w:p>
    <w:p w:rsidR="00E254DC" w:rsidRPr="003F1E83" w:rsidRDefault="00E254DC" w:rsidP="00E254D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 03..11. 2021</w:t>
      </w:r>
    </w:p>
    <w:p w:rsidR="00E254DC" w:rsidRPr="003F1E83" w:rsidRDefault="00E254DC" w:rsidP="00E254DC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E254DC" w:rsidRPr="002743DC" w:rsidRDefault="00E254DC" w:rsidP="00E254DC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153E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A41542" w:rsidRPr="00156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Церковная</w:t>
      </w:r>
      <w:proofErr w:type="spellEnd"/>
      <w:r w:rsidR="00A41542" w:rsidRPr="00156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реформа.</w:t>
      </w:r>
      <w:r w:rsidR="00A41542" w:rsidRPr="0015613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A41542" w:rsidRPr="00156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Перемены</w:t>
      </w:r>
      <w:proofErr w:type="spellEnd"/>
      <w:r w:rsidR="00A41542" w:rsidRPr="00156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 образе </w:t>
      </w:r>
      <w:proofErr w:type="spellStart"/>
      <w:r w:rsidR="00A41542" w:rsidRPr="00156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жизни</w:t>
      </w:r>
      <w:proofErr w:type="spellEnd"/>
    </w:p>
    <w:p w:rsidR="00E254DC" w:rsidRPr="00A41542" w:rsidRDefault="00E254DC" w:rsidP="00E254DC">
      <w:pPr>
        <w:pStyle w:val="a3"/>
        <w:spacing w:before="0" w:beforeAutospacing="0" w:after="0" w:afterAutospacing="0"/>
        <w:rPr>
          <w:sz w:val="22"/>
          <w:szCs w:val="22"/>
        </w:rPr>
      </w:pPr>
      <w:r w:rsidRPr="00153EE1">
        <w:rPr>
          <w:b/>
          <w:color w:val="000000"/>
        </w:rPr>
        <w:t>Цель</w:t>
      </w:r>
      <w:r w:rsidRPr="00153EE1">
        <w:rPr>
          <w:rStyle w:val="a5"/>
          <w:b/>
        </w:rPr>
        <w:t>:</w:t>
      </w:r>
      <w:r w:rsidRPr="00153EE1">
        <w:rPr>
          <w:rStyle w:val="a5"/>
        </w:rPr>
        <w:t xml:space="preserve"> </w:t>
      </w:r>
      <w:r w:rsidR="00A41542">
        <w:rPr>
          <w:color w:val="000000"/>
          <w:sz w:val="22"/>
          <w:szCs w:val="22"/>
          <w:shd w:val="clear" w:color="auto" w:fill="FFFFFF"/>
        </w:rPr>
        <w:t xml:space="preserve">понять  суть </w:t>
      </w:r>
      <w:r w:rsidR="00A41542" w:rsidRPr="00A41542">
        <w:rPr>
          <w:color w:val="000000"/>
          <w:sz w:val="22"/>
          <w:szCs w:val="22"/>
          <w:shd w:val="clear" w:color="auto" w:fill="FFFFFF"/>
        </w:rPr>
        <w:t xml:space="preserve">церковной реформы Петра I, </w:t>
      </w:r>
      <w:r w:rsidR="00A41542">
        <w:rPr>
          <w:color w:val="000000"/>
          <w:sz w:val="22"/>
          <w:szCs w:val="22"/>
          <w:shd w:val="clear" w:color="auto" w:fill="FFFFFF"/>
        </w:rPr>
        <w:t>формировать</w:t>
      </w:r>
      <w:proofErr w:type="gramStart"/>
      <w:r w:rsidR="00A41542">
        <w:rPr>
          <w:color w:val="000000"/>
          <w:sz w:val="22"/>
          <w:szCs w:val="22"/>
          <w:shd w:val="clear" w:color="auto" w:fill="FFFFFF"/>
        </w:rPr>
        <w:t xml:space="preserve"> </w:t>
      </w:r>
      <w:r w:rsidR="00A41542" w:rsidRPr="00A41542">
        <w:rPr>
          <w:color w:val="000000"/>
          <w:sz w:val="22"/>
          <w:szCs w:val="22"/>
          <w:shd w:val="clear" w:color="auto" w:fill="FFFFFF"/>
        </w:rPr>
        <w:t>,</w:t>
      </w:r>
      <w:proofErr w:type="gramEnd"/>
      <w:r w:rsidR="00A41542" w:rsidRPr="00A41542">
        <w:rPr>
          <w:color w:val="000000"/>
          <w:sz w:val="22"/>
          <w:szCs w:val="22"/>
          <w:shd w:val="clear" w:color="auto" w:fill="FFFFFF"/>
        </w:rPr>
        <w:t xml:space="preserve"> умение анализировать исторический документ, аргументировать собственную позицию.</w:t>
      </w:r>
    </w:p>
    <w:p w:rsidR="00A41542" w:rsidRDefault="00A41542" w:rsidP="00A41542">
      <w:pPr>
        <w:jc w:val="center"/>
        <w:rPr>
          <w:color w:val="000000"/>
        </w:rPr>
      </w:pPr>
    </w:p>
    <w:p w:rsidR="00E254DC" w:rsidRPr="00A41542" w:rsidRDefault="00E254DC" w:rsidP="00A4154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A41542">
        <w:rPr>
          <w:rFonts w:ascii="Times New Roman" w:hAnsi="Times New Roman" w:cs="Times New Roman"/>
          <w:color w:val="000000"/>
        </w:rPr>
        <w:t>План</w:t>
      </w:r>
    </w:p>
    <w:p w:rsidR="00A41542" w:rsidRDefault="0015613D" w:rsidP="00A41542">
      <w:pPr>
        <w:pStyle w:val="a6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Церковная</w:t>
      </w:r>
      <w:proofErr w:type="spellEnd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реформа </w:t>
      </w:r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упразднение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патриаршества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учреждение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Синода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положение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конфессий</w:t>
      </w:r>
      <w:proofErr w:type="spellEnd"/>
      <w:r w:rsidRPr="00A4154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). </w:t>
      </w:r>
    </w:p>
    <w:p w:rsidR="009F0960" w:rsidRPr="00A41542" w:rsidRDefault="0015613D" w:rsidP="00A41542">
      <w:pPr>
        <w:pStyle w:val="a6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Повседневная</w:t>
      </w:r>
      <w:proofErr w:type="spellEnd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жизнь</w:t>
      </w:r>
      <w:proofErr w:type="spellEnd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</w:t>
      </w:r>
      <w:proofErr w:type="spellEnd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правящей</w:t>
      </w:r>
      <w:proofErr w:type="spellEnd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415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элиты</w:t>
      </w:r>
      <w:proofErr w:type="spellEnd"/>
    </w:p>
    <w:p w:rsidR="00A41542" w:rsidRDefault="00A41542">
      <w:pPr>
        <w:spacing w:after="0"/>
      </w:pPr>
    </w:p>
    <w:p w:rsidR="00A41542" w:rsidRPr="007C4CB7" w:rsidRDefault="00A41542">
      <w:pPr>
        <w:spacing w:after="0"/>
        <w:rPr>
          <w:b/>
          <w:sz w:val="24"/>
          <w:szCs w:val="24"/>
        </w:rPr>
      </w:pPr>
      <w:r w:rsidRPr="007C4CB7">
        <w:rPr>
          <w:b/>
          <w:sz w:val="24"/>
          <w:szCs w:val="24"/>
        </w:rPr>
        <w:t>Задание 1. Проработать теоретический материал</w:t>
      </w:r>
    </w:p>
    <w:p w:rsidR="00A41542" w:rsidRPr="007C4CB7" w:rsidRDefault="00A41542" w:rsidP="007C4CB7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C4CB7">
        <w:rPr>
          <w:color w:val="000000"/>
        </w:rPr>
        <w:t>О ком говорил Петр Великий и что он имел в виду: «Духовенство «не есть иное государство», и должно, «наравне с другими сословиями», подчиняться общим государственным законам»?</w:t>
      </w:r>
    </w:p>
    <w:p w:rsidR="00A41542" w:rsidRPr="007C4CB7" w:rsidRDefault="00A41542" w:rsidP="006A14E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C4CB7">
        <w:rPr>
          <w:color w:val="000000"/>
        </w:rPr>
        <w:t>- Какие изменения в отношениях государства и церкви произошли в России к концу XVII в.? (</w:t>
      </w:r>
      <w:r w:rsidRPr="007C4CB7">
        <w:rPr>
          <w:i/>
          <w:iCs/>
          <w:color w:val="000000"/>
        </w:rPr>
        <w:t>церковь стала противопоставлять себя царю, даже ставить выше церковь над государством)</w:t>
      </w:r>
    </w:p>
    <w:p w:rsidR="00A41542" w:rsidRPr="007C4CB7" w:rsidRDefault="00A41542" w:rsidP="006A14E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C4CB7">
        <w:rPr>
          <w:i/>
          <w:iCs/>
          <w:color w:val="000000"/>
        </w:rPr>
        <w:t>- </w:t>
      </w:r>
      <w:r w:rsidRPr="007C4CB7">
        <w:rPr>
          <w:color w:val="000000"/>
        </w:rPr>
        <w:t>Вспомните значение понятий: ереси, раскол, старообрядчество</w:t>
      </w:r>
      <w:r w:rsidRPr="007C4CB7">
        <w:rPr>
          <w:i/>
          <w:iCs/>
          <w:color w:val="000000"/>
        </w:rPr>
        <w:t>.</w:t>
      </w:r>
    </w:p>
    <w:p w:rsidR="00A41542" w:rsidRPr="007C4CB7" w:rsidRDefault="00A41542" w:rsidP="006A14E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C4CB7">
        <w:rPr>
          <w:color w:val="000000"/>
        </w:rPr>
        <w:t>- Каковы были причины и последствия церковной реформы XVII в.? В чем ее суть?</w:t>
      </w:r>
    </w:p>
    <w:p w:rsidR="00A41542" w:rsidRPr="007C4CB7" w:rsidRDefault="007C4CB7" w:rsidP="006A14E4">
      <w:pPr>
        <w:pStyle w:val="a3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CC45112" wp14:editId="0266DD5C">
            <wp:simplePos x="0" y="0"/>
            <wp:positionH relativeFrom="margin">
              <wp:posOffset>-36195</wp:posOffset>
            </wp:positionH>
            <wp:positionV relativeFrom="margin">
              <wp:posOffset>6069330</wp:posOffset>
            </wp:positionV>
            <wp:extent cx="3269615" cy="2385060"/>
            <wp:effectExtent l="0" t="0" r="6985" b="0"/>
            <wp:wrapSquare wrapText="bothSides"/>
            <wp:docPr id="3" name="Рисунок 3" descr="https://nauka.club/wp-content/auploads/894147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auka.club/wp-content/auploads/894147/fullsiz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9615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41542" w:rsidRPr="007C4CB7">
        <w:rPr>
          <w:color w:val="000000"/>
        </w:rPr>
        <w:t>- Оцените роль Русской Православной церкви в жизни Российского государства</w:t>
      </w:r>
      <w:r w:rsidR="00A41542" w:rsidRPr="007C4CB7">
        <w:rPr>
          <w:i/>
          <w:iCs/>
          <w:color w:val="000000"/>
        </w:rPr>
        <w:t>. (Роль церкви возрастала, Россия уже не могла считаться светским государством</w:t>
      </w:r>
      <w:r w:rsidR="00A41542" w:rsidRPr="007C4CB7">
        <w:rPr>
          <w:rFonts w:ascii="Arial" w:hAnsi="Arial" w:cs="Arial"/>
          <w:i/>
          <w:iCs/>
          <w:color w:val="000000"/>
        </w:rPr>
        <w:t>)</w:t>
      </w:r>
    </w:p>
    <w:p w:rsidR="001A5746" w:rsidRPr="007C4CB7" w:rsidRDefault="001A5746">
      <w:pPr>
        <w:spacing w:after="0"/>
        <w:rPr>
          <w:sz w:val="24"/>
          <w:szCs w:val="24"/>
        </w:rPr>
      </w:pPr>
    </w:p>
    <w:p w:rsidR="001A5746" w:rsidRDefault="001A5746" w:rsidP="001A5746">
      <w:pPr>
        <w:jc w:val="both"/>
        <w:rPr>
          <w:rStyle w:val="a8"/>
          <w:i w:val="0"/>
          <w:sz w:val="24"/>
          <w:szCs w:val="24"/>
        </w:rPr>
      </w:pPr>
      <w:r w:rsidRPr="001A5746">
        <w:rPr>
          <w:rStyle w:val="a8"/>
          <w:i w:val="0"/>
          <w:sz w:val="24"/>
          <w:szCs w:val="24"/>
        </w:rPr>
        <w:t>В начале XVIII века в России был проведен ряд мероприятий, которые в истории известны как церковные реформы Петра 1. Цель этих преобразований заключалась в кардинальном изменении системы управления православной церковью. Император хотел, чтобы церковь полностью подчинялась светской власти, а ее административная и экономическая самостоятельность была ликвидирована.</w:t>
      </w:r>
      <w:r w:rsidRPr="001A5746">
        <w:rPr>
          <w:rStyle w:val="a8"/>
          <w:i w:val="0"/>
          <w:sz w:val="24"/>
          <w:szCs w:val="24"/>
        </w:rPr>
        <w:br/>
      </w:r>
    </w:p>
    <w:p w:rsidR="007C4CB7" w:rsidRDefault="007C4CB7" w:rsidP="001A5746">
      <w:pPr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</w:p>
    <w:p w:rsidR="007C4CB7" w:rsidRDefault="007C4CB7" w:rsidP="001A5746">
      <w:pPr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</w:p>
    <w:p w:rsidR="001A5746" w:rsidRPr="001A5746" w:rsidRDefault="001A5746" w:rsidP="001A5746">
      <w:pPr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1A5746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Исторические предпосылки</w:t>
      </w:r>
    </w:p>
    <w:p w:rsidR="001A5746" w:rsidRDefault="001A5746" w:rsidP="001A5746">
      <w:pPr>
        <w:spacing w:after="0"/>
        <w:ind w:firstLine="708"/>
        <w:jc w:val="both"/>
        <w:rPr>
          <w:rStyle w:val="a8"/>
          <w:i w:val="0"/>
          <w:sz w:val="24"/>
          <w:szCs w:val="24"/>
        </w:rPr>
      </w:pPr>
      <w:r w:rsidRPr="001A5746">
        <w:rPr>
          <w:rStyle w:val="a8"/>
          <w:i w:val="0"/>
          <w:sz w:val="24"/>
          <w:szCs w:val="24"/>
        </w:rPr>
        <w:t xml:space="preserve">К 1701 году российский император был очень недоволен отрицательным отношением духовенства к преобразованиям, проводившимся в государственной и общественной жизни. Служители церкви считали, что все новшества разрушали старый строй и обычаи, которым они были привержены. Религиозная политика духовенства мешала Петру 1 создавать абсолютистское государство по образцу стран Западной Европы. Еще в молодости император желал патриарху Адриану привести в порядок духовный чин, но церковный глава был против каких-либо изменений в государственном устройстве России. К началу XVIII века сложились предпосылки принятия реформ против патриаршества: Большинство монахов считали императора антихристом и были против его преобразований. </w:t>
      </w:r>
    </w:p>
    <w:p w:rsidR="001A5746" w:rsidRDefault="00B0277A" w:rsidP="001A5746">
      <w:pPr>
        <w:spacing w:after="0"/>
        <w:ind w:firstLine="708"/>
        <w:jc w:val="both"/>
        <w:rPr>
          <w:rStyle w:val="a8"/>
          <w:i w:val="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627C41B1" wp14:editId="53F11DCF">
            <wp:simplePos x="0" y="0"/>
            <wp:positionH relativeFrom="margin">
              <wp:posOffset>169545</wp:posOffset>
            </wp:positionH>
            <wp:positionV relativeFrom="margin">
              <wp:posOffset>353695</wp:posOffset>
            </wp:positionV>
            <wp:extent cx="3749040" cy="2808605"/>
            <wp:effectExtent l="0" t="0" r="3810" b="0"/>
            <wp:wrapSquare wrapText="bothSides"/>
            <wp:docPr id="2" name="Рисунок 2" descr="https://nauka.club/wp-content/auploads/894148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nauka.club/wp-content/auploads/894148/fullsiz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040" cy="280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5746" w:rsidRPr="001A5746">
        <w:rPr>
          <w:rStyle w:val="a8"/>
          <w:i w:val="0"/>
          <w:sz w:val="24"/>
          <w:szCs w:val="24"/>
        </w:rPr>
        <w:t xml:space="preserve">Чрезмерный авторитет церкви, который выражался в сильном влиянии на обычных людей. Во владении монастырей и церквей находились большие финансовые и людские ресурсы, которые были неподотчетны государству. С каждым годом недовольство Петра религиозной политикой только усиливалось, поэтому он свои ошибки и неудачи зачастую приписывал сопротивлению служителей духовенства. </w:t>
      </w:r>
    </w:p>
    <w:p w:rsidR="001A5746" w:rsidRPr="001A5746" w:rsidRDefault="00771999" w:rsidP="001A5746">
      <w:pPr>
        <w:spacing w:after="0"/>
        <w:ind w:firstLine="708"/>
        <w:jc w:val="both"/>
        <w:rPr>
          <w:rStyle w:val="a8"/>
          <w:i w:val="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2545953" wp14:editId="18F39CE5">
            <wp:simplePos x="0" y="0"/>
            <wp:positionH relativeFrom="margin">
              <wp:posOffset>-7620</wp:posOffset>
            </wp:positionH>
            <wp:positionV relativeFrom="margin">
              <wp:posOffset>4347845</wp:posOffset>
            </wp:positionV>
            <wp:extent cx="2862580" cy="1635760"/>
            <wp:effectExtent l="0" t="0" r="0" b="2540"/>
            <wp:wrapSquare wrapText="bothSides"/>
            <wp:docPr id="4" name="Рисунок 4" descr="https://nauka.club/wp-content/auploads/894146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auka.club/wp-content/auploads/894146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58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A5746">
        <w:rPr>
          <w:rStyle w:val="a8"/>
          <w:i w:val="0"/>
          <w:sz w:val="24"/>
          <w:szCs w:val="24"/>
        </w:rPr>
        <w:t>Ц</w:t>
      </w:r>
      <w:r w:rsidR="001A5746" w:rsidRPr="001A5746">
        <w:rPr>
          <w:rStyle w:val="a8"/>
          <w:i w:val="0"/>
          <w:sz w:val="24"/>
          <w:szCs w:val="24"/>
        </w:rPr>
        <w:t xml:space="preserve">ерковные реформы Петра 1 были направлены на предотвращение противоборства священнослужителей, а именно: Устранение возможности вырасти Московскому патриарху до второго государя, равносильного императору. Подчинение духовенства государственным законам и царю. Петр 1 очень тщательно готовился к реорганизации церковного управления, проводя частые встречи с восточными патриархами. Суть их состояла в решении духовных и политических вопросов. Причиной обращения императора именно к восточным священнослужителям стало то, что они находились на содержании российского правительства, а патриарх </w:t>
      </w:r>
      <w:proofErr w:type="spellStart"/>
      <w:r w:rsidR="001A5746" w:rsidRPr="001A5746">
        <w:rPr>
          <w:rStyle w:val="a8"/>
          <w:i w:val="0"/>
          <w:sz w:val="24"/>
          <w:szCs w:val="24"/>
        </w:rPr>
        <w:t>Досифей</w:t>
      </w:r>
      <w:proofErr w:type="spellEnd"/>
      <w:r w:rsidR="001A5746" w:rsidRPr="001A5746">
        <w:rPr>
          <w:rStyle w:val="a8"/>
          <w:i w:val="0"/>
          <w:sz w:val="24"/>
          <w:szCs w:val="24"/>
        </w:rPr>
        <w:t xml:space="preserve"> информировал обо всем происходящем в Константинополе.</w:t>
      </w:r>
      <w:r w:rsidR="001A5746" w:rsidRPr="001A5746">
        <w:rPr>
          <w:rStyle w:val="a8"/>
          <w:i w:val="0"/>
          <w:sz w:val="24"/>
          <w:szCs w:val="24"/>
        </w:rPr>
        <w:br/>
      </w:r>
    </w:p>
    <w:p w:rsidR="001A5746" w:rsidRDefault="008B1EAC" w:rsidP="001A5746">
      <w:pPr>
        <w:ind w:firstLine="708"/>
        <w:jc w:val="both"/>
        <w:rPr>
          <w:rStyle w:val="a8"/>
          <w:i w:val="0"/>
          <w:sz w:val="24"/>
          <w:szCs w:val="24"/>
        </w:rPr>
      </w:pPr>
      <w:r w:rsidRPr="007C4CB7">
        <w:rPr>
          <w:b/>
          <w:noProof/>
          <w:color w:val="0070C0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 wp14:anchorId="07EB0B4E" wp14:editId="5F1D6F40">
            <wp:simplePos x="0" y="0"/>
            <wp:positionH relativeFrom="margin">
              <wp:posOffset>85090</wp:posOffset>
            </wp:positionH>
            <wp:positionV relativeFrom="margin">
              <wp:posOffset>2183130</wp:posOffset>
            </wp:positionV>
            <wp:extent cx="2156460" cy="1438275"/>
            <wp:effectExtent l="0" t="0" r="0" b="9525"/>
            <wp:wrapSquare wrapText="bothSides"/>
            <wp:docPr id="6" name="Рисунок 6" descr="https://nauka.club/wp-content/auploads/894149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nauka.club/wp-content/auploads/894149/fullsiz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C4CB7">
        <w:rPr>
          <w:b/>
          <w:noProof/>
          <w:color w:val="0070C0"/>
          <w:lang w:eastAsia="ru-RU"/>
        </w:rPr>
        <w:drawing>
          <wp:anchor distT="0" distB="0" distL="114300" distR="114300" simplePos="0" relativeHeight="251661312" behindDoc="0" locked="0" layoutInCell="1" allowOverlap="1" wp14:anchorId="10149EC7" wp14:editId="021C04A6">
            <wp:simplePos x="0" y="0"/>
            <wp:positionH relativeFrom="margin">
              <wp:posOffset>3606165</wp:posOffset>
            </wp:positionH>
            <wp:positionV relativeFrom="margin">
              <wp:posOffset>468630</wp:posOffset>
            </wp:positionV>
            <wp:extent cx="2293620" cy="1310640"/>
            <wp:effectExtent l="0" t="0" r="0" b="3810"/>
            <wp:wrapSquare wrapText="bothSides"/>
            <wp:docPr id="5" name="Рисунок 5" descr="https://nauka.club/wp-content/auploads/894150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nauka.club/wp-content/auploads/894150/fullsiz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2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5746" w:rsidRPr="001A5746">
        <w:rPr>
          <w:rStyle w:val="a8"/>
          <w:i w:val="0"/>
          <w:sz w:val="24"/>
          <w:szCs w:val="24"/>
        </w:rPr>
        <w:t xml:space="preserve">Петра 1 больше всего интересовало церковное богатство, поэтому первые преобразования носили больше материальный интерес, чем духовный. Было издано несколько указов, которые </w:t>
      </w:r>
      <w:proofErr w:type="spellStart"/>
      <w:proofErr w:type="gramStart"/>
      <w:r w:rsidR="001A5746" w:rsidRPr="001A5746">
        <w:rPr>
          <w:rStyle w:val="a8"/>
          <w:i w:val="0"/>
          <w:sz w:val="24"/>
          <w:szCs w:val="24"/>
        </w:rPr>
        <w:t>ограничи</w:t>
      </w:r>
      <w:proofErr w:type="spellEnd"/>
      <w:r w:rsidR="00771999" w:rsidRPr="00771999">
        <w:rPr>
          <w:noProof/>
          <w:lang w:eastAsia="ru-RU"/>
        </w:rPr>
        <w:t xml:space="preserve"> </w:t>
      </w:r>
      <w:r w:rsidR="001A5746" w:rsidRPr="001A5746">
        <w:rPr>
          <w:rStyle w:val="a8"/>
          <w:i w:val="0"/>
          <w:sz w:val="24"/>
          <w:szCs w:val="24"/>
        </w:rPr>
        <w:t>вали</w:t>
      </w:r>
      <w:proofErr w:type="gramEnd"/>
      <w:r w:rsidR="001A5746" w:rsidRPr="001A5746">
        <w:rPr>
          <w:rStyle w:val="a8"/>
          <w:i w:val="0"/>
          <w:sz w:val="24"/>
          <w:szCs w:val="24"/>
        </w:rPr>
        <w:t xml:space="preserve"> деятельность духовенства: из монастырей были выгнаны все инакомыслящие; в монахини разрешалось вступать только после 40 лет; монахам запрещалось владеть земельными участками; запрещено было подавать милостыню, а добровольные взносы можно было сделать только в богадельнях.</w:t>
      </w:r>
    </w:p>
    <w:p w:rsidR="001A5746" w:rsidRDefault="001A5746" w:rsidP="001A5746">
      <w:pPr>
        <w:ind w:firstLine="708"/>
        <w:jc w:val="both"/>
        <w:rPr>
          <w:rStyle w:val="a8"/>
          <w:i w:val="0"/>
          <w:sz w:val="24"/>
          <w:szCs w:val="24"/>
        </w:rPr>
      </w:pPr>
      <w:r w:rsidRPr="001A5746">
        <w:rPr>
          <w:rStyle w:val="a8"/>
          <w:i w:val="0"/>
          <w:sz w:val="24"/>
          <w:szCs w:val="24"/>
        </w:rPr>
        <w:t xml:space="preserve"> Решению царя о дальнейшей </w:t>
      </w:r>
      <w:proofErr w:type="spellStart"/>
      <w:proofErr w:type="gramStart"/>
      <w:r w:rsidRPr="001A5746">
        <w:rPr>
          <w:rStyle w:val="a8"/>
          <w:i w:val="0"/>
          <w:sz w:val="24"/>
          <w:szCs w:val="24"/>
        </w:rPr>
        <w:t>судь</w:t>
      </w:r>
      <w:proofErr w:type="spellEnd"/>
      <w:r w:rsidR="004B6819" w:rsidRPr="004B6819">
        <w:rPr>
          <w:noProof/>
          <w:lang w:eastAsia="ru-RU"/>
        </w:rPr>
        <w:t xml:space="preserve"> </w:t>
      </w:r>
      <w:proofErr w:type="spellStart"/>
      <w:r w:rsidRPr="001A5746">
        <w:rPr>
          <w:rStyle w:val="a8"/>
          <w:i w:val="0"/>
          <w:sz w:val="24"/>
          <w:szCs w:val="24"/>
        </w:rPr>
        <w:t>бе</w:t>
      </w:r>
      <w:proofErr w:type="spellEnd"/>
      <w:proofErr w:type="gramEnd"/>
      <w:r w:rsidRPr="001A5746">
        <w:rPr>
          <w:rStyle w:val="a8"/>
          <w:i w:val="0"/>
          <w:sz w:val="24"/>
          <w:szCs w:val="24"/>
        </w:rPr>
        <w:t xml:space="preserve"> церковного устройства помешала Северная война, а после победы в ней император вернулся к реформированию. Для решения некоторых нюансов он привлек к помощи епископа Нарвского и Псковского, на которого была возложена разработка регламента взаимодействия государства и церкви. Согласно этому документу царь издал указ об упразднении патриаршества и образовании высшего органа духовенства — Синода. </w:t>
      </w:r>
    </w:p>
    <w:p w:rsidR="001A5746" w:rsidRPr="001A5746" w:rsidRDefault="001A5746" w:rsidP="008B1EAC">
      <w:pPr>
        <w:spacing w:after="0"/>
        <w:ind w:firstLine="708"/>
        <w:jc w:val="center"/>
        <w:rPr>
          <w:rStyle w:val="a8"/>
          <w:b/>
          <w:i w:val="0"/>
          <w:sz w:val="24"/>
          <w:szCs w:val="24"/>
        </w:rPr>
      </w:pPr>
      <w:bookmarkStart w:id="0" w:name="_GoBack"/>
      <w:r w:rsidRPr="001A5746">
        <w:rPr>
          <w:rStyle w:val="a8"/>
          <w:b/>
          <w:i w:val="0"/>
          <w:sz w:val="24"/>
          <w:szCs w:val="24"/>
        </w:rPr>
        <w:t>Схема</w:t>
      </w:r>
      <w:r w:rsidR="007C4CB7">
        <w:rPr>
          <w:rStyle w:val="a8"/>
          <w:b/>
          <w:i w:val="0"/>
          <w:sz w:val="24"/>
          <w:szCs w:val="24"/>
        </w:rPr>
        <w:t xml:space="preserve"> церковной иерархии при Петре </w:t>
      </w:r>
    </w:p>
    <w:p w:rsidR="001A5746" w:rsidRPr="001A5746" w:rsidRDefault="001A5746" w:rsidP="008B1EAC">
      <w:pPr>
        <w:spacing w:after="0"/>
        <w:ind w:firstLine="708"/>
        <w:jc w:val="both"/>
        <w:rPr>
          <w:rStyle w:val="a8"/>
          <w:i w:val="0"/>
          <w:sz w:val="24"/>
          <w:szCs w:val="24"/>
        </w:rPr>
      </w:pPr>
      <w:r w:rsidRPr="007C4CB7">
        <w:rPr>
          <w:rStyle w:val="a8"/>
          <w:b/>
          <w:i w:val="0"/>
          <w:color w:val="0070C0"/>
          <w:sz w:val="24"/>
          <w:szCs w:val="24"/>
        </w:rPr>
        <w:t>Император. Синод. Митрополиты и епископы. Священники. Диаконы. Синод, который зависел от Петра 1</w:t>
      </w:r>
      <w:r w:rsidRPr="007C4CB7">
        <w:rPr>
          <w:rStyle w:val="a8"/>
          <w:i w:val="0"/>
          <w:color w:val="0070C0"/>
          <w:sz w:val="24"/>
          <w:szCs w:val="24"/>
        </w:rPr>
        <w:t xml:space="preserve">, </w:t>
      </w:r>
      <w:bookmarkEnd w:id="0"/>
      <w:r w:rsidRPr="001A5746">
        <w:rPr>
          <w:rStyle w:val="a8"/>
          <w:i w:val="0"/>
          <w:sz w:val="24"/>
          <w:szCs w:val="24"/>
        </w:rPr>
        <w:t xml:space="preserve">представлял собой коллегиальную структуру, состоявшую из епископов. В итоге создание нового органа привело к отмене существования соборов и патриаршества почти на 200 лет. В 1722 году император утвердил должность обер-прокурора, который был обязан осуществлять контроль деятельности Синода. Таким образом, церковная жизнь была полностью подчинена государству. Одновременно Петр 1 издал указ об ограничении вступления в духовенство. Были открыты специальные школы для обучения будущих священнослужителей. Количество монастырей по стране было </w:t>
      </w:r>
      <w:proofErr w:type="gramStart"/>
      <w:r w:rsidRPr="001A5746">
        <w:rPr>
          <w:rStyle w:val="a8"/>
          <w:i w:val="0"/>
          <w:sz w:val="24"/>
          <w:szCs w:val="24"/>
        </w:rPr>
        <w:t>существенно сокращено</w:t>
      </w:r>
      <w:proofErr w:type="gramEnd"/>
      <w:r w:rsidRPr="001A5746">
        <w:rPr>
          <w:rStyle w:val="a8"/>
          <w:i w:val="0"/>
          <w:sz w:val="24"/>
          <w:szCs w:val="24"/>
        </w:rPr>
        <w:t>, а кроме того, прошла реорганизация их деятельности. Во время проведения церковной реформы положение традиционных конфессий (мусульманство, католицизм) стало широко распространяться в России, но ведущей считалось православие</w:t>
      </w:r>
      <w:proofErr w:type="gramStart"/>
      <w:r w:rsidR="007C4CB7" w:rsidRPr="007C4CB7">
        <w:rPr>
          <w:noProof/>
          <w:lang w:eastAsia="ru-RU"/>
        </w:rPr>
        <w:t xml:space="preserve"> </w:t>
      </w:r>
      <w:r w:rsidRPr="001A5746">
        <w:rPr>
          <w:rStyle w:val="a8"/>
          <w:i w:val="0"/>
          <w:sz w:val="24"/>
          <w:szCs w:val="24"/>
        </w:rPr>
        <w:t xml:space="preserve"> П</w:t>
      </w:r>
      <w:proofErr w:type="gramEnd"/>
      <w:r w:rsidRPr="001A5746">
        <w:rPr>
          <w:rStyle w:val="a8"/>
          <w:i w:val="0"/>
          <w:sz w:val="24"/>
          <w:szCs w:val="24"/>
        </w:rPr>
        <w:t>оэтому мусульмане, владеющими земельными участками, не имели права владеть православными крестьянами.</w:t>
      </w:r>
    </w:p>
    <w:p w:rsidR="001A5746" w:rsidRPr="007C4CB7" w:rsidRDefault="007C4CB7" w:rsidP="001A5746">
      <w:pPr>
        <w:jc w:val="both"/>
        <w:rPr>
          <w:rStyle w:val="a8"/>
          <w:b/>
          <w:i w:val="0"/>
          <w:color w:val="FF0000"/>
          <w:sz w:val="24"/>
          <w:szCs w:val="24"/>
        </w:rPr>
      </w:pPr>
      <w:r w:rsidRPr="007C4CB7">
        <w:rPr>
          <w:rStyle w:val="a8"/>
          <w:b/>
          <w:i w:val="0"/>
          <w:color w:val="FF0000"/>
          <w:sz w:val="24"/>
          <w:szCs w:val="24"/>
        </w:rPr>
        <w:t xml:space="preserve">Задание </w:t>
      </w:r>
      <w:r>
        <w:rPr>
          <w:rStyle w:val="a8"/>
          <w:b/>
          <w:i w:val="0"/>
          <w:color w:val="FF0000"/>
          <w:sz w:val="24"/>
          <w:szCs w:val="24"/>
        </w:rPr>
        <w:t xml:space="preserve">– </w:t>
      </w:r>
      <w:r w:rsidRPr="007C4CB7">
        <w:rPr>
          <w:rStyle w:val="a8"/>
          <w:b/>
          <w:i w:val="0"/>
          <w:color w:val="FF0000"/>
          <w:sz w:val="24"/>
          <w:szCs w:val="24"/>
        </w:rPr>
        <w:t>контроль</w:t>
      </w:r>
      <w:r>
        <w:rPr>
          <w:rStyle w:val="a8"/>
          <w:b/>
          <w:i w:val="0"/>
          <w:color w:val="FF0000"/>
          <w:sz w:val="24"/>
          <w:szCs w:val="24"/>
        </w:rPr>
        <w:t xml:space="preserve">: </w:t>
      </w:r>
      <w:r>
        <w:rPr>
          <w:rStyle w:val="a8"/>
          <w:i w:val="0"/>
          <w:sz w:val="24"/>
          <w:szCs w:val="24"/>
        </w:rPr>
        <w:t>составить тезисы</w:t>
      </w:r>
      <w:r w:rsidRPr="007C4CB7">
        <w:rPr>
          <w:rStyle w:val="a8"/>
          <w:i w:val="0"/>
          <w:sz w:val="24"/>
          <w:szCs w:val="24"/>
        </w:rPr>
        <w:t xml:space="preserve"> темы (кратко</w:t>
      </w:r>
      <w:r w:rsidRPr="007C4CB7">
        <w:rPr>
          <w:rStyle w:val="a8"/>
          <w:b/>
          <w:i w:val="0"/>
          <w:sz w:val="24"/>
          <w:szCs w:val="24"/>
        </w:rPr>
        <w:t>)</w:t>
      </w:r>
    </w:p>
    <w:p w:rsidR="001A5746" w:rsidRPr="001A5746" w:rsidRDefault="001A5746" w:rsidP="007C4CB7">
      <w:pPr>
        <w:jc w:val="center"/>
        <w:rPr>
          <w:b/>
        </w:rPr>
      </w:pPr>
      <w:r w:rsidRPr="001A5746">
        <w:rPr>
          <w:b/>
        </w:rPr>
        <w:t>Посмотри видео по ссылке</w:t>
      </w:r>
    </w:p>
    <w:p w:rsidR="001A5746" w:rsidRDefault="008B1EAC" w:rsidP="001A5746">
      <w:pPr>
        <w:tabs>
          <w:tab w:val="left" w:pos="2232"/>
        </w:tabs>
      </w:pPr>
      <w:hyperlink r:id="rId11" w:history="1">
        <w:r w:rsidR="001A5746" w:rsidRPr="00D625CF">
          <w:rPr>
            <w:rStyle w:val="a7"/>
          </w:rPr>
          <w:t>https://youtu.be/u1SW0TcVT14</w:t>
        </w:r>
      </w:hyperlink>
      <w:r w:rsidR="001A5746">
        <w:br/>
      </w:r>
    </w:p>
    <w:p w:rsidR="008B1EAC" w:rsidRPr="008B1EAC" w:rsidRDefault="008B1EAC" w:rsidP="008B1E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B1EA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Задание,</w:t>
      </w:r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12" w:history="1"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8B1EA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</w:hyperlink>
      <w:r w:rsidRPr="008B1E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8B1E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A5746" w:rsidRPr="001A5746" w:rsidRDefault="001A5746" w:rsidP="001A5746"/>
    <w:p w:rsidR="001A5746" w:rsidRPr="001A5746" w:rsidRDefault="001A5746" w:rsidP="001A5746"/>
    <w:p w:rsidR="001A5746" w:rsidRPr="001A5746" w:rsidRDefault="001A5746" w:rsidP="001A5746"/>
    <w:p w:rsidR="001A5746" w:rsidRDefault="001A5746" w:rsidP="001A5746"/>
    <w:p w:rsidR="00A41542" w:rsidRPr="001A5746" w:rsidRDefault="001A5746" w:rsidP="001A5746">
      <w:pPr>
        <w:tabs>
          <w:tab w:val="left" w:pos="3084"/>
        </w:tabs>
      </w:pPr>
      <w:r>
        <w:tab/>
      </w:r>
    </w:p>
    <w:sectPr w:rsidR="00A41542" w:rsidRPr="001A5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122FD3"/>
    <w:multiLevelType w:val="hybridMultilevel"/>
    <w:tmpl w:val="C040065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BE6"/>
    <w:rsid w:val="0015613D"/>
    <w:rsid w:val="001A5746"/>
    <w:rsid w:val="004B6819"/>
    <w:rsid w:val="006A14E4"/>
    <w:rsid w:val="00771999"/>
    <w:rsid w:val="007C4CB7"/>
    <w:rsid w:val="008B1EAC"/>
    <w:rsid w:val="009F0960"/>
    <w:rsid w:val="00A41542"/>
    <w:rsid w:val="00B0277A"/>
    <w:rsid w:val="00E254DC"/>
    <w:rsid w:val="00EF5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4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54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Subtitle"/>
    <w:basedOn w:val="a"/>
    <w:next w:val="a"/>
    <w:link w:val="a5"/>
    <w:uiPriority w:val="11"/>
    <w:qFormat/>
    <w:rsid w:val="00E254D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5">
    <w:name w:val="Подзаголовок Знак"/>
    <w:basedOn w:val="a0"/>
    <w:link w:val="a4"/>
    <w:uiPriority w:val="11"/>
    <w:rsid w:val="00E254D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List Paragraph"/>
    <w:basedOn w:val="a"/>
    <w:uiPriority w:val="34"/>
    <w:qFormat/>
    <w:rsid w:val="00A41542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1A5746"/>
    <w:rPr>
      <w:color w:val="0000FF" w:themeColor="hyperlink"/>
      <w:u w:val="single"/>
    </w:rPr>
  </w:style>
  <w:style w:type="character" w:styleId="a8">
    <w:name w:val="Emphasis"/>
    <w:basedOn w:val="a0"/>
    <w:uiPriority w:val="20"/>
    <w:qFormat/>
    <w:rsid w:val="001A5746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1A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A57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4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54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Subtitle"/>
    <w:basedOn w:val="a"/>
    <w:next w:val="a"/>
    <w:link w:val="a5"/>
    <w:uiPriority w:val="11"/>
    <w:qFormat/>
    <w:rsid w:val="00E254D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5">
    <w:name w:val="Подзаголовок Знак"/>
    <w:basedOn w:val="a0"/>
    <w:link w:val="a4"/>
    <w:uiPriority w:val="11"/>
    <w:rsid w:val="00E254D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List Paragraph"/>
    <w:basedOn w:val="a"/>
    <w:uiPriority w:val="34"/>
    <w:qFormat/>
    <w:rsid w:val="00A41542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1A5746"/>
    <w:rPr>
      <w:color w:val="0000FF" w:themeColor="hyperlink"/>
      <w:u w:val="single"/>
    </w:rPr>
  </w:style>
  <w:style w:type="character" w:styleId="a8">
    <w:name w:val="Emphasis"/>
    <w:basedOn w:val="a0"/>
    <w:uiPriority w:val="20"/>
    <w:qFormat/>
    <w:rsid w:val="001A5746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1A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A57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54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u1SW0TcVT14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843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2021-11-02T11:14:00Z</dcterms:created>
  <dcterms:modified xsi:type="dcterms:W3CDTF">2021-11-02T11:51:00Z</dcterms:modified>
</cp:coreProperties>
</file>