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4612" w:rsidRPr="003437A5" w:rsidRDefault="005A103A" w:rsidP="00FE7F7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FE7F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407EA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F73268">
        <w:rPr>
          <w:rFonts w:ascii="Times New Roman" w:hAnsi="Times New Roman" w:cs="Times New Roman"/>
          <w:b/>
          <w:bCs/>
          <w:sz w:val="24"/>
          <w:szCs w:val="24"/>
        </w:rPr>
        <w:t>Биология.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E7F70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FE7F70" w:rsidRDefault="00670377" w:rsidP="00FE7F7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C4B5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211B1D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E7F70" w:rsidRDefault="00FE7F70" w:rsidP="00FE7F7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407EA" w:rsidRPr="00FE7F70" w:rsidRDefault="00FE7F70" w:rsidP="00FE7F70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11B1D" w:rsidRPr="00FE7F70">
        <w:rPr>
          <w:rFonts w:ascii="Times New Roman" w:hAnsi="Times New Roman" w:cs="Times New Roman"/>
          <w:bCs/>
          <w:sz w:val="24"/>
          <w:szCs w:val="24"/>
        </w:rPr>
        <w:t>«Контрольная работа 1. «Опора и движение. Кровь»</w:t>
      </w:r>
    </w:p>
    <w:p w:rsidR="0004024B" w:rsidRPr="003C4B58" w:rsidRDefault="0004024B" w:rsidP="00211B1D">
      <w:pPr>
        <w:pStyle w:val="a3"/>
        <w:shd w:val="clear" w:color="auto" w:fill="FFFFFF"/>
        <w:spacing w:before="0" w:beforeAutospacing="0" w:after="0" w:afterAutospacing="0" w:line="294" w:lineRule="atLeast"/>
        <w:jc w:val="both"/>
        <w:rPr>
          <w:rFonts w:ascii="Arial" w:hAnsi="Arial" w:cs="Arial"/>
          <w:color w:val="000000"/>
          <w:sz w:val="21"/>
          <w:szCs w:val="21"/>
        </w:rPr>
      </w:pPr>
      <w:r w:rsidRPr="00FE7F70">
        <w:rPr>
          <w:b/>
          <w:bCs/>
          <w:u w:val="single"/>
        </w:rPr>
        <w:t>Цель</w:t>
      </w:r>
      <w:r w:rsidR="00211B1D" w:rsidRPr="00FE7F70">
        <w:rPr>
          <w:b/>
          <w:bCs/>
          <w:u w:val="single"/>
        </w:rPr>
        <w:t xml:space="preserve"> урока</w:t>
      </w:r>
      <w:r w:rsidRPr="00211B1D">
        <w:rPr>
          <w:bCs/>
          <w:u w:val="single"/>
        </w:rPr>
        <w:t>:</w:t>
      </w:r>
      <w:r w:rsidRPr="0004024B">
        <w:rPr>
          <w:bCs/>
        </w:rPr>
        <w:t xml:space="preserve"> </w:t>
      </w:r>
      <w:r w:rsidR="00FE3B0F">
        <w:t xml:space="preserve">обобщение и закрепление знаний </w:t>
      </w:r>
      <w:r w:rsidR="00211B1D" w:rsidRPr="00211B1D">
        <w:rPr>
          <w:color w:val="000000"/>
          <w:shd w:val="clear" w:color="auto" w:fill="FFFFFF"/>
        </w:rPr>
        <w:t>по теме “Опора и движение</w:t>
      </w:r>
      <w:r w:rsidR="00211B1D">
        <w:rPr>
          <w:color w:val="000000"/>
          <w:shd w:val="clear" w:color="auto" w:fill="FFFFFF"/>
        </w:rPr>
        <w:t>. Кровь</w:t>
      </w:r>
      <w:r w:rsidR="00211B1D" w:rsidRPr="00211B1D">
        <w:rPr>
          <w:color w:val="000000"/>
          <w:shd w:val="clear" w:color="auto" w:fill="FFFFFF"/>
        </w:rPr>
        <w:t>”</w:t>
      </w:r>
      <w:r w:rsidR="00FE3B0F">
        <w:rPr>
          <w:color w:val="000000"/>
          <w:shd w:val="clear" w:color="auto" w:fill="FFFFFF"/>
        </w:rPr>
        <w:t>.</w:t>
      </w:r>
    </w:p>
    <w:p w:rsidR="00211B1D" w:rsidRPr="009558E3" w:rsidRDefault="00211B1D" w:rsidP="00211B1D">
      <w:pPr>
        <w:pStyle w:val="a3"/>
        <w:spacing w:before="0" w:beforeAutospacing="0" w:after="0" w:afterAutospacing="0"/>
        <w:rPr>
          <w:rFonts w:ascii="Arial" w:hAnsi="Arial" w:cs="Arial"/>
          <w:color w:val="000000"/>
        </w:rPr>
      </w:pPr>
      <w:r w:rsidRPr="00FE7F70">
        <w:rPr>
          <w:b/>
          <w:u w:val="single"/>
        </w:rPr>
        <w:t>Тип урока</w:t>
      </w:r>
      <w:r w:rsidRPr="009558E3">
        <w:rPr>
          <w:u w:val="single"/>
        </w:rPr>
        <w:t>:</w:t>
      </w:r>
      <w:r w:rsidRPr="009558E3">
        <w:t xml:space="preserve"> контроль знаний и умений (письменная работа).</w:t>
      </w:r>
    </w:p>
    <w:p w:rsidR="0004024B" w:rsidRDefault="0004024B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11B1D" w:rsidRPr="009558E3" w:rsidRDefault="00211B1D" w:rsidP="00211B1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Выполнить контрольную работу 1 </w:t>
      </w:r>
      <w:r w:rsidRPr="009558E3">
        <w:rPr>
          <w:rFonts w:ascii="Times New Roman" w:hAnsi="Times New Roman" w:cs="Times New Roman"/>
          <w:b/>
          <w:sz w:val="24"/>
        </w:rPr>
        <w:t xml:space="preserve">на двойном листе, но на 1-ой странице ничего не пишем, разворачиваем листок и на левой странице вверху пишем: </w:t>
      </w:r>
    </w:p>
    <w:p w:rsidR="00211B1D" w:rsidRDefault="00211B1D" w:rsidP="00211B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211B1D" w:rsidRPr="009558E3" w:rsidRDefault="00211B1D" w:rsidP="00211B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Пятнадцатое</w:t>
      </w:r>
      <w:r w:rsidRPr="009558E3">
        <w:rPr>
          <w:rFonts w:ascii="Times New Roman" w:hAnsi="Times New Roman" w:cs="Times New Roman"/>
          <w:sz w:val="24"/>
          <w:szCs w:val="24"/>
        </w:rPr>
        <w:t xml:space="preserve"> ноября</w:t>
      </w:r>
    </w:p>
    <w:p w:rsidR="00211B1D" w:rsidRPr="009558E3" w:rsidRDefault="00211B1D" w:rsidP="00211B1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 xml:space="preserve"> Контрольная работа 1</w:t>
      </w:r>
    </w:p>
    <w:p w:rsidR="00211B1D" w:rsidRDefault="00211B1D" w:rsidP="00211B1D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211B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Опора и движение. Кровь</w:t>
      </w:r>
    </w:p>
    <w:p w:rsidR="00211B1D" w:rsidRDefault="00211B1D" w:rsidP="00211B1D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211B1D" w:rsidRPr="00FE7F70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E7F70">
        <w:rPr>
          <w:rFonts w:ascii="Times New Roman" w:hAnsi="Times New Roman" w:cs="Times New Roman"/>
          <w:bCs/>
          <w:sz w:val="24"/>
          <w:szCs w:val="24"/>
          <w:u w:val="single"/>
        </w:rPr>
        <w:t>В заданиях 1-4 выберите один вариант ответа (0, 25 балла за правильный ответ)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211B1D">
        <w:rPr>
          <w:rFonts w:ascii="Times New Roman" w:hAnsi="Times New Roman" w:cs="Times New Roman"/>
          <w:bCs/>
          <w:i/>
          <w:sz w:val="24"/>
          <w:szCs w:val="24"/>
        </w:rPr>
        <w:t>К парным костям мозгового отдела черепа человека относится: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а)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 теменная;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б) лобная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затылочная; </w:t>
      </w: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г</w:t>
      </w:r>
      <w:r w:rsidRPr="00211B1D">
        <w:rPr>
          <w:rFonts w:ascii="Times New Roman" w:hAnsi="Times New Roman" w:cs="Times New Roman"/>
          <w:bCs/>
          <w:sz w:val="24"/>
          <w:szCs w:val="24"/>
        </w:rPr>
        <w:t>) носовая.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i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2. </w:t>
      </w:r>
      <w:r w:rsidRPr="00211B1D">
        <w:rPr>
          <w:rFonts w:ascii="Times New Roman" w:hAnsi="Times New Roman" w:cs="Times New Roman"/>
          <w:bCs/>
          <w:i/>
          <w:sz w:val="24"/>
          <w:szCs w:val="24"/>
        </w:rPr>
        <w:t xml:space="preserve">Плечевая и бедренная кости относятся к группе: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смешанных костей;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губчатых костей;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плоских костей;  </w:t>
      </w: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г</w:t>
      </w:r>
      <w:r w:rsidRPr="00211B1D">
        <w:rPr>
          <w:rFonts w:ascii="Times New Roman" w:hAnsi="Times New Roman" w:cs="Times New Roman"/>
          <w:bCs/>
          <w:sz w:val="24"/>
          <w:szCs w:val="24"/>
        </w:rPr>
        <w:t>) трубчатых костей.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3. </w:t>
      </w:r>
      <w:r w:rsidRPr="00211B1D">
        <w:rPr>
          <w:rFonts w:ascii="Times New Roman" w:hAnsi="Times New Roman" w:cs="Times New Roman"/>
          <w:bCs/>
          <w:i/>
          <w:sz w:val="24"/>
          <w:szCs w:val="24"/>
        </w:rPr>
        <w:t>Рост кости в длину осуществляется за счет: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</w:t>
      </w:r>
      <w:r w:rsidRPr="00211B1D">
        <w:rPr>
          <w:rFonts w:ascii="Times New Roman" w:hAnsi="Times New Roman" w:cs="Times New Roman"/>
          <w:bCs/>
          <w:sz w:val="24"/>
          <w:szCs w:val="24"/>
        </w:rPr>
        <w:t>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хрящевой ткани;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б</w:t>
      </w:r>
      <w:r w:rsidRPr="00211B1D">
        <w:rPr>
          <w:rFonts w:ascii="Times New Roman" w:hAnsi="Times New Roman" w:cs="Times New Roman"/>
          <w:bCs/>
          <w:sz w:val="24"/>
          <w:szCs w:val="24"/>
        </w:rPr>
        <w:t>)надкостницы</w:t>
      </w:r>
      <w:proofErr w:type="gramEnd"/>
      <w:r w:rsidRPr="00211B1D">
        <w:rPr>
          <w:rFonts w:ascii="Times New Roman" w:hAnsi="Times New Roman" w:cs="Times New Roman"/>
          <w:bCs/>
          <w:sz w:val="24"/>
          <w:szCs w:val="24"/>
        </w:rPr>
        <w:t xml:space="preserve">; 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желтого костного мозга;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г</w:t>
      </w:r>
      <w:r w:rsidRPr="00211B1D">
        <w:rPr>
          <w:rFonts w:ascii="Times New Roman" w:hAnsi="Times New Roman" w:cs="Times New Roman"/>
          <w:bCs/>
          <w:sz w:val="24"/>
          <w:szCs w:val="24"/>
        </w:rPr>
        <w:t>) красного костного мозга.</w:t>
      </w: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211B1D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Pr="00211B1D">
        <w:rPr>
          <w:rFonts w:ascii="Times New Roman" w:hAnsi="Times New Roman" w:cs="Times New Roman"/>
          <w:bCs/>
          <w:i/>
          <w:sz w:val="24"/>
          <w:szCs w:val="24"/>
        </w:rPr>
        <w:t>Неподвижное соединение между собой имеют кости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а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плечевая и локтевая;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мозгового отдела позвоночника; </w:t>
      </w:r>
    </w:p>
    <w:p w:rsid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</w:t>
      </w:r>
      <w:r w:rsidRPr="00211B1D">
        <w:rPr>
          <w:rFonts w:ascii="Times New Roman" w:hAnsi="Times New Roman" w:cs="Times New Roman"/>
          <w:bCs/>
          <w:sz w:val="24"/>
          <w:szCs w:val="24"/>
        </w:rPr>
        <w:t xml:space="preserve">) грудного отдела позвоночника;  </w:t>
      </w:r>
    </w:p>
    <w:p w:rsidR="00211B1D" w:rsidRPr="00211B1D" w:rsidRDefault="00211B1D" w:rsidP="00211B1D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г</w:t>
      </w:r>
      <w:r w:rsidRPr="00211B1D">
        <w:rPr>
          <w:rFonts w:ascii="Times New Roman" w:hAnsi="Times New Roman" w:cs="Times New Roman"/>
          <w:bCs/>
          <w:sz w:val="24"/>
          <w:szCs w:val="24"/>
        </w:rPr>
        <w:t>) бедра и голени.</w:t>
      </w:r>
    </w:p>
    <w:p w:rsidR="00211B1D" w:rsidRDefault="00211B1D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11B1D" w:rsidRPr="00FE7F70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FE7F70">
        <w:rPr>
          <w:rFonts w:ascii="Times New Roman" w:hAnsi="Times New Roman" w:cs="Times New Roman"/>
          <w:bCs/>
          <w:sz w:val="24"/>
          <w:szCs w:val="24"/>
          <w:u w:val="single"/>
        </w:rPr>
        <w:t>В задании 5 найдите соответствие (1 балл за правильный ответ)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E3B0F" w:rsidRPr="00FE3B0F" w:rsidRDefault="00FE3B0F" w:rsidP="00FE3B0F">
      <w:pPr>
        <w:pStyle w:val="c3"/>
        <w:spacing w:before="0" w:beforeAutospacing="0" w:after="0" w:afterAutospacing="0"/>
        <w:rPr>
          <w:color w:val="000000"/>
        </w:rPr>
      </w:pPr>
      <w:r>
        <w:rPr>
          <w:bCs/>
        </w:rPr>
        <w:t xml:space="preserve">5. </w:t>
      </w:r>
      <w:r w:rsidRPr="00FE3B0F">
        <w:rPr>
          <w:bCs/>
          <w:color w:val="000000"/>
        </w:rPr>
        <w:t>Установите соответствие между характеристикой мышечной ткани и ее видом.</w:t>
      </w:r>
      <w:r w:rsidRPr="00FE3B0F">
        <w:rPr>
          <w:color w:val="000000"/>
        </w:rPr>
        <w:t> </w:t>
      </w:r>
    </w:p>
    <w:tbl>
      <w:tblPr>
        <w:tblW w:w="946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0"/>
        <w:gridCol w:w="6029"/>
        <w:gridCol w:w="425"/>
        <w:gridCol w:w="2410"/>
      </w:tblGrid>
      <w:tr w:rsidR="00FE3B0F" w:rsidRPr="00FE3B0F" w:rsidTr="00FE3B0F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bookmarkStart w:id="0" w:name="de3081bf06e6e4236712886d64587bde9948a20d"/>
            <w:bookmarkStart w:id="1" w:name="0"/>
            <w:bookmarkEnd w:id="0"/>
            <w:bookmarkEnd w:id="1"/>
          </w:p>
        </w:tc>
        <w:tc>
          <w:tcPr>
            <w:tcW w:w="6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Характеристика</w:t>
            </w:r>
          </w:p>
        </w:tc>
        <w:tc>
          <w:tcPr>
            <w:tcW w:w="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Тип ткани</w:t>
            </w:r>
          </w:p>
        </w:tc>
      </w:tr>
      <w:tr w:rsidR="00FE3B0F" w:rsidRPr="00FE3B0F" w:rsidTr="00FE3B0F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А)</w:t>
            </w:r>
          </w:p>
        </w:tc>
        <w:tc>
          <w:tcPr>
            <w:tcW w:w="6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Составляет основу скелетных мышц.</w:t>
            </w:r>
          </w:p>
        </w:tc>
        <w:tc>
          <w:tcPr>
            <w:tcW w:w="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Гладкая.</w:t>
            </w:r>
          </w:p>
        </w:tc>
      </w:tr>
      <w:tr w:rsidR="00FE3B0F" w:rsidRPr="00FE3B0F" w:rsidTr="00FE3B0F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Б)</w:t>
            </w:r>
          </w:p>
        </w:tc>
        <w:tc>
          <w:tcPr>
            <w:tcW w:w="6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Характеризуется поперечной </w:t>
            </w:r>
            <w:proofErr w:type="spellStart"/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исчерченностью</w:t>
            </w:r>
            <w:proofErr w:type="spellEnd"/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.</w:t>
            </w:r>
          </w:p>
        </w:tc>
        <w:tc>
          <w:tcPr>
            <w:tcW w:w="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2.</w:t>
            </w:r>
          </w:p>
        </w:tc>
        <w:tc>
          <w:tcPr>
            <w:tcW w:w="24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Поперечнополосатая</w:t>
            </w:r>
          </w:p>
        </w:tc>
      </w:tr>
      <w:tr w:rsidR="00FE3B0F" w:rsidRPr="00FE3B0F" w:rsidTr="00FE3B0F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В)</w:t>
            </w:r>
          </w:p>
        </w:tc>
        <w:tc>
          <w:tcPr>
            <w:tcW w:w="6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Сокращается медленно.</w:t>
            </w:r>
          </w:p>
        </w:tc>
        <w:tc>
          <w:tcPr>
            <w:tcW w:w="28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FE3B0F" w:rsidRPr="00FE3B0F" w:rsidTr="00FE3B0F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Г)</w:t>
            </w:r>
          </w:p>
        </w:tc>
        <w:tc>
          <w:tcPr>
            <w:tcW w:w="6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Обеспечивает работу внутренних органов.</w:t>
            </w:r>
          </w:p>
        </w:tc>
        <w:tc>
          <w:tcPr>
            <w:tcW w:w="28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</w:tc>
      </w:tr>
      <w:tr w:rsidR="00FE3B0F" w:rsidRPr="00FE3B0F" w:rsidTr="00FE3B0F">
        <w:tc>
          <w:tcPr>
            <w:tcW w:w="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Д)</w:t>
            </w:r>
          </w:p>
        </w:tc>
        <w:tc>
          <w:tcPr>
            <w:tcW w:w="60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FE3B0F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Работает по воле человека и участвует в рефлекторной дуге</w:t>
            </w:r>
          </w:p>
        </w:tc>
        <w:tc>
          <w:tcPr>
            <w:tcW w:w="283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FE3B0F" w:rsidRPr="00FE3B0F" w:rsidRDefault="00FE3B0F" w:rsidP="00FE3B0F">
            <w:pPr>
              <w:spacing w:after="0" w:line="240" w:lineRule="auto"/>
              <w:rPr>
                <w:rFonts w:ascii="Arial" w:eastAsia="Times New Roman" w:hAnsi="Arial" w:cs="Arial"/>
                <w:color w:val="666666"/>
                <w:lang w:eastAsia="ru-RU"/>
              </w:rPr>
            </w:pPr>
          </w:p>
        </w:tc>
      </w:tr>
    </w:tbl>
    <w:p w:rsidR="00FE7F70" w:rsidRDefault="00FE7F7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FE7F70" w:rsidRDefault="00FE7F70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C23E6B" w:rsidRPr="00C23E6B" w:rsidRDefault="00C23E6B" w:rsidP="00C23E6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23E6B">
        <w:rPr>
          <w:rFonts w:ascii="Times New Roman" w:hAnsi="Times New Roman" w:cs="Times New Roman"/>
          <w:color w:val="000000"/>
          <w:sz w:val="24"/>
          <w:szCs w:val="24"/>
        </w:rPr>
        <w:lastRenderedPageBreak/>
        <w:t>Впишите в таблицу цифры выбранных ответов под соответствующими буквами (цифры могут повторяться).</w:t>
      </w:r>
    </w:p>
    <w:tbl>
      <w:tblPr>
        <w:tblW w:w="9500" w:type="dxa"/>
        <w:tblBorders>
          <w:top w:val="single" w:sz="8" w:space="0" w:color="000000"/>
          <w:left w:val="single" w:sz="8" w:space="0" w:color="000000"/>
          <w:bottom w:val="single" w:sz="4" w:space="0" w:color="auto"/>
          <w:right w:val="single" w:sz="8" w:space="0" w:color="000000"/>
          <w:insideH w:val="single" w:sz="8" w:space="0" w:color="000000"/>
          <w:insideV w:val="single" w:sz="8" w:space="0" w:color="000000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3"/>
        <w:gridCol w:w="1984"/>
        <w:gridCol w:w="1985"/>
        <w:gridCol w:w="1701"/>
        <w:gridCol w:w="1737"/>
      </w:tblGrid>
      <w:tr w:rsidR="00C23E6B" w:rsidRPr="00C23E6B" w:rsidTr="00C23E6B">
        <w:tc>
          <w:tcPr>
            <w:tcW w:w="209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2" w:name="b2acfa3e07cbc5c22e54c33bc960081ab47ee389"/>
            <w:bookmarkStart w:id="3" w:name="1"/>
            <w:bookmarkEnd w:id="2"/>
            <w:bookmarkEnd w:id="3"/>
            <w:r w:rsidRPr="00C23E6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А</w:t>
            </w:r>
          </w:p>
        </w:tc>
        <w:tc>
          <w:tcPr>
            <w:tcW w:w="1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23E6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</w:t>
            </w:r>
          </w:p>
        </w:tc>
        <w:tc>
          <w:tcPr>
            <w:tcW w:w="19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23E6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</w:t>
            </w:r>
          </w:p>
        </w:tc>
        <w:tc>
          <w:tcPr>
            <w:tcW w:w="170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23E6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</w:p>
        </w:tc>
        <w:tc>
          <w:tcPr>
            <w:tcW w:w="1737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23E6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</w:t>
            </w:r>
          </w:p>
        </w:tc>
      </w:tr>
      <w:tr w:rsidR="00C23E6B" w:rsidRPr="00C23E6B" w:rsidTr="00C23E6B">
        <w:tc>
          <w:tcPr>
            <w:tcW w:w="209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37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C23E6B" w:rsidRPr="00C23E6B" w:rsidTr="00C23E6B">
        <w:tc>
          <w:tcPr>
            <w:tcW w:w="2093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37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23E6B" w:rsidRPr="00C23E6B" w:rsidRDefault="00C23E6B" w:rsidP="00C23E6B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C23E6B" w:rsidRDefault="00C23E6B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bookmarkStart w:id="4" w:name="_GoBack"/>
      <w:bookmarkEnd w:id="4"/>
    </w:p>
    <w:p w:rsidR="00FE3B0F" w:rsidRPr="005B07E2" w:rsidRDefault="00FE3B0F" w:rsidP="00FE3B0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В заданиях 6-9 </w:t>
      </w:r>
      <w:r w:rsidRPr="005B07E2">
        <w:rPr>
          <w:rFonts w:ascii="Times New Roman" w:hAnsi="Times New Roman" w:cs="Times New Roman"/>
          <w:color w:val="000000"/>
          <w:sz w:val="24"/>
          <w:szCs w:val="24"/>
          <w:u w:val="single"/>
        </w:rPr>
        <w:t>ответьте «Да» или «Нет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» (0, 25 балла за правильный ответ)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11B1D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6. Трубчатые кости построены из губчатого и компактного вещества, образующего трубку с костномозговой жидкостью. 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7. </w:t>
      </w:r>
      <w:r w:rsidR="00FE7F70">
        <w:rPr>
          <w:rFonts w:ascii="Times New Roman" w:hAnsi="Times New Roman" w:cs="Times New Roman"/>
          <w:bCs/>
          <w:sz w:val="24"/>
          <w:szCs w:val="24"/>
        </w:rPr>
        <w:t>Мышцы головы по функциям делят на жевательные и мимические.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8. Основой скелета туловища является позвоночник.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9. Скелет человека состоит только из хрящей.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FE3B0F" w:rsidRPr="009558E3" w:rsidRDefault="00FE3B0F" w:rsidP="00FE3B0F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В заданиях 1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0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>-1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1</w:t>
      </w:r>
      <w:r w:rsidRPr="009558E3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дайте полный ответ (по 1 баллу).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10.</w:t>
      </w:r>
      <w:r w:rsidR="00FE7F70">
        <w:rPr>
          <w:rFonts w:ascii="Times New Roman" w:hAnsi="Times New Roman" w:cs="Times New Roman"/>
          <w:bCs/>
          <w:sz w:val="24"/>
          <w:szCs w:val="24"/>
        </w:rPr>
        <w:t xml:space="preserve"> Что такое грудная клетка и каковы её функции?</w:t>
      </w:r>
    </w:p>
    <w:p w:rsidR="00FE3B0F" w:rsidRDefault="00FE3B0F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11. </w:t>
      </w:r>
      <w:r w:rsidR="00FE7F70">
        <w:rPr>
          <w:rFonts w:ascii="Times New Roman" w:hAnsi="Times New Roman" w:cs="Times New Roman"/>
          <w:bCs/>
          <w:sz w:val="24"/>
          <w:szCs w:val="24"/>
        </w:rPr>
        <w:t>Каково главное значение костей черепа?</w:t>
      </w:r>
    </w:p>
    <w:p w:rsidR="00211B1D" w:rsidRDefault="00211B1D" w:rsidP="0004024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34612" w:rsidRPr="00BD6D53" w:rsidRDefault="00907B06" w:rsidP="00BD6D5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sectPr w:rsidR="00A34612" w:rsidRPr="00BD6D5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D771C"/>
    <w:rsid w:val="002009BD"/>
    <w:rsid w:val="00210049"/>
    <w:rsid w:val="00211B1D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4B58"/>
    <w:rsid w:val="003C5E8A"/>
    <w:rsid w:val="003E451F"/>
    <w:rsid w:val="00433CC0"/>
    <w:rsid w:val="00436385"/>
    <w:rsid w:val="004610D1"/>
    <w:rsid w:val="00461CC6"/>
    <w:rsid w:val="004703F5"/>
    <w:rsid w:val="00480F95"/>
    <w:rsid w:val="0048363A"/>
    <w:rsid w:val="004E4E06"/>
    <w:rsid w:val="005221EE"/>
    <w:rsid w:val="00525529"/>
    <w:rsid w:val="00547291"/>
    <w:rsid w:val="00550F3C"/>
    <w:rsid w:val="005A103A"/>
    <w:rsid w:val="005C2DB5"/>
    <w:rsid w:val="005F0EC2"/>
    <w:rsid w:val="00624846"/>
    <w:rsid w:val="006701BE"/>
    <w:rsid w:val="00670377"/>
    <w:rsid w:val="006C3EB3"/>
    <w:rsid w:val="006D0A5A"/>
    <w:rsid w:val="006D6B51"/>
    <w:rsid w:val="006F1773"/>
    <w:rsid w:val="0077779E"/>
    <w:rsid w:val="007A426D"/>
    <w:rsid w:val="007B2E69"/>
    <w:rsid w:val="007D15B1"/>
    <w:rsid w:val="007F0669"/>
    <w:rsid w:val="008733E4"/>
    <w:rsid w:val="008754F2"/>
    <w:rsid w:val="0087579B"/>
    <w:rsid w:val="008A497A"/>
    <w:rsid w:val="008B5F28"/>
    <w:rsid w:val="00907B06"/>
    <w:rsid w:val="00932063"/>
    <w:rsid w:val="009408EF"/>
    <w:rsid w:val="009877DE"/>
    <w:rsid w:val="009934E8"/>
    <w:rsid w:val="009B678F"/>
    <w:rsid w:val="009B7296"/>
    <w:rsid w:val="00A204CB"/>
    <w:rsid w:val="00A34612"/>
    <w:rsid w:val="00A406D4"/>
    <w:rsid w:val="00A8472C"/>
    <w:rsid w:val="00A91319"/>
    <w:rsid w:val="00AA722D"/>
    <w:rsid w:val="00AC24C0"/>
    <w:rsid w:val="00B2372A"/>
    <w:rsid w:val="00B73C2B"/>
    <w:rsid w:val="00B803FC"/>
    <w:rsid w:val="00BC21E0"/>
    <w:rsid w:val="00BD6D53"/>
    <w:rsid w:val="00BD782D"/>
    <w:rsid w:val="00C125F0"/>
    <w:rsid w:val="00C14931"/>
    <w:rsid w:val="00C23E6B"/>
    <w:rsid w:val="00C3411D"/>
    <w:rsid w:val="00C505AB"/>
    <w:rsid w:val="00C53415"/>
    <w:rsid w:val="00C84B18"/>
    <w:rsid w:val="00CB79A0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3268"/>
    <w:rsid w:val="00F77756"/>
    <w:rsid w:val="00FC0540"/>
    <w:rsid w:val="00FE3B0F"/>
    <w:rsid w:val="00FE7F70"/>
    <w:rsid w:val="00FF40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3391C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3C4B5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8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40">
    <w:name w:val="Заголовок 4 Знак"/>
    <w:basedOn w:val="a0"/>
    <w:link w:val="4"/>
    <w:uiPriority w:val="9"/>
    <w:rsid w:val="003C4B5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customStyle="1" w:styleId="c3">
    <w:name w:val="c3"/>
    <w:basedOn w:val="a"/>
    <w:rsid w:val="00FE3B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26686-E5C8-4C10-8A6B-FCBE071D8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58</cp:revision>
  <dcterms:created xsi:type="dcterms:W3CDTF">2016-10-02T17:02:00Z</dcterms:created>
  <dcterms:modified xsi:type="dcterms:W3CDTF">2021-11-14T12:29:00Z</dcterms:modified>
</cp:coreProperties>
</file>