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675443">
        <w:rPr>
          <w:b/>
          <w:sz w:val="24"/>
        </w:rPr>
        <w:t>32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675443">
        <w:rPr>
          <w:b/>
          <w:sz w:val="24"/>
        </w:rPr>
        <w:t>07</w:t>
      </w:r>
      <w:r w:rsidRPr="00144371">
        <w:rPr>
          <w:b/>
          <w:sz w:val="24"/>
        </w:rPr>
        <w:t>.</w:t>
      </w:r>
      <w:r w:rsidR="00675443">
        <w:rPr>
          <w:b/>
          <w:sz w:val="24"/>
        </w:rPr>
        <w:t>02</w:t>
      </w:r>
      <w:r w:rsidRPr="00144371">
        <w:rPr>
          <w:b/>
          <w:sz w:val="24"/>
        </w:rPr>
        <w:t>.202</w:t>
      </w:r>
      <w:r w:rsidR="00675443">
        <w:rPr>
          <w:b/>
          <w:sz w:val="24"/>
        </w:rPr>
        <w:t>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675443">
        <w:rPr>
          <w:b/>
          <w:sz w:val="28"/>
        </w:rPr>
        <w:t xml:space="preserve"> </w:t>
      </w:r>
      <w:r w:rsidR="00675443" w:rsidRPr="00675443">
        <w:rPr>
          <w:b/>
          <w:sz w:val="24"/>
        </w:rPr>
        <w:t>Физические свойства оснований. Химические свойства щелочей. Свойства нера</w:t>
      </w:r>
      <w:r w:rsidR="00675443" w:rsidRPr="00675443">
        <w:rPr>
          <w:b/>
          <w:sz w:val="24"/>
        </w:rPr>
        <w:t>с</w:t>
      </w:r>
      <w:r w:rsidR="00675443" w:rsidRPr="00675443">
        <w:rPr>
          <w:b/>
          <w:sz w:val="24"/>
        </w:rPr>
        <w:t>творимых осн</w:t>
      </w:r>
      <w:r w:rsidR="00675443" w:rsidRPr="00675443">
        <w:rPr>
          <w:b/>
          <w:sz w:val="24"/>
        </w:rPr>
        <w:t>о</w:t>
      </w:r>
      <w:r w:rsidR="00675443" w:rsidRPr="00675443">
        <w:rPr>
          <w:b/>
          <w:sz w:val="24"/>
        </w:rPr>
        <w:t>ваний.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5D516E" w:rsidRPr="00144371">
        <w:rPr>
          <w:sz w:val="24"/>
        </w:rPr>
        <w:t xml:space="preserve"> </w:t>
      </w:r>
      <w:r w:rsidR="00686281">
        <w:rPr>
          <w:sz w:val="24"/>
        </w:rPr>
        <w:t>закрепление знаний по изученной ранее теме об основаниях</w:t>
      </w:r>
      <w:r w:rsidR="002369DB">
        <w:rPr>
          <w:sz w:val="24"/>
        </w:rPr>
        <w:t xml:space="preserve">; </w:t>
      </w:r>
      <w:r w:rsidR="005F5C6B">
        <w:rPr>
          <w:sz w:val="24"/>
        </w:rPr>
        <w:t>изучение свойств оснований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8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D54197" w:rsidRDefault="00FC5339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 и составьте конспект</w:t>
      </w:r>
      <w:r w:rsidR="00040DDD" w:rsidRPr="00D54197">
        <w:rPr>
          <w:bCs/>
          <w:sz w:val="24"/>
          <w:u w:val="single" w:color="FF0000"/>
        </w:rPr>
        <w:t>:</w:t>
      </w:r>
    </w:p>
    <w:p w:rsidR="00B97058" w:rsidRPr="00675443" w:rsidRDefault="00675443" w:rsidP="00675443">
      <w:pPr>
        <w:pStyle w:val="a3"/>
        <w:rPr>
          <w:sz w:val="24"/>
          <w:szCs w:val="24"/>
        </w:rPr>
      </w:pPr>
      <w:r w:rsidRPr="00BC4FE5">
        <w:rPr>
          <w:b/>
          <w:color w:val="FF0000"/>
          <w:sz w:val="24"/>
          <w:szCs w:val="24"/>
          <w:shd w:val="clear" w:color="auto" w:fill="FFFFFF"/>
        </w:rPr>
        <w:t>Большинство оснований</w:t>
      </w:r>
      <w:r w:rsidRPr="00675443">
        <w:rPr>
          <w:sz w:val="24"/>
          <w:szCs w:val="24"/>
          <w:shd w:val="clear" w:color="auto" w:fill="FFFFFF"/>
        </w:rPr>
        <w:t xml:space="preserve"> – твердые вещества, которые характеризуются различной раств</w:t>
      </w:r>
      <w:r w:rsidRPr="00675443">
        <w:rPr>
          <w:sz w:val="24"/>
          <w:szCs w:val="24"/>
          <w:shd w:val="clear" w:color="auto" w:fill="FFFFFF"/>
        </w:rPr>
        <w:t>о</w:t>
      </w:r>
      <w:r w:rsidRPr="00675443">
        <w:rPr>
          <w:sz w:val="24"/>
          <w:szCs w:val="24"/>
          <w:shd w:val="clear" w:color="auto" w:fill="FFFFFF"/>
        </w:rPr>
        <w:t xml:space="preserve">римостью в воде. </w:t>
      </w:r>
      <w:r w:rsidRPr="00BC4FE5">
        <w:rPr>
          <w:color w:val="FF0000"/>
          <w:sz w:val="24"/>
          <w:szCs w:val="24"/>
          <w:shd w:val="clear" w:color="auto" w:fill="FFFFFF"/>
        </w:rPr>
        <w:t>Щелочи</w:t>
      </w:r>
      <w:r w:rsidRPr="00675443">
        <w:rPr>
          <w:sz w:val="24"/>
          <w:szCs w:val="24"/>
          <w:shd w:val="clear" w:color="auto" w:fill="FFFFFF"/>
        </w:rPr>
        <w:t xml:space="preserve"> – растворимые в воде основания – чаще всего твердые вещества белого цвета. </w:t>
      </w:r>
      <w:r w:rsidRPr="00BC4FE5">
        <w:rPr>
          <w:color w:val="FF0000"/>
          <w:sz w:val="24"/>
          <w:szCs w:val="24"/>
          <w:shd w:val="clear" w:color="auto" w:fill="FFFFFF"/>
        </w:rPr>
        <w:t>Нерастворимые в воде основания</w:t>
      </w:r>
      <w:r w:rsidRPr="00675443">
        <w:rPr>
          <w:sz w:val="24"/>
          <w:szCs w:val="24"/>
          <w:shd w:val="clear" w:color="auto" w:fill="FFFFFF"/>
        </w:rPr>
        <w:t xml:space="preserve"> могут иметь различную окраску, например, </w:t>
      </w:r>
      <w:r w:rsidRPr="00BC4FE5">
        <w:rPr>
          <w:b/>
          <w:color w:val="00B050"/>
          <w:sz w:val="24"/>
          <w:szCs w:val="24"/>
          <w:shd w:val="clear" w:color="auto" w:fill="FFFFFF"/>
        </w:rPr>
        <w:t>гидроксид ж</w:t>
      </w:r>
      <w:r w:rsidRPr="00BC4FE5">
        <w:rPr>
          <w:b/>
          <w:color w:val="00B050"/>
          <w:sz w:val="24"/>
          <w:szCs w:val="24"/>
          <w:shd w:val="clear" w:color="auto" w:fill="FFFFFF"/>
        </w:rPr>
        <w:t>е</w:t>
      </w:r>
      <w:r w:rsidRPr="00BC4FE5">
        <w:rPr>
          <w:b/>
          <w:color w:val="00B050"/>
          <w:sz w:val="24"/>
          <w:szCs w:val="24"/>
          <w:shd w:val="clear" w:color="auto" w:fill="FFFFFF"/>
        </w:rPr>
        <w:t>леза (III)</w:t>
      </w:r>
      <w:r w:rsidRPr="00675443">
        <w:rPr>
          <w:sz w:val="24"/>
          <w:szCs w:val="24"/>
          <w:shd w:val="clear" w:color="auto" w:fill="FFFFFF"/>
        </w:rPr>
        <w:t xml:space="preserve">- твердое вещество бурого цвета, </w:t>
      </w:r>
      <w:r w:rsidRPr="00BC4FE5">
        <w:rPr>
          <w:b/>
          <w:color w:val="00B050"/>
          <w:sz w:val="24"/>
          <w:szCs w:val="24"/>
          <w:shd w:val="clear" w:color="auto" w:fill="FFFFFF"/>
        </w:rPr>
        <w:t>гидроксид алюминия</w:t>
      </w:r>
      <w:r w:rsidRPr="00675443">
        <w:rPr>
          <w:sz w:val="24"/>
          <w:szCs w:val="24"/>
          <w:shd w:val="clear" w:color="auto" w:fill="FFFFFF"/>
        </w:rPr>
        <w:t xml:space="preserve"> – твердое вещество белого цвета, а </w:t>
      </w:r>
      <w:r w:rsidRPr="00BC4FE5">
        <w:rPr>
          <w:b/>
          <w:color w:val="00B050"/>
          <w:sz w:val="24"/>
          <w:szCs w:val="24"/>
          <w:shd w:val="clear" w:color="auto" w:fill="FFFFFF"/>
        </w:rPr>
        <w:t>гидроксид меди (II)</w:t>
      </w:r>
      <w:r w:rsidRPr="00675443">
        <w:rPr>
          <w:sz w:val="24"/>
          <w:szCs w:val="24"/>
          <w:shd w:val="clear" w:color="auto" w:fill="FFFFFF"/>
        </w:rPr>
        <w:t xml:space="preserve"> – твердое вещество гол</w:t>
      </w:r>
      <w:r w:rsidRPr="00675443">
        <w:rPr>
          <w:sz w:val="24"/>
          <w:szCs w:val="24"/>
          <w:shd w:val="clear" w:color="auto" w:fill="FFFFFF"/>
        </w:rPr>
        <w:t>у</w:t>
      </w:r>
      <w:r w:rsidRPr="00675443">
        <w:rPr>
          <w:sz w:val="24"/>
          <w:szCs w:val="24"/>
          <w:shd w:val="clear" w:color="auto" w:fill="FFFFFF"/>
        </w:rPr>
        <w:t>бого цвета.</w:t>
      </w:r>
      <w:r w:rsidR="00D54197" w:rsidRPr="00675443">
        <w:rPr>
          <w:sz w:val="24"/>
          <w:szCs w:val="24"/>
        </w:rPr>
        <w:t xml:space="preserve">                               </w:t>
      </w:r>
    </w:p>
    <w:p w:rsidR="00686281" w:rsidRDefault="00686281" w:rsidP="00BC4FE5">
      <w:pPr>
        <w:pStyle w:val="a3"/>
        <w:ind w:firstLine="0"/>
        <w:jc w:val="center"/>
        <w:rPr>
          <w:rFonts w:eastAsia="Times New Roman"/>
          <w:b/>
          <w:color w:val="FF0000"/>
          <w:sz w:val="24"/>
          <w:szCs w:val="24"/>
          <w:lang w:eastAsia="ru-RU"/>
        </w:rPr>
      </w:pPr>
    </w:p>
    <w:p w:rsidR="00675443" w:rsidRPr="00BC4FE5" w:rsidRDefault="00675443" w:rsidP="00BC4FE5">
      <w:pPr>
        <w:pStyle w:val="a3"/>
        <w:ind w:firstLine="0"/>
        <w:jc w:val="center"/>
        <w:rPr>
          <w:rFonts w:eastAsia="Times New Roman"/>
          <w:b/>
          <w:color w:val="FF0000"/>
          <w:sz w:val="24"/>
          <w:szCs w:val="24"/>
          <w:lang w:eastAsia="ru-RU"/>
        </w:rPr>
      </w:pPr>
      <w:r w:rsidRPr="00BC4FE5">
        <w:rPr>
          <w:rFonts w:eastAsia="Times New Roman"/>
          <w:b/>
          <w:color w:val="FF0000"/>
          <w:sz w:val="24"/>
          <w:szCs w:val="24"/>
          <w:lang w:eastAsia="ru-RU"/>
        </w:rPr>
        <w:t>Химические свойства оснований</w:t>
      </w:r>
    </w:p>
    <w:p w:rsidR="00675443" w:rsidRPr="00675443" w:rsidRDefault="00675443" w:rsidP="00675443">
      <w:pPr>
        <w:pStyle w:val="a3"/>
        <w:rPr>
          <w:rFonts w:eastAsia="Times New Roman"/>
          <w:sz w:val="24"/>
          <w:szCs w:val="24"/>
          <w:lang w:eastAsia="ru-RU"/>
        </w:rPr>
      </w:pPr>
      <w:r w:rsidRPr="00675443">
        <w:rPr>
          <w:rFonts w:eastAsia="Times New Roman"/>
          <w:sz w:val="24"/>
          <w:szCs w:val="24"/>
          <w:lang w:eastAsia="ru-RU"/>
        </w:rPr>
        <w:t xml:space="preserve">При действии индикаторов на растворы неорганических оснований происходит изменение их окраски, так, при попадании в раствор основания лакмус приобретает </w:t>
      </w:r>
      <w:r w:rsidRPr="00BC4FE5">
        <w:rPr>
          <w:rFonts w:eastAsia="Times New Roman"/>
          <w:b/>
          <w:color w:val="0070C0"/>
          <w:sz w:val="24"/>
          <w:szCs w:val="24"/>
          <w:lang w:eastAsia="ru-RU"/>
        </w:rPr>
        <w:t>синюю окраску</w:t>
      </w:r>
      <w:r w:rsidRPr="00675443">
        <w:rPr>
          <w:rFonts w:eastAsia="Times New Roman"/>
          <w:sz w:val="24"/>
          <w:szCs w:val="24"/>
          <w:lang w:eastAsia="ru-RU"/>
        </w:rPr>
        <w:t xml:space="preserve">, метилоранж – </w:t>
      </w:r>
      <w:r w:rsidRPr="00BC4FE5">
        <w:rPr>
          <w:rFonts w:eastAsia="Times New Roman"/>
          <w:b/>
          <w:color w:val="FFCC00"/>
          <w:sz w:val="24"/>
          <w:szCs w:val="24"/>
          <w:lang w:eastAsia="ru-RU"/>
        </w:rPr>
        <w:t>жёлтую</w:t>
      </w:r>
      <w:r w:rsidRPr="00675443">
        <w:rPr>
          <w:rFonts w:eastAsia="Times New Roman"/>
          <w:sz w:val="24"/>
          <w:szCs w:val="24"/>
          <w:lang w:eastAsia="ru-RU"/>
        </w:rPr>
        <w:t xml:space="preserve">, а фенолфталеин – </w:t>
      </w:r>
      <w:r w:rsidRPr="00BC4FE5">
        <w:rPr>
          <w:rFonts w:eastAsia="Times New Roman"/>
          <w:b/>
          <w:color w:val="FF0066"/>
          <w:sz w:val="24"/>
          <w:szCs w:val="24"/>
          <w:lang w:eastAsia="ru-RU"/>
        </w:rPr>
        <w:t>малин</w:t>
      </w:r>
      <w:r w:rsidRPr="00BC4FE5">
        <w:rPr>
          <w:rFonts w:eastAsia="Times New Roman"/>
          <w:b/>
          <w:color w:val="FF0066"/>
          <w:sz w:val="24"/>
          <w:szCs w:val="24"/>
          <w:lang w:eastAsia="ru-RU"/>
        </w:rPr>
        <w:t>о</w:t>
      </w:r>
      <w:r w:rsidRPr="00BC4FE5">
        <w:rPr>
          <w:rFonts w:eastAsia="Times New Roman"/>
          <w:b/>
          <w:color w:val="FF0066"/>
          <w:sz w:val="24"/>
          <w:szCs w:val="24"/>
          <w:lang w:eastAsia="ru-RU"/>
        </w:rPr>
        <w:t>вую</w:t>
      </w:r>
      <w:r w:rsidRPr="00675443">
        <w:rPr>
          <w:rFonts w:eastAsia="Times New Roman"/>
          <w:sz w:val="24"/>
          <w:szCs w:val="24"/>
          <w:lang w:eastAsia="ru-RU"/>
        </w:rPr>
        <w:t>.</w:t>
      </w:r>
    </w:p>
    <w:p w:rsidR="00675443" w:rsidRPr="00675443" w:rsidRDefault="00675443" w:rsidP="00262FCA">
      <w:pPr>
        <w:pStyle w:val="a3"/>
        <w:numPr>
          <w:ilvl w:val="0"/>
          <w:numId w:val="18"/>
        </w:numPr>
        <w:ind w:left="0" w:firstLine="360"/>
        <w:rPr>
          <w:rFonts w:eastAsia="Times New Roman"/>
          <w:sz w:val="24"/>
          <w:szCs w:val="24"/>
          <w:lang w:eastAsia="ru-RU"/>
        </w:rPr>
      </w:pPr>
      <w:r w:rsidRPr="00675443">
        <w:rPr>
          <w:rFonts w:eastAsia="Times New Roman"/>
          <w:sz w:val="24"/>
          <w:szCs w:val="24"/>
          <w:lang w:eastAsia="ru-RU"/>
        </w:rPr>
        <w:t>Неорганические основания способны реагировать с кислотами с образованием соли и воды, причем, нерастворимые в воде основания взаимодействуют только с растворимыми в воде кислот</w:t>
      </w:r>
      <w:r w:rsidRPr="00675443">
        <w:rPr>
          <w:rFonts w:eastAsia="Times New Roman"/>
          <w:sz w:val="24"/>
          <w:szCs w:val="24"/>
          <w:lang w:eastAsia="ru-RU"/>
        </w:rPr>
        <w:t>а</w:t>
      </w:r>
      <w:r w:rsidRPr="00675443">
        <w:rPr>
          <w:rFonts w:eastAsia="Times New Roman"/>
          <w:sz w:val="24"/>
          <w:szCs w:val="24"/>
          <w:lang w:eastAsia="ru-RU"/>
        </w:rPr>
        <w:t>ми:</w:t>
      </w:r>
    </w:p>
    <w:p w:rsidR="00675443" w:rsidRPr="00675443" w:rsidRDefault="00675443" w:rsidP="00262FCA">
      <w:pPr>
        <w:pStyle w:val="a3"/>
        <w:ind w:firstLine="0"/>
        <w:jc w:val="center"/>
        <w:rPr>
          <w:rFonts w:eastAsia="Times New Roman"/>
          <w:sz w:val="24"/>
          <w:szCs w:val="24"/>
          <w:lang w:val="en-US" w:eastAsia="ru-RU"/>
        </w:rPr>
      </w:pPr>
      <w:proofErr w:type="gramStart"/>
      <w:r w:rsidRPr="00675443">
        <w:rPr>
          <w:rFonts w:eastAsia="Times New Roman"/>
          <w:sz w:val="24"/>
          <w:szCs w:val="24"/>
          <w:lang w:val="en-US" w:eastAsia="ru-RU"/>
        </w:rPr>
        <w:t>Cu(</w:t>
      </w:r>
      <w:proofErr w:type="gramEnd"/>
      <w:r w:rsidRPr="00675443">
        <w:rPr>
          <w:rFonts w:eastAsia="Times New Roman"/>
          <w:sz w:val="24"/>
          <w:szCs w:val="24"/>
          <w:lang w:val="en-US" w:eastAsia="ru-RU"/>
        </w:rPr>
        <w:t>OH)</w:t>
      </w:r>
      <w:r w:rsidRPr="00675443">
        <w:rPr>
          <w:rFonts w:eastAsia="Times New Roman"/>
          <w:sz w:val="24"/>
          <w:szCs w:val="24"/>
          <w:vertAlign w:val="subscript"/>
          <w:lang w:val="en-US"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↓ + H</w:t>
      </w:r>
      <w:r w:rsidRPr="00675443">
        <w:rPr>
          <w:rFonts w:eastAsia="Times New Roman"/>
          <w:sz w:val="24"/>
          <w:szCs w:val="24"/>
          <w:vertAlign w:val="subscript"/>
          <w:lang w:val="en-US"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SO</w:t>
      </w:r>
      <w:r w:rsidRPr="00675443">
        <w:rPr>
          <w:rFonts w:eastAsia="Times New Roman"/>
          <w:sz w:val="24"/>
          <w:szCs w:val="24"/>
          <w:vertAlign w:val="subscript"/>
          <w:lang w:val="en-US" w:eastAsia="ru-RU"/>
        </w:rPr>
        <w:t>4</w:t>
      </w:r>
      <w:r w:rsidRPr="00675443">
        <w:rPr>
          <w:rFonts w:eastAsia="Times New Roman"/>
          <w:sz w:val="24"/>
          <w:szCs w:val="24"/>
          <w:lang w:val="en-US" w:eastAsia="ru-RU"/>
        </w:rPr>
        <w:t> = CuSO</w:t>
      </w:r>
      <w:r w:rsidRPr="00675443">
        <w:rPr>
          <w:rFonts w:eastAsia="Times New Roman"/>
          <w:sz w:val="24"/>
          <w:szCs w:val="24"/>
          <w:vertAlign w:val="subscript"/>
          <w:lang w:val="en-US" w:eastAsia="ru-RU"/>
        </w:rPr>
        <w:t>4</w:t>
      </w:r>
      <w:r w:rsidRPr="00675443">
        <w:rPr>
          <w:rFonts w:eastAsia="Times New Roman"/>
          <w:sz w:val="24"/>
          <w:szCs w:val="24"/>
          <w:lang w:val="en-US" w:eastAsia="ru-RU"/>
        </w:rPr>
        <w:t> +2H</w:t>
      </w:r>
      <w:r w:rsidRPr="00675443">
        <w:rPr>
          <w:rFonts w:eastAsia="Times New Roman"/>
          <w:sz w:val="24"/>
          <w:szCs w:val="24"/>
          <w:vertAlign w:val="subscript"/>
          <w:lang w:val="en-US"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O;</w:t>
      </w:r>
    </w:p>
    <w:p w:rsidR="00675443" w:rsidRPr="00675443" w:rsidRDefault="00675443" w:rsidP="00262FCA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 w:rsidRPr="00675443">
        <w:rPr>
          <w:rFonts w:eastAsia="Times New Roman"/>
          <w:sz w:val="24"/>
          <w:szCs w:val="24"/>
          <w:lang w:eastAsia="ru-RU"/>
        </w:rPr>
        <w:t>NaOH + HCl = NaCl + H</w:t>
      </w:r>
      <w:r w:rsidRPr="00675443">
        <w:rPr>
          <w:rFonts w:eastAsia="Times New Roman"/>
          <w:sz w:val="24"/>
          <w:szCs w:val="24"/>
          <w:vertAlign w:val="subscript"/>
          <w:lang w:eastAsia="ru-RU"/>
        </w:rPr>
        <w:t>2</w:t>
      </w:r>
      <w:r w:rsidRPr="00675443">
        <w:rPr>
          <w:rFonts w:eastAsia="Times New Roman"/>
          <w:sz w:val="24"/>
          <w:szCs w:val="24"/>
          <w:lang w:eastAsia="ru-RU"/>
        </w:rPr>
        <w:t>O.</w:t>
      </w:r>
    </w:p>
    <w:p w:rsidR="00675443" w:rsidRPr="00675443" w:rsidRDefault="00675443" w:rsidP="00262FCA">
      <w:pPr>
        <w:pStyle w:val="a3"/>
        <w:numPr>
          <w:ilvl w:val="0"/>
          <w:numId w:val="18"/>
        </w:numPr>
        <w:ind w:left="0" w:firstLine="360"/>
        <w:rPr>
          <w:rFonts w:eastAsia="Times New Roman"/>
          <w:sz w:val="24"/>
          <w:szCs w:val="24"/>
          <w:lang w:eastAsia="ru-RU"/>
        </w:rPr>
      </w:pPr>
      <w:r w:rsidRPr="00675443">
        <w:rPr>
          <w:rFonts w:eastAsia="Times New Roman"/>
          <w:sz w:val="24"/>
          <w:szCs w:val="24"/>
          <w:lang w:eastAsia="ru-RU"/>
        </w:rPr>
        <w:t>Нерастворимые в воде основания термически неустойчивы, т.е. при нагревании они подве</w:t>
      </w:r>
      <w:r w:rsidRPr="00675443">
        <w:rPr>
          <w:rFonts w:eastAsia="Times New Roman"/>
          <w:sz w:val="24"/>
          <w:szCs w:val="24"/>
          <w:lang w:eastAsia="ru-RU"/>
        </w:rPr>
        <w:t>р</w:t>
      </w:r>
      <w:r w:rsidRPr="00675443">
        <w:rPr>
          <w:rFonts w:eastAsia="Times New Roman"/>
          <w:sz w:val="24"/>
          <w:szCs w:val="24"/>
          <w:lang w:eastAsia="ru-RU"/>
        </w:rPr>
        <w:t>гаются ра</w:t>
      </w:r>
      <w:r w:rsidRPr="00675443">
        <w:rPr>
          <w:rFonts w:eastAsia="Times New Roman"/>
          <w:sz w:val="24"/>
          <w:szCs w:val="24"/>
          <w:lang w:eastAsia="ru-RU"/>
        </w:rPr>
        <w:t>з</w:t>
      </w:r>
      <w:r w:rsidRPr="00675443">
        <w:rPr>
          <w:rFonts w:eastAsia="Times New Roman"/>
          <w:sz w:val="24"/>
          <w:szCs w:val="24"/>
          <w:lang w:eastAsia="ru-RU"/>
        </w:rPr>
        <w:t>ложению с образованием оксидов:</w:t>
      </w:r>
    </w:p>
    <w:p w:rsidR="00675443" w:rsidRPr="00262FCA" w:rsidRDefault="00675443" w:rsidP="00262FCA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 w:rsidRPr="00262FCA">
        <w:rPr>
          <w:rFonts w:eastAsia="Times New Roman"/>
          <w:sz w:val="24"/>
          <w:szCs w:val="24"/>
          <w:lang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Fe</w:t>
      </w:r>
      <w:r w:rsidRPr="00262FCA">
        <w:rPr>
          <w:rFonts w:eastAsia="Times New Roman"/>
          <w:sz w:val="24"/>
          <w:szCs w:val="24"/>
          <w:lang w:eastAsia="ru-RU"/>
        </w:rPr>
        <w:t>(</w:t>
      </w:r>
      <w:r w:rsidRPr="00675443">
        <w:rPr>
          <w:rFonts w:eastAsia="Times New Roman"/>
          <w:sz w:val="24"/>
          <w:szCs w:val="24"/>
          <w:lang w:val="en-US" w:eastAsia="ru-RU"/>
        </w:rPr>
        <w:t>OH</w:t>
      </w:r>
      <w:r w:rsidRPr="00262FCA">
        <w:rPr>
          <w:rFonts w:eastAsia="Times New Roman"/>
          <w:sz w:val="24"/>
          <w:szCs w:val="24"/>
          <w:lang w:eastAsia="ru-RU"/>
        </w:rPr>
        <w:t>)</w:t>
      </w:r>
      <w:r w:rsidRPr="00262FCA">
        <w:rPr>
          <w:rFonts w:eastAsia="Times New Roman"/>
          <w:sz w:val="24"/>
          <w:szCs w:val="24"/>
          <w:vertAlign w:val="subscript"/>
          <w:lang w:eastAsia="ru-RU"/>
        </w:rPr>
        <w:t>3</w:t>
      </w:r>
      <w:r w:rsidRPr="00675443">
        <w:rPr>
          <w:rFonts w:eastAsia="Times New Roman"/>
          <w:sz w:val="24"/>
          <w:szCs w:val="24"/>
          <w:lang w:val="en-US" w:eastAsia="ru-RU"/>
        </w:rPr>
        <w:t> </w:t>
      </w:r>
      <w:r w:rsidRPr="00262FCA">
        <w:rPr>
          <w:rFonts w:eastAsia="Times New Roman"/>
          <w:sz w:val="24"/>
          <w:szCs w:val="24"/>
          <w:lang w:eastAsia="ru-RU"/>
        </w:rPr>
        <w:t xml:space="preserve">= </w:t>
      </w:r>
      <w:r w:rsidRPr="00675443">
        <w:rPr>
          <w:rFonts w:eastAsia="Times New Roman"/>
          <w:sz w:val="24"/>
          <w:szCs w:val="24"/>
          <w:lang w:val="en-US" w:eastAsia="ru-RU"/>
        </w:rPr>
        <w:t>Fe</w:t>
      </w:r>
      <w:r w:rsidRPr="00262FCA">
        <w:rPr>
          <w:rFonts w:eastAsia="Times New Roman"/>
          <w:sz w:val="24"/>
          <w:szCs w:val="24"/>
          <w:vertAlign w:val="subscript"/>
          <w:lang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O</w:t>
      </w:r>
      <w:r w:rsidRPr="00262FCA">
        <w:rPr>
          <w:rFonts w:eastAsia="Times New Roman"/>
          <w:sz w:val="24"/>
          <w:szCs w:val="24"/>
          <w:vertAlign w:val="subscript"/>
          <w:lang w:eastAsia="ru-RU"/>
        </w:rPr>
        <w:t>3</w:t>
      </w:r>
      <w:r w:rsidRPr="00675443">
        <w:rPr>
          <w:rFonts w:eastAsia="Times New Roman"/>
          <w:sz w:val="24"/>
          <w:szCs w:val="24"/>
          <w:lang w:val="en-US" w:eastAsia="ru-RU"/>
        </w:rPr>
        <w:t> </w:t>
      </w:r>
      <w:r w:rsidRPr="00262FCA">
        <w:rPr>
          <w:rFonts w:eastAsia="Times New Roman"/>
          <w:sz w:val="24"/>
          <w:szCs w:val="24"/>
          <w:lang w:eastAsia="ru-RU"/>
        </w:rPr>
        <w:t xml:space="preserve">+ 3 </w:t>
      </w:r>
      <w:r w:rsidRPr="00675443">
        <w:rPr>
          <w:rFonts w:eastAsia="Times New Roman"/>
          <w:sz w:val="24"/>
          <w:szCs w:val="24"/>
          <w:lang w:val="en-US" w:eastAsia="ru-RU"/>
        </w:rPr>
        <w:t>H</w:t>
      </w:r>
      <w:r w:rsidRPr="00262FCA">
        <w:rPr>
          <w:rFonts w:eastAsia="Times New Roman"/>
          <w:sz w:val="24"/>
          <w:szCs w:val="24"/>
          <w:vertAlign w:val="subscript"/>
          <w:lang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O</w:t>
      </w:r>
      <w:r w:rsidRPr="00262FCA">
        <w:rPr>
          <w:rFonts w:eastAsia="Times New Roman"/>
          <w:sz w:val="24"/>
          <w:szCs w:val="24"/>
          <w:lang w:eastAsia="ru-RU"/>
        </w:rPr>
        <w:t>;</w:t>
      </w:r>
    </w:p>
    <w:p w:rsidR="00675443" w:rsidRPr="00262FCA" w:rsidRDefault="00675443" w:rsidP="00262FCA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proofErr w:type="gramStart"/>
      <w:r w:rsidRPr="00675443">
        <w:rPr>
          <w:rFonts w:eastAsia="Times New Roman"/>
          <w:sz w:val="24"/>
          <w:szCs w:val="24"/>
          <w:lang w:val="en-US" w:eastAsia="ru-RU"/>
        </w:rPr>
        <w:t>Mg</w:t>
      </w:r>
      <w:r w:rsidRPr="00262FCA">
        <w:rPr>
          <w:rFonts w:eastAsia="Times New Roman"/>
          <w:sz w:val="24"/>
          <w:szCs w:val="24"/>
          <w:lang w:eastAsia="ru-RU"/>
        </w:rPr>
        <w:t>(</w:t>
      </w:r>
      <w:proofErr w:type="gramEnd"/>
      <w:r w:rsidRPr="00675443">
        <w:rPr>
          <w:rFonts w:eastAsia="Times New Roman"/>
          <w:sz w:val="24"/>
          <w:szCs w:val="24"/>
          <w:lang w:val="en-US" w:eastAsia="ru-RU"/>
        </w:rPr>
        <w:t>OH</w:t>
      </w:r>
      <w:r w:rsidRPr="00262FCA">
        <w:rPr>
          <w:rFonts w:eastAsia="Times New Roman"/>
          <w:sz w:val="24"/>
          <w:szCs w:val="24"/>
          <w:lang w:eastAsia="ru-RU"/>
        </w:rPr>
        <w:t>)</w:t>
      </w:r>
      <w:r w:rsidRPr="00262FCA">
        <w:rPr>
          <w:rFonts w:eastAsia="Times New Roman"/>
          <w:sz w:val="24"/>
          <w:szCs w:val="24"/>
          <w:vertAlign w:val="subscript"/>
          <w:lang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 </w:t>
      </w:r>
      <w:r w:rsidRPr="00262FCA">
        <w:rPr>
          <w:rFonts w:eastAsia="Times New Roman"/>
          <w:sz w:val="24"/>
          <w:szCs w:val="24"/>
          <w:lang w:eastAsia="ru-RU"/>
        </w:rPr>
        <w:t xml:space="preserve">= </w:t>
      </w:r>
      <w:proofErr w:type="spellStart"/>
      <w:r w:rsidRPr="00675443">
        <w:rPr>
          <w:rFonts w:eastAsia="Times New Roman"/>
          <w:sz w:val="24"/>
          <w:szCs w:val="24"/>
          <w:lang w:val="en-US" w:eastAsia="ru-RU"/>
        </w:rPr>
        <w:t>MgO</w:t>
      </w:r>
      <w:proofErr w:type="spellEnd"/>
      <w:r w:rsidRPr="00262FCA">
        <w:rPr>
          <w:rFonts w:eastAsia="Times New Roman"/>
          <w:sz w:val="24"/>
          <w:szCs w:val="24"/>
          <w:lang w:eastAsia="ru-RU"/>
        </w:rPr>
        <w:t xml:space="preserve"> + </w:t>
      </w:r>
      <w:r w:rsidRPr="00675443">
        <w:rPr>
          <w:rFonts w:eastAsia="Times New Roman"/>
          <w:sz w:val="24"/>
          <w:szCs w:val="24"/>
          <w:lang w:val="en-US" w:eastAsia="ru-RU"/>
        </w:rPr>
        <w:t>H</w:t>
      </w:r>
      <w:r w:rsidRPr="00262FCA">
        <w:rPr>
          <w:rFonts w:eastAsia="Times New Roman"/>
          <w:sz w:val="24"/>
          <w:szCs w:val="24"/>
          <w:vertAlign w:val="subscript"/>
          <w:lang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O</w:t>
      </w:r>
      <w:r w:rsidRPr="00262FCA">
        <w:rPr>
          <w:rFonts w:eastAsia="Times New Roman"/>
          <w:sz w:val="24"/>
          <w:szCs w:val="24"/>
          <w:lang w:eastAsia="ru-RU"/>
        </w:rPr>
        <w:t>.</w:t>
      </w:r>
    </w:p>
    <w:p w:rsidR="00675443" w:rsidRPr="00675443" w:rsidRDefault="00675443" w:rsidP="00262FCA">
      <w:pPr>
        <w:pStyle w:val="a3"/>
        <w:numPr>
          <w:ilvl w:val="0"/>
          <w:numId w:val="18"/>
        </w:numPr>
        <w:ind w:left="0" w:firstLine="360"/>
        <w:rPr>
          <w:rFonts w:eastAsia="Times New Roman"/>
          <w:sz w:val="24"/>
          <w:szCs w:val="24"/>
          <w:lang w:eastAsia="ru-RU"/>
        </w:rPr>
      </w:pPr>
      <w:r w:rsidRPr="00675443">
        <w:rPr>
          <w:rFonts w:eastAsia="Times New Roman"/>
          <w:sz w:val="24"/>
          <w:szCs w:val="24"/>
          <w:lang w:eastAsia="ru-RU"/>
        </w:rPr>
        <w:t>Щелочи (растворимые в воде основания) взаимодействуют с кислотными оксидами с образ</w:t>
      </w:r>
      <w:r w:rsidRPr="00675443">
        <w:rPr>
          <w:rFonts w:eastAsia="Times New Roman"/>
          <w:sz w:val="24"/>
          <w:szCs w:val="24"/>
          <w:lang w:eastAsia="ru-RU"/>
        </w:rPr>
        <w:t>о</w:t>
      </w:r>
      <w:r w:rsidRPr="00675443">
        <w:rPr>
          <w:rFonts w:eastAsia="Times New Roman"/>
          <w:sz w:val="24"/>
          <w:szCs w:val="24"/>
          <w:lang w:eastAsia="ru-RU"/>
        </w:rPr>
        <w:t>ванием солей:</w:t>
      </w:r>
    </w:p>
    <w:p w:rsidR="00675443" w:rsidRPr="00675443" w:rsidRDefault="00E74D44" w:rsidP="00262FCA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>
        <w:rPr>
          <w:rFonts w:eastAsia="Times New Roman"/>
          <w:sz w:val="24"/>
          <w:szCs w:val="24"/>
          <w:lang w:eastAsia="ru-RU"/>
        </w:rPr>
        <w:t>2</w:t>
      </w:r>
      <w:r w:rsidR="00675443" w:rsidRPr="00675443">
        <w:rPr>
          <w:rFonts w:eastAsia="Times New Roman"/>
          <w:sz w:val="24"/>
          <w:szCs w:val="24"/>
          <w:lang w:eastAsia="ru-RU"/>
        </w:rPr>
        <w:t>NaOH + CO</w:t>
      </w:r>
      <w:r w:rsidR="00675443" w:rsidRPr="00675443">
        <w:rPr>
          <w:rFonts w:eastAsia="Times New Roman"/>
          <w:sz w:val="24"/>
          <w:szCs w:val="24"/>
          <w:vertAlign w:val="subscript"/>
          <w:lang w:eastAsia="ru-RU"/>
        </w:rPr>
        <w:t>2</w:t>
      </w:r>
      <w:r w:rsidR="00675443" w:rsidRPr="00675443">
        <w:rPr>
          <w:rFonts w:eastAsia="Times New Roman"/>
          <w:sz w:val="24"/>
          <w:szCs w:val="24"/>
          <w:lang w:eastAsia="ru-RU"/>
        </w:rPr>
        <w:t> = Na</w:t>
      </w:r>
      <w:r w:rsidRPr="00E74D44">
        <w:rPr>
          <w:rFonts w:eastAsia="Times New Roman"/>
          <w:sz w:val="24"/>
          <w:szCs w:val="24"/>
          <w:vertAlign w:val="subscript"/>
          <w:lang w:eastAsia="ru-RU"/>
        </w:rPr>
        <w:t>2</w:t>
      </w:r>
      <w:r w:rsidR="00675443" w:rsidRPr="00675443">
        <w:rPr>
          <w:rFonts w:eastAsia="Times New Roman"/>
          <w:sz w:val="24"/>
          <w:szCs w:val="24"/>
          <w:lang w:eastAsia="ru-RU"/>
        </w:rPr>
        <w:t>CO</w:t>
      </w:r>
      <w:r w:rsidR="00675443" w:rsidRPr="00675443">
        <w:rPr>
          <w:rFonts w:eastAsia="Times New Roman"/>
          <w:sz w:val="24"/>
          <w:szCs w:val="24"/>
          <w:vertAlign w:val="subscript"/>
          <w:lang w:eastAsia="ru-RU"/>
        </w:rPr>
        <w:t>3</w:t>
      </w:r>
      <w:r>
        <w:rPr>
          <w:rFonts w:eastAsia="Times New Roman"/>
          <w:sz w:val="24"/>
          <w:szCs w:val="24"/>
          <w:vertAlign w:val="subscript"/>
          <w:lang w:eastAsia="ru-RU"/>
        </w:rPr>
        <w:t xml:space="preserve"> </w:t>
      </w:r>
      <w:r>
        <w:rPr>
          <w:rFonts w:eastAsia="Times New Roman"/>
          <w:sz w:val="24"/>
          <w:szCs w:val="24"/>
          <w:lang w:eastAsia="ru-RU"/>
        </w:rPr>
        <w:t>+</w:t>
      </w:r>
      <w:r w:rsidRPr="00E74D44">
        <w:rPr>
          <w:rFonts w:eastAsia="Times New Roman"/>
          <w:sz w:val="24"/>
          <w:szCs w:val="24"/>
          <w:lang w:val="en-US" w:eastAsia="ru-RU"/>
        </w:rPr>
        <w:t xml:space="preserve"> </w:t>
      </w:r>
      <w:r w:rsidRPr="00675443">
        <w:rPr>
          <w:rFonts w:eastAsia="Times New Roman"/>
          <w:sz w:val="24"/>
          <w:szCs w:val="24"/>
          <w:lang w:val="en-US" w:eastAsia="ru-RU"/>
        </w:rPr>
        <w:t>H</w:t>
      </w:r>
      <w:r w:rsidRPr="00262FCA">
        <w:rPr>
          <w:rFonts w:eastAsia="Times New Roman"/>
          <w:sz w:val="24"/>
          <w:szCs w:val="24"/>
          <w:vertAlign w:val="subscript"/>
          <w:lang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O</w:t>
      </w:r>
      <w:r w:rsidR="00675443" w:rsidRPr="00675443">
        <w:rPr>
          <w:rFonts w:eastAsia="Times New Roman"/>
          <w:sz w:val="24"/>
          <w:szCs w:val="24"/>
          <w:lang w:eastAsia="ru-RU"/>
        </w:rPr>
        <w:t>.</w:t>
      </w:r>
    </w:p>
    <w:p w:rsidR="00675443" w:rsidRPr="00675443" w:rsidRDefault="00675443" w:rsidP="00262FCA">
      <w:pPr>
        <w:pStyle w:val="a3"/>
        <w:numPr>
          <w:ilvl w:val="0"/>
          <w:numId w:val="18"/>
        </w:numPr>
        <w:rPr>
          <w:rFonts w:eastAsia="Times New Roman"/>
          <w:sz w:val="24"/>
          <w:szCs w:val="24"/>
          <w:lang w:eastAsia="ru-RU"/>
        </w:rPr>
      </w:pPr>
      <w:r w:rsidRPr="00675443">
        <w:rPr>
          <w:rFonts w:eastAsia="Times New Roman"/>
          <w:sz w:val="24"/>
          <w:szCs w:val="24"/>
          <w:lang w:eastAsia="ru-RU"/>
        </w:rPr>
        <w:t>Некоторые основания вступают в реакции обмена с солями:</w:t>
      </w:r>
    </w:p>
    <w:p w:rsidR="00675443" w:rsidRPr="00675443" w:rsidRDefault="00675443" w:rsidP="00262FCA">
      <w:pPr>
        <w:pStyle w:val="a3"/>
        <w:ind w:firstLine="0"/>
        <w:jc w:val="center"/>
        <w:rPr>
          <w:rFonts w:eastAsia="Times New Roman"/>
          <w:sz w:val="24"/>
          <w:szCs w:val="24"/>
          <w:lang w:val="en-US" w:eastAsia="ru-RU"/>
        </w:rPr>
      </w:pPr>
      <w:proofErr w:type="spellStart"/>
      <w:proofErr w:type="gramStart"/>
      <w:r w:rsidRPr="00675443">
        <w:rPr>
          <w:rFonts w:eastAsia="Times New Roman"/>
          <w:sz w:val="24"/>
          <w:szCs w:val="24"/>
          <w:lang w:val="en-US" w:eastAsia="ru-RU"/>
        </w:rPr>
        <w:t>Ba</w:t>
      </w:r>
      <w:proofErr w:type="spellEnd"/>
      <w:r w:rsidRPr="00675443">
        <w:rPr>
          <w:rFonts w:eastAsia="Times New Roman"/>
          <w:sz w:val="24"/>
          <w:szCs w:val="24"/>
          <w:lang w:val="en-US" w:eastAsia="ru-RU"/>
        </w:rPr>
        <w:t>(</w:t>
      </w:r>
      <w:proofErr w:type="gramEnd"/>
      <w:r w:rsidRPr="00675443">
        <w:rPr>
          <w:rFonts w:eastAsia="Times New Roman"/>
          <w:sz w:val="24"/>
          <w:szCs w:val="24"/>
          <w:lang w:val="en-US" w:eastAsia="ru-RU"/>
        </w:rPr>
        <w:t>OH)</w:t>
      </w:r>
      <w:r w:rsidRPr="00675443">
        <w:rPr>
          <w:rFonts w:eastAsia="Times New Roman"/>
          <w:sz w:val="24"/>
          <w:szCs w:val="24"/>
          <w:vertAlign w:val="subscript"/>
          <w:lang w:val="en-US"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 + Na</w:t>
      </w:r>
      <w:r w:rsidRPr="00675443">
        <w:rPr>
          <w:rFonts w:eastAsia="Times New Roman"/>
          <w:sz w:val="24"/>
          <w:szCs w:val="24"/>
          <w:vertAlign w:val="subscript"/>
          <w:lang w:val="en-US" w:eastAsia="ru-RU"/>
        </w:rPr>
        <w:t>2</w:t>
      </w:r>
      <w:r w:rsidRPr="00675443">
        <w:rPr>
          <w:rFonts w:eastAsia="Times New Roman"/>
          <w:sz w:val="24"/>
          <w:szCs w:val="24"/>
          <w:lang w:val="en-US" w:eastAsia="ru-RU"/>
        </w:rPr>
        <w:t>SO</w:t>
      </w:r>
      <w:r w:rsidRPr="00675443">
        <w:rPr>
          <w:rFonts w:eastAsia="Times New Roman"/>
          <w:sz w:val="24"/>
          <w:szCs w:val="24"/>
          <w:vertAlign w:val="subscript"/>
          <w:lang w:val="en-US" w:eastAsia="ru-RU"/>
        </w:rPr>
        <w:t>4</w:t>
      </w:r>
      <w:r w:rsidRPr="00675443">
        <w:rPr>
          <w:rFonts w:eastAsia="Times New Roman"/>
          <w:sz w:val="24"/>
          <w:szCs w:val="24"/>
          <w:lang w:val="en-US" w:eastAsia="ru-RU"/>
        </w:rPr>
        <w:t> = 2NaOH + BaSO</w:t>
      </w:r>
      <w:r w:rsidRPr="00675443">
        <w:rPr>
          <w:rFonts w:eastAsia="Times New Roman"/>
          <w:sz w:val="24"/>
          <w:szCs w:val="24"/>
          <w:vertAlign w:val="subscript"/>
          <w:lang w:val="en-US" w:eastAsia="ru-RU"/>
        </w:rPr>
        <w:t>4</w:t>
      </w:r>
      <w:r w:rsidRPr="00675443">
        <w:rPr>
          <w:rFonts w:eastAsia="Times New Roman"/>
          <w:sz w:val="24"/>
          <w:szCs w:val="24"/>
          <w:lang w:val="en-US" w:eastAsia="ru-RU"/>
        </w:rPr>
        <w:t>↓.</w:t>
      </w:r>
    </w:p>
    <w:p w:rsidR="00262FCA" w:rsidRDefault="00262FCA" w:rsidP="0022149C">
      <w:pPr>
        <w:pStyle w:val="a3"/>
        <w:ind w:left="720" w:firstLine="0"/>
        <w:rPr>
          <w:sz w:val="24"/>
        </w:rPr>
      </w:pPr>
    </w:p>
    <w:p w:rsidR="0022149C" w:rsidRDefault="0022149C" w:rsidP="0022149C">
      <w:pPr>
        <w:pStyle w:val="a3"/>
        <w:ind w:left="720" w:firstLine="0"/>
        <w:rPr>
          <w:sz w:val="24"/>
        </w:rPr>
      </w:pPr>
      <w:r>
        <w:rPr>
          <w:sz w:val="24"/>
        </w:rPr>
        <w:t>Просмотрите видеоурок по теме:</w:t>
      </w:r>
      <w:r w:rsidR="00300E42" w:rsidRPr="00300E42">
        <w:t xml:space="preserve"> </w:t>
      </w:r>
      <w:hyperlink r:id="rId5" w:tgtFrame="_blank" w:history="1">
        <w:r w:rsidR="00F01150" w:rsidRPr="00F01150">
          <w:rPr>
            <w:rStyle w:val="a5"/>
            <w:sz w:val="24"/>
            <w:szCs w:val="24"/>
            <w:shd w:val="clear" w:color="auto" w:fill="FFFFFF"/>
          </w:rPr>
          <w:t>https://youtu.be/Q44HV9-sbAI</w:t>
        </w:r>
      </w:hyperlink>
    </w:p>
    <w:p w:rsidR="0022149C" w:rsidRPr="0022149C" w:rsidRDefault="0022149C" w:rsidP="0022149C">
      <w:pPr>
        <w:pStyle w:val="a3"/>
        <w:ind w:left="720" w:firstLine="0"/>
        <w:rPr>
          <w:sz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686281" w:rsidRDefault="00686281" w:rsidP="006B6A59">
      <w:pPr>
        <w:pStyle w:val="a3"/>
        <w:ind w:firstLine="0"/>
        <w:jc w:val="center"/>
        <w:rPr>
          <w:b/>
          <w:color w:val="C00000"/>
          <w:sz w:val="24"/>
        </w:rPr>
      </w:pPr>
    </w:p>
    <w:p w:rsidR="0022149C" w:rsidRPr="006B6A59" w:rsidRDefault="00FC5339" w:rsidP="006B6A59">
      <w:pPr>
        <w:pStyle w:val="a3"/>
        <w:ind w:firstLine="0"/>
        <w:jc w:val="center"/>
        <w:rPr>
          <w:b/>
          <w:color w:val="C00000"/>
          <w:sz w:val="24"/>
        </w:rPr>
      </w:pPr>
      <w:r w:rsidRPr="006B6A59">
        <w:rPr>
          <w:b/>
          <w:color w:val="C00000"/>
          <w:sz w:val="24"/>
        </w:rPr>
        <w:t>На основании изученного материала, выполните следующие задания:</w:t>
      </w:r>
    </w:p>
    <w:p w:rsidR="00FC5339" w:rsidRPr="00FC5339" w:rsidRDefault="00FC5339" w:rsidP="00FC5339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FC5339">
        <w:rPr>
          <w:sz w:val="24"/>
          <w:szCs w:val="24"/>
        </w:rPr>
        <w:t>Напишите уравнения возможных реакций:</w:t>
      </w:r>
    </w:p>
    <w:p w:rsidR="00FC5339" w:rsidRPr="00FC5339" w:rsidRDefault="00FC5339" w:rsidP="00FC5339">
      <w:pPr>
        <w:pStyle w:val="a3"/>
        <w:rPr>
          <w:sz w:val="24"/>
          <w:szCs w:val="24"/>
        </w:rPr>
      </w:pPr>
      <w:r w:rsidRPr="00FC5339">
        <w:rPr>
          <w:sz w:val="24"/>
          <w:szCs w:val="24"/>
        </w:rPr>
        <w:t>гидроксид калия + азотная кислота</w:t>
      </w:r>
    </w:p>
    <w:p w:rsidR="00FC5339" w:rsidRPr="00FC5339" w:rsidRDefault="00FC5339" w:rsidP="00FC5339">
      <w:pPr>
        <w:pStyle w:val="a3"/>
        <w:rPr>
          <w:sz w:val="24"/>
          <w:szCs w:val="24"/>
        </w:rPr>
      </w:pPr>
      <w:r w:rsidRPr="00FC5339">
        <w:rPr>
          <w:sz w:val="24"/>
          <w:szCs w:val="24"/>
        </w:rPr>
        <w:t>гидроксид кальция + оксид лития</w:t>
      </w:r>
    </w:p>
    <w:p w:rsidR="00FC5339" w:rsidRPr="00FC5339" w:rsidRDefault="00FC5339" w:rsidP="00FC5339">
      <w:pPr>
        <w:pStyle w:val="a3"/>
        <w:rPr>
          <w:sz w:val="24"/>
          <w:szCs w:val="24"/>
        </w:rPr>
      </w:pPr>
      <w:r w:rsidRPr="00FC5339">
        <w:rPr>
          <w:sz w:val="24"/>
          <w:szCs w:val="24"/>
        </w:rPr>
        <w:t>гидроксид бария + оксид фосфора (V)</w:t>
      </w:r>
    </w:p>
    <w:p w:rsidR="00FC5339" w:rsidRPr="00FC5339" w:rsidRDefault="00FC5339" w:rsidP="00FC5339">
      <w:pPr>
        <w:pStyle w:val="a3"/>
        <w:rPr>
          <w:sz w:val="24"/>
          <w:szCs w:val="24"/>
        </w:rPr>
      </w:pPr>
      <w:r w:rsidRPr="00FC5339">
        <w:rPr>
          <w:sz w:val="24"/>
          <w:szCs w:val="24"/>
        </w:rPr>
        <w:t>гидроксид натрия + сульфат бария</w:t>
      </w:r>
    </w:p>
    <w:p w:rsidR="00FC5339" w:rsidRPr="00FC5339" w:rsidRDefault="00FC5339" w:rsidP="00FC5339">
      <w:pPr>
        <w:pStyle w:val="a3"/>
        <w:rPr>
          <w:sz w:val="24"/>
          <w:szCs w:val="24"/>
        </w:rPr>
      </w:pPr>
      <w:r w:rsidRPr="00FC5339">
        <w:rPr>
          <w:sz w:val="24"/>
          <w:szCs w:val="24"/>
        </w:rPr>
        <w:t>гидроксид калия + хлорид цинка</w:t>
      </w:r>
    </w:p>
    <w:p w:rsidR="00FC5339" w:rsidRPr="00FC5339" w:rsidRDefault="006B6A59" w:rsidP="006B6A59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FC5339" w:rsidRPr="00FC5339">
        <w:rPr>
          <w:sz w:val="24"/>
          <w:szCs w:val="24"/>
        </w:rPr>
        <w:t>Используя приведенные схемы, напишите уравнения химических реакций:</w:t>
      </w:r>
    </w:p>
    <w:p w:rsidR="00FC5339" w:rsidRPr="006B6A59" w:rsidRDefault="00FC5339" w:rsidP="00FC5339">
      <w:pPr>
        <w:pStyle w:val="a3"/>
        <w:rPr>
          <w:sz w:val="24"/>
          <w:szCs w:val="24"/>
          <w:lang w:val="en-US"/>
        </w:rPr>
      </w:pPr>
      <w:proofErr w:type="gramStart"/>
      <w:r w:rsidRPr="006B6A59">
        <w:rPr>
          <w:sz w:val="24"/>
          <w:szCs w:val="24"/>
          <w:lang w:val="en-US"/>
        </w:rPr>
        <w:t>Cu(</w:t>
      </w:r>
      <w:proofErr w:type="gramEnd"/>
      <w:r w:rsidRPr="006B6A59">
        <w:rPr>
          <w:sz w:val="24"/>
          <w:szCs w:val="24"/>
          <w:lang w:val="en-US"/>
        </w:rPr>
        <w:t>OH)</w:t>
      </w:r>
      <w:r w:rsidRPr="006B6A59">
        <w:rPr>
          <w:sz w:val="24"/>
          <w:szCs w:val="24"/>
          <w:vertAlign w:val="subscript"/>
          <w:lang w:val="en-US"/>
        </w:rPr>
        <w:t>2</w:t>
      </w:r>
      <w:r w:rsidRPr="006B6A59">
        <w:rPr>
          <w:sz w:val="24"/>
          <w:szCs w:val="24"/>
          <w:lang w:val="en-US"/>
        </w:rPr>
        <w:t> + ? </w:t>
      </w:r>
      <w:r w:rsidR="006B6A59">
        <w:rPr>
          <w:sz w:val="24"/>
          <w:szCs w:val="24"/>
        </w:rPr>
        <w:sym w:font="Symbol" w:char="F0AE"/>
      </w:r>
      <w:r w:rsidRPr="006B6A59">
        <w:rPr>
          <w:sz w:val="24"/>
          <w:szCs w:val="24"/>
          <w:lang w:val="en-US"/>
        </w:rPr>
        <w:t> CuSO</w:t>
      </w:r>
      <w:r w:rsidRPr="006B6A59">
        <w:rPr>
          <w:sz w:val="24"/>
          <w:szCs w:val="24"/>
          <w:vertAlign w:val="subscript"/>
          <w:lang w:val="en-US"/>
        </w:rPr>
        <w:t>4</w:t>
      </w:r>
      <w:r w:rsidRPr="006B6A59">
        <w:rPr>
          <w:sz w:val="24"/>
          <w:szCs w:val="24"/>
          <w:lang w:val="en-US"/>
        </w:rPr>
        <w:t> </w:t>
      </w:r>
      <w:proofErr w:type="gramStart"/>
      <w:r w:rsidRPr="006B6A59">
        <w:rPr>
          <w:sz w:val="24"/>
          <w:szCs w:val="24"/>
          <w:lang w:val="en-US"/>
        </w:rPr>
        <w:t>+ ?</w:t>
      </w:r>
      <w:proofErr w:type="gramEnd"/>
    </w:p>
    <w:p w:rsidR="00FC5339" w:rsidRPr="006B6A59" w:rsidRDefault="00FC5339" w:rsidP="00FC5339">
      <w:pPr>
        <w:pStyle w:val="a3"/>
        <w:rPr>
          <w:sz w:val="24"/>
          <w:szCs w:val="24"/>
          <w:lang w:val="en-US"/>
        </w:rPr>
      </w:pPr>
      <w:r w:rsidRPr="006B6A59">
        <w:rPr>
          <w:sz w:val="24"/>
          <w:szCs w:val="24"/>
          <w:lang w:val="en-US"/>
        </w:rPr>
        <w:t>? + N</w:t>
      </w:r>
      <w:r w:rsidRPr="006B6A59">
        <w:rPr>
          <w:sz w:val="24"/>
          <w:szCs w:val="24"/>
          <w:vertAlign w:val="subscript"/>
          <w:lang w:val="en-US"/>
        </w:rPr>
        <w:t>2</w:t>
      </w:r>
      <w:r w:rsidRPr="006B6A59">
        <w:rPr>
          <w:sz w:val="24"/>
          <w:szCs w:val="24"/>
          <w:lang w:val="en-US"/>
        </w:rPr>
        <w:t>O</w:t>
      </w:r>
      <w:r w:rsidRPr="006B6A59">
        <w:rPr>
          <w:sz w:val="24"/>
          <w:szCs w:val="24"/>
          <w:vertAlign w:val="subscript"/>
          <w:lang w:val="en-US"/>
        </w:rPr>
        <w:t>5</w:t>
      </w:r>
      <w:r w:rsidR="006B6A59" w:rsidRPr="006B6A59">
        <w:rPr>
          <w:sz w:val="24"/>
          <w:szCs w:val="24"/>
          <w:vertAlign w:val="subscript"/>
          <w:lang w:val="en-US"/>
        </w:rPr>
        <w:t xml:space="preserve"> </w:t>
      </w:r>
      <w:r w:rsidR="006B6A59">
        <w:rPr>
          <w:sz w:val="24"/>
          <w:szCs w:val="24"/>
        </w:rPr>
        <w:sym w:font="Symbol" w:char="F0AE"/>
      </w:r>
      <w:r w:rsidRPr="006B6A59">
        <w:rPr>
          <w:sz w:val="24"/>
          <w:szCs w:val="24"/>
          <w:lang w:val="en-US"/>
        </w:rPr>
        <w:t> KNO</w:t>
      </w:r>
      <w:r w:rsidRPr="006B6A59">
        <w:rPr>
          <w:sz w:val="24"/>
          <w:szCs w:val="24"/>
          <w:vertAlign w:val="subscript"/>
          <w:lang w:val="en-US"/>
        </w:rPr>
        <w:t>3</w:t>
      </w:r>
      <w:r w:rsidRPr="006B6A59">
        <w:rPr>
          <w:sz w:val="24"/>
          <w:szCs w:val="24"/>
          <w:lang w:val="en-US"/>
        </w:rPr>
        <w:t> </w:t>
      </w:r>
      <w:proofErr w:type="gramStart"/>
      <w:r w:rsidRPr="006B6A59">
        <w:rPr>
          <w:sz w:val="24"/>
          <w:szCs w:val="24"/>
          <w:lang w:val="en-US"/>
        </w:rPr>
        <w:t>+ ?</w:t>
      </w:r>
      <w:proofErr w:type="gramEnd"/>
    </w:p>
    <w:p w:rsidR="00FC5339" w:rsidRPr="00FC5339" w:rsidRDefault="00FC5339" w:rsidP="00FC5339">
      <w:pPr>
        <w:pStyle w:val="a3"/>
        <w:rPr>
          <w:sz w:val="24"/>
          <w:szCs w:val="24"/>
        </w:rPr>
      </w:pPr>
      <w:r w:rsidRPr="006B6A59">
        <w:rPr>
          <w:sz w:val="24"/>
          <w:szCs w:val="24"/>
          <w:lang w:val="en-US"/>
        </w:rPr>
        <w:t xml:space="preserve">KOH </w:t>
      </w:r>
      <w:proofErr w:type="gramStart"/>
      <w:r w:rsidRPr="006B6A59">
        <w:rPr>
          <w:sz w:val="24"/>
          <w:szCs w:val="24"/>
          <w:lang w:val="en-US"/>
        </w:rPr>
        <w:t>+ ? </w:t>
      </w:r>
      <w:proofErr w:type="gramEnd"/>
      <w:r w:rsidR="006B6A59">
        <w:rPr>
          <w:sz w:val="24"/>
          <w:szCs w:val="24"/>
        </w:rPr>
        <w:sym w:font="Symbol" w:char="F0AE"/>
      </w:r>
      <w:r w:rsidRPr="006B6A59">
        <w:rPr>
          <w:sz w:val="24"/>
          <w:szCs w:val="24"/>
          <w:lang w:val="en-US"/>
        </w:rPr>
        <w:t> </w:t>
      </w:r>
      <w:r w:rsidRPr="00FC5339">
        <w:rPr>
          <w:sz w:val="24"/>
          <w:szCs w:val="24"/>
        </w:rPr>
        <w:t>Fe(OH)</w:t>
      </w:r>
      <w:r w:rsidRPr="00FC5339">
        <w:rPr>
          <w:sz w:val="24"/>
          <w:szCs w:val="24"/>
          <w:vertAlign w:val="subscript"/>
        </w:rPr>
        <w:t>3</w:t>
      </w:r>
      <w:r w:rsidRPr="00FC5339">
        <w:rPr>
          <w:sz w:val="24"/>
          <w:szCs w:val="24"/>
        </w:rPr>
        <w:t> +</w:t>
      </w:r>
      <w:proofErr w:type="gramStart"/>
      <w:r w:rsidRPr="00FC5339">
        <w:rPr>
          <w:sz w:val="24"/>
          <w:szCs w:val="24"/>
        </w:rPr>
        <w:t xml:space="preserve"> ?</w:t>
      </w:r>
      <w:proofErr w:type="gramEnd"/>
    </w:p>
    <w:p w:rsidR="006B6A59" w:rsidRDefault="006B6A59" w:rsidP="00EB546C">
      <w:pPr>
        <w:pStyle w:val="a3"/>
        <w:ind w:firstLine="0"/>
        <w:rPr>
          <w:sz w:val="24"/>
        </w:rPr>
      </w:pPr>
    </w:p>
    <w:p w:rsidR="006B6A59" w:rsidRDefault="006B6A59" w:rsidP="006B6A5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659120" cy="3968115"/>
            <wp:effectExtent l="1905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396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A59" w:rsidRPr="00300E42" w:rsidRDefault="006B6A59" w:rsidP="006B6A59">
      <w:pPr>
        <w:pStyle w:val="a3"/>
        <w:ind w:firstLine="0"/>
        <w:jc w:val="center"/>
        <w:rPr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1426AA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</w:t>
      </w:r>
      <w:r w:rsidR="00090019">
        <w:rPr>
          <w:sz w:val="24"/>
        </w:rPr>
        <w:t>?</w:t>
      </w:r>
    </w:p>
    <w:p w:rsidR="00090019" w:rsidRDefault="001426AA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соединения называют основаниями</w:t>
      </w:r>
      <w:r w:rsidR="00090019">
        <w:rPr>
          <w:sz w:val="24"/>
        </w:rPr>
        <w:t>?</w:t>
      </w:r>
    </w:p>
    <w:p w:rsidR="00133497" w:rsidRDefault="001426AA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классифицируют основания</w:t>
      </w:r>
      <w:r w:rsidR="00133497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57421D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Прочитайте §</w:t>
      </w:r>
      <w:r w:rsidR="00686281">
        <w:rPr>
          <w:sz w:val="24"/>
        </w:rPr>
        <w:t>42</w:t>
      </w:r>
      <w:r>
        <w:rPr>
          <w:sz w:val="24"/>
        </w:rPr>
        <w:t>.</w:t>
      </w:r>
    </w:p>
    <w:p w:rsidR="00133497" w:rsidRDefault="00133497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686281">
        <w:rPr>
          <w:sz w:val="24"/>
        </w:rPr>
        <w:t>2</w:t>
      </w:r>
      <w:r w:rsidR="00723083">
        <w:rPr>
          <w:sz w:val="24"/>
        </w:rPr>
        <w:t xml:space="preserve"> на странице </w:t>
      </w:r>
      <w:r w:rsidR="00686281">
        <w:rPr>
          <w:sz w:val="24"/>
        </w:rPr>
        <w:t>144</w:t>
      </w:r>
      <w:r w:rsidR="00723083">
        <w:rPr>
          <w:sz w:val="24"/>
        </w:rPr>
        <w:t>.</w:t>
      </w:r>
    </w:p>
    <w:p w:rsidR="00723083" w:rsidRPr="00723083" w:rsidRDefault="00723083" w:rsidP="00675443">
      <w:pPr>
        <w:pStyle w:val="a3"/>
        <w:ind w:left="720" w:firstLine="0"/>
        <w:rPr>
          <w:sz w:val="24"/>
          <w:szCs w:val="24"/>
          <w:lang w:val="en-US"/>
        </w:rPr>
      </w:pPr>
    </w:p>
    <w:p w:rsidR="00723083" w:rsidRPr="00723083" w:rsidRDefault="00723083" w:rsidP="00723083">
      <w:pPr>
        <w:pStyle w:val="a3"/>
        <w:ind w:left="720" w:firstLine="0"/>
        <w:rPr>
          <w:sz w:val="24"/>
          <w:lang w:val="en-US"/>
        </w:rPr>
      </w:pPr>
    </w:p>
    <w:p w:rsidR="00133497" w:rsidRPr="00723083" w:rsidRDefault="00133497" w:rsidP="00133497">
      <w:pPr>
        <w:pStyle w:val="a3"/>
        <w:ind w:firstLine="0"/>
        <w:rPr>
          <w:sz w:val="24"/>
          <w:lang w:val="en-US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471490"/>
    <w:multiLevelType w:val="hybridMultilevel"/>
    <w:tmpl w:val="5218E848"/>
    <w:lvl w:ilvl="0" w:tplc="A6A6B25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color w:val="7030A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E4E3915"/>
    <w:multiLevelType w:val="multilevel"/>
    <w:tmpl w:val="1FA2F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D730283"/>
    <w:multiLevelType w:val="multilevel"/>
    <w:tmpl w:val="340AE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4"/>
  </w:num>
  <w:num w:numId="4">
    <w:abstractNumId w:val="2"/>
  </w:num>
  <w:num w:numId="5">
    <w:abstractNumId w:val="18"/>
  </w:num>
  <w:num w:numId="6">
    <w:abstractNumId w:val="3"/>
  </w:num>
  <w:num w:numId="7">
    <w:abstractNumId w:val="16"/>
  </w:num>
  <w:num w:numId="8">
    <w:abstractNumId w:val="12"/>
  </w:num>
  <w:num w:numId="9">
    <w:abstractNumId w:val="15"/>
  </w:num>
  <w:num w:numId="10">
    <w:abstractNumId w:val="1"/>
  </w:num>
  <w:num w:numId="11">
    <w:abstractNumId w:val="4"/>
  </w:num>
  <w:num w:numId="12">
    <w:abstractNumId w:val="7"/>
  </w:num>
  <w:num w:numId="13">
    <w:abstractNumId w:val="11"/>
  </w:num>
  <w:num w:numId="14">
    <w:abstractNumId w:val="6"/>
  </w:num>
  <w:num w:numId="15">
    <w:abstractNumId w:val="19"/>
  </w:num>
  <w:num w:numId="16">
    <w:abstractNumId w:val="9"/>
  </w:num>
  <w:num w:numId="17">
    <w:abstractNumId w:val="0"/>
  </w:num>
  <w:num w:numId="18">
    <w:abstractNumId w:val="10"/>
  </w:num>
  <w:num w:numId="19">
    <w:abstractNumId w:val="13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26AA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62FCA"/>
    <w:rsid w:val="00271AE3"/>
    <w:rsid w:val="002931DE"/>
    <w:rsid w:val="0029369C"/>
    <w:rsid w:val="002A10C0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B06AB"/>
    <w:rsid w:val="00530D24"/>
    <w:rsid w:val="005327DB"/>
    <w:rsid w:val="00545B4F"/>
    <w:rsid w:val="00554C55"/>
    <w:rsid w:val="0056580E"/>
    <w:rsid w:val="0057421D"/>
    <w:rsid w:val="005C496B"/>
    <w:rsid w:val="005C6AB9"/>
    <w:rsid w:val="005D516E"/>
    <w:rsid w:val="005F5C6B"/>
    <w:rsid w:val="005F60D3"/>
    <w:rsid w:val="005F66DB"/>
    <w:rsid w:val="0060395A"/>
    <w:rsid w:val="00635FE6"/>
    <w:rsid w:val="00675443"/>
    <w:rsid w:val="00686281"/>
    <w:rsid w:val="006B6A59"/>
    <w:rsid w:val="00717098"/>
    <w:rsid w:val="00720F00"/>
    <w:rsid w:val="00723083"/>
    <w:rsid w:val="00760129"/>
    <w:rsid w:val="00760487"/>
    <w:rsid w:val="007679FC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F31F2"/>
    <w:rsid w:val="008F4F2D"/>
    <w:rsid w:val="00906B23"/>
    <w:rsid w:val="00922370"/>
    <w:rsid w:val="009853BE"/>
    <w:rsid w:val="00997A84"/>
    <w:rsid w:val="009A6A06"/>
    <w:rsid w:val="009B2AB2"/>
    <w:rsid w:val="00A41323"/>
    <w:rsid w:val="00A62285"/>
    <w:rsid w:val="00A90911"/>
    <w:rsid w:val="00AC72A1"/>
    <w:rsid w:val="00AD5225"/>
    <w:rsid w:val="00AD67DB"/>
    <w:rsid w:val="00B45898"/>
    <w:rsid w:val="00B61564"/>
    <w:rsid w:val="00B617AA"/>
    <w:rsid w:val="00B64E44"/>
    <w:rsid w:val="00B97058"/>
    <w:rsid w:val="00BC3237"/>
    <w:rsid w:val="00BC4FE5"/>
    <w:rsid w:val="00BD4E85"/>
    <w:rsid w:val="00BE1483"/>
    <w:rsid w:val="00BE7033"/>
    <w:rsid w:val="00BE7E7F"/>
    <w:rsid w:val="00BF3892"/>
    <w:rsid w:val="00BF7885"/>
    <w:rsid w:val="00CA2212"/>
    <w:rsid w:val="00CA5670"/>
    <w:rsid w:val="00D300B5"/>
    <w:rsid w:val="00D42800"/>
    <w:rsid w:val="00D473B4"/>
    <w:rsid w:val="00D54197"/>
    <w:rsid w:val="00DA5ED1"/>
    <w:rsid w:val="00E11CFC"/>
    <w:rsid w:val="00E31D49"/>
    <w:rsid w:val="00E66EBD"/>
    <w:rsid w:val="00E74D44"/>
    <w:rsid w:val="00E84750"/>
    <w:rsid w:val="00EA77B6"/>
    <w:rsid w:val="00EB546C"/>
    <w:rsid w:val="00ED1816"/>
    <w:rsid w:val="00EF2BFB"/>
    <w:rsid w:val="00F01150"/>
    <w:rsid w:val="00F416E1"/>
    <w:rsid w:val="00F86F09"/>
    <w:rsid w:val="00FA32E0"/>
    <w:rsid w:val="00FC1601"/>
    <w:rsid w:val="00FC1ECD"/>
    <w:rsid w:val="00FC5339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  <o:rules v:ext="edit">
        <o:r id="V:Rule2" type="arc" idref="#_x0000_s1033"/>
        <o:r id="V:Rule4" type="connector" idref="#_x0000_s1034"/>
        <o:r id="V:Rule5" type="connector" idref="#_x0000_s10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675443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67544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7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5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vk.com/away.php?utf=1&amp;to=https%3A%2F%2Fyoutu.be%2FQ44HV9-sbA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751</TotalTime>
  <Pages>2</Pages>
  <Words>432</Words>
  <Characters>2468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cp:lastPrinted>2020-03-30T15:28:00Z</cp:lastPrinted>
  <dcterms:created xsi:type="dcterms:W3CDTF">2020-03-19T15:21:00Z</dcterms:created>
  <dcterms:modified xsi:type="dcterms:W3CDTF">2022-02-05T21:22:00Z</dcterms:modified>
</cp:coreProperties>
</file>