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BA01F9" w:rsidRPr="008D3E8F" w:rsidRDefault="00026621" w:rsidP="00BA01F9">
      <w:pPr>
        <w:pStyle w:val="a3"/>
        <w:rPr>
          <w:b/>
          <w:color w:val="000000"/>
        </w:rPr>
      </w:pPr>
      <w:r>
        <w:rPr>
          <w:b/>
          <w:color w:val="000000"/>
        </w:rPr>
        <w:t>Литература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026621">
        <w:rPr>
          <w:color w:val="000000"/>
          <w:u w:val="single"/>
        </w:rPr>
        <w:t>10</w:t>
      </w:r>
      <w:r w:rsidR="0018469F" w:rsidRPr="008D3E8F">
        <w:rPr>
          <w:color w:val="000000"/>
          <w:u w:val="single"/>
        </w:rPr>
        <w:t>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026621">
        <w:rPr>
          <w:b/>
          <w:color w:val="000000"/>
        </w:rPr>
        <w:t>Урок 33</w:t>
      </w:r>
      <w:r w:rsidRPr="008D3E8F">
        <w:rPr>
          <w:color w:val="000000"/>
        </w:rPr>
        <w:t xml:space="preserve">  </w:t>
      </w:r>
      <w:r w:rsidR="00026621" w:rsidRPr="00026621">
        <w:rPr>
          <w:color w:val="000000"/>
        </w:rPr>
        <w:t>Н.С. Гумилёв. Мир человеческой культуры</w:t>
      </w:r>
      <w:r w:rsidR="00026621">
        <w:rPr>
          <w:color w:val="000000"/>
        </w:rPr>
        <w:t>.</w:t>
      </w:r>
    </w:p>
    <w:p w:rsidR="00BA01F9" w:rsidRPr="00FE4A41" w:rsidRDefault="00BA01F9" w:rsidP="00FE4A41">
      <w:pPr>
        <w:pStyle w:val="a3"/>
        <w:spacing w:before="0" w:beforeAutospacing="0" w:after="0" w:afterAutospacing="0"/>
        <w:jc w:val="both"/>
        <w:rPr>
          <w:color w:val="000000"/>
        </w:rPr>
      </w:pPr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FE4A41" w:rsidRPr="00FE4A41">
        <w:rPr>
          <w:color w:val="000000"/>
        </w:rPr>
        <w:t>познакомить с жизнь</w:t>
      </w:r>
      <w:r w:rsidR="00FE4A41">
        <w:rPr>
          <w:color w:val="000000"/>
        </w:rPr>
        <w:t xml:space="preserve">ю и творчеством Н. С. Гумилева; </w:t>
      </w:r>
      <w:bookmarkStart w:id="0" w:name="_GoBack"/>
      <w:bookmarkEnd w:id="0"/>
      <w:r w:rsidR="00FE4A41" w:rsidRPr="00FE4A41">
        <w:rPr>
          <w:color w:val="000000"/>
        </w:rPr>
        <w:t>развивать навыки анализа поэтического текста.</w:t>
      </w:r>
    </w:p>
    <w:p w:rsidR="00BA01F9" w:rsidRPr="008D3E8F" w:rsidRDefault="00BA01F9" w:rsidP="00BA01F9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BA01F9" w:rsidRPr="0018469F" w:rsidRDefault="00BA01F9" w:rsidP="00BA01F9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BA01F9" w:rsidRPr="0018469F" w:rsidRDefault="00BA01F9" w:rsidP="00BA01F9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BA01F9" w:rsidRPr="0018469F" w:rsidRDefault="00BA01F9" w:rsidP="00BA01F9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BA01F9" w:rsidRPr="0018469F" w:rsidRDefault="00026621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 xml:space="preserve">Десятое </w:t>
      </w:r>
      <w:r w:rsidR="0018469F" w:rsidRPr="0018469F">
        <w:rPr>
          <w:b/>
          <w:color w:val="FF0000"/>
        </w:rPr>
        <w:t xml:space="preserve"> февраля</w:t>
      </w:r>
    </w:p>
    <w:p w:rsidR="00BA01F9" w:rsidRDefault="00BA01F9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Классная работа</w:t>
      </w:r>
    </w:p>
    <w:p w:rsidR="00026621" w:rsidRDefault="00026621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Николай Степанович Гумилёв</w:t>
      </w:r>
    </w:p>
    <w:p w:rsidR="0018469F" w:rsidRDefault="00026621" w:rsidP="00026621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 xml:space="preserve">1886-1921 </w:t>
      </w:r>
      <w:r w:rsidRPr="00026621">
        <w:rPr>
          <w:b/>
          <w:color w:val="FF0000"/>
        </w:rPr>
        <w:t>(35 лет)</w:t>
      </w:r>
    </w:p>
    <w:p w:rsidR="00026621" w:rsidRPr="00026621" w:rsidRDefault="00026621" w:rsidP="00026621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AD112D" w:rsidRDefault="00AD112D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Проверка домашнего задания</w:t>
      </w:r>
    </w:p>
    <w:p w:rsidR="00AD112D" w:rsidRDefault="00AD112D" w:rsidP="00AD112D">
      <w:pPr>
        <w:pStyle w:val="a4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AD112D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eastAsia="ru-RU"/>
        </w:rPr>
        <w:t>(ПРИСЛАТЬ ВИДЕО СО СТИХОТВОРЕНИЕМ А.А.БЛОКА «РОССИЯ»)</w:t>
      </w:r>
    </w:p>
    <w:p w:rsidR="0018469F" w:rsidRDefault="0018469F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Изучение нового материала.</w:t>
      </w:r>
    </w:p>
    <w:p w:rsidR="00026621" w:rsidRDefault="00026621" w:rsidP="00026621">
      <w:pPr>
        <w:pStyle w:val="a4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026621" w:rsidRPr="00026621" w:rsidRDefault="00026621" w:rsidP="00026621">
      <w:pPr>
        <w:pStyle w:val="a4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02662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Изучите биографию!!!</w:t>
      </w:r>
    </w:p>
    <w:p w:rsidR="00026621" w:rsidRDefault="00026621" w:rsidP="00292D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Николай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Степанович (1886–1921 гг.) –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русский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прозаик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литературный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критик,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переводчик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представитель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литературы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Серебряного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века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основатель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школы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русского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акмеизма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творчестве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мировоззрении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главенствовала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идея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торжестве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духа над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телом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026621" w:rsidRPr="00026621" w:rsidRDefault="00026621" w:rsidP="00292D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Николай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Степанович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родился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3 (15)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апреля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1886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Кронштадте,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семье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корабельного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врача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Детство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будущего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проходило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сначала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Царском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селе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а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затем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городе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Тифлис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В 1902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напечатано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первое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стихотворение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«Я в лес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бежал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городов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…».</w:t>
      </w:r>
    </w:p>
    <w:p w:rsidR="00292D86" w:rsidRPr="00292D86" w:rsidRDefault="00026621" w:rsidP="00292D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1903 г.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Николай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Степанович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поступил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7-й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класс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Царскосельской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гимназии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этом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же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писатель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познакомился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будущей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женой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Анной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Горенко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Ахматовой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). В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краткой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биографии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нельзя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сказать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об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одном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важнейших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событий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жизни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 в 1905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опубликован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первый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сборник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поэта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«Путь </w:t>
      </w:r>
      <w:proofErr w:type="spellStart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конквистадоров</w:t>
      </w:r>
      <w:proofErr w:type="spellEnd"/>
      <w:r w:rsidRPr="0002662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».</w:t>
      </w:r>
    </w:p>
    <w:p w:rsidR="00292D86" w:rsidRPr="00292D86" w:rsidRDefault="00292D86" w:rsidP="00292D86">
      <w:pPr>
        <w:pStyle w:val="a3"/>
        <w:spacing w:after="0" w:afterAutospacing="0"/>
        <w:jc w:val="both"/>
      </w:pPr>
      <w:r w:rsidRPr="00292D86">
        <w:t xml:space="preserve">После окончания в 1906 году гимназии Гумилев уезжает в Париж и поступает в Сорбонну. Пребывая во Франции, Николай Степанович пытался издавать изысканный по тем временам журнал «Сириус» (1907 г.). В 1908 году выходит второй сборник писателя «Романтические цветы», посвященный </w:t>
      </w:r>
      <w:hyperlink r:id="rId6" w:history="1">
        <w:r w:rsidRPr="00292D86">
          <w:rPr>
            <w:rStyle w:val="a7"/>
            <w:color w:val="auto"/>
          </w:rPr>
          <w:t>Анне Ахматовой</w:t>
        </w:r>
      </w:hyperlink>
      <w:r w:rsidRPr="00292D86">
        <w:t>. Эта книга положила начало зрелому творчеству Гумилева.</w:t>
      </w:r>
    </w:p>
    <w:p w:rsidR="00292D86" w:rsidRPr="00292D86" w:rsidRDefault="00292D86" w:rsidP="00292D86">
      <w:pPr>
        <w:pStyle w:val="a3"/>
        <w:spacing w:after="0" w:afterAutospacing="0"/>
        <w:jc w:val="both"/>
      </w:pPr>
      <w:r w:rsidRPr="00292D86">
        <w:lastRenderedPageBreak/>
        <w:t>Николай Степанович возвращается в Россию, однако вскоре снова уезжает. Писатель посещает с экспедициями Синоп, Стамбул, Грецию, Египет, страны Африки.</w:t>
      </w:r>
    </w:p>
    <w:p w:rsidR="00292D86" w:rsidRPr="00292D86" w:rsidRDefault="00292D86" w:rsidP="00292D86">
      <w:pPr>
        <w:pStyle w:val="a3"/>
        <w:spacing w:after="0" w:afterAutospacing="0"/>
        <w:jc w:val="both"/>
      </w:pPr>
      <w:r w:rsidRPr="00292D86">
        <w:t xml:space="preserve">В 1909 году Гумилев поступает в Петербургский университет сначала на юридический факультет, но после переводится на историко-филологический. Писатель принимает активное участие в создании журнала «Аполлон». В 1910 году вышел сборник «Жемчуга», получивший положительные отзывы В. Иванова, </w:t>
      </w:r>
      <w:hyperlink r:id="rId7" w:history="1">
        <w:r w:rsidRPr="00292D86">
          <w:rPr>
            <w:rStyle w:val="a7"/>
            <w:color w:val="auto"/>
          </w:rPr>
          <w:t>И. Анненского</w:t>
        </w:r>
      </w:hyperlink>
      <w:r w:rsidRPr="00292D86">
        <w:t xml:space="preserve">, </w:t>
      </w:r>
      <w:hyperlink r:id="rId8" w:history="1">
        <w:r w:rsidRPr="00292D86">
          <w:rPr>
            <w:rStyle w:val="a7"/>
            <w:color w:val="auto"/>
          </w:rPr>
          <w:t>В. Брюсова</w:t>
        </w:r>
      </w:hyperlink>
      <w:r w:rsidRPr="00292D86">
        <w:t>. В книгу вошло известное произведение писателя «Капитаны».</w:t>
      </w:r>
    </w:p>
    <w:p w:rsidR="00292D86" w:rsidRPr="00292D86" w:rsidRDefault="00292D86" w:rsidP="00292D86">
      <w:pPr>
        <w:pStyle w:val="a3"/>
        <w:spacing w:after="0" w:afterAutospacing="0"/>
        <w:jc w:val="both"/>
      </w:pPr>
      <w:r w:rsidRPr="00292D86">
        <w:t>В апреле 1910 года Гумилев женился на Анне Ахматовой.</w:t>
      </w:r>
    </w:p>
    <w:p w:rsidR="00292D86" w:rsidRPr="00292D86" w:rsidRDefault="00292D86" w:rsidP="00292D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1911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при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участии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создано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поэтическое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объединение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«Цех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поэтов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», в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входили </w:t>
      </w:r>
      <w:hyperlink r:id="rId9" w:history="1">
        <w:r w:rsidRPr="00292D86">
          <w:rPr>
            <w:rFonts w:ascii="Times New Roman" w:eastAsia="Times New Roman" w:hAnsi="Times New Roman" w:cs="Times New Roman"/>
            <w:sz w:val="24"/>
            <w:szCs w:val="24"/>
            <w:u w:val="single"/>
            <w:lang w:val="uk-UA" w:eastAsia="uk-UA"/>
          </w:rPr>
          <w:t xml:space="preserve">О. </w:t>
        </w:r>
        <w:proofErr w:type="spellStart"/>
        <w:r w:rsidRPr="00292D86">
          <w:rPr>
            <w:rFonts w:ascii="Times New Roman" w:eastAsia="Times New Roman" w:hAnsi="Times New Roman" w:cs="Times New Roman"/>
            <w:sz w:val="24"/>
            <w:szCs w:val="24"/>
            <w:u w:val="single"/>
            <w:lang w:val="uk-UA" w:eastAsia="uk-UA"/>
          </w:rPr>
          <w:t>Мандельштам</w:t>
        </w:r>
        <w:proofErr w:type="spellEnd"/>
      </w:hyperlink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С.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Городецкий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В. Нарбут, М.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Зенкевич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Е.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Кузьмина-Караваева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В 1912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Николай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Степанович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объявил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появлении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нового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художественного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течения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акмеизм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вскоре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создан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журнал «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Гиперборей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»,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вышел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сборник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Чужое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небо».</w:t>
      </w:r>
    </w:p>
    <w:p w:rsidR="00292D86" w:rsidRPr="00292D86" w:rsidRDefault="00292D86" w:rsidP="00292D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1913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писатель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снова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отправляется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Восток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292D86" w:rsidRPr="00292D86" w:rsidRDefault="00292D86" w:rsidP="00292D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С началом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Первой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мировой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войны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биография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которого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так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насыщена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неординарными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событиями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добровольно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идет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фронт, за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храбрость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награждается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двумя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Георгиевскими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крестами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время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службы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Париже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1917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влюбляется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Елену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дю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Буше,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посвящает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сборник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стихов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«К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синей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звезде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».</w:t>
      </w:r>
    </w:p>
    <w:p w:rsidR="00292D86" w:rsidRPr="00292D86" w:rsidRDefault="00292D86" w:rsidP="00292D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1918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Гумилев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возвращается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Россию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В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августе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этого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же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года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писатель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разводится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Ахматовой</w:t>
      </w:r>
      <w:proofErr w:type="spellEnd"/>
      <w:r w:rsidRPr="00292D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292D86" w:rsidRPr="00292D86" w:rsidRDefault="00292D86" w:rsidP="00292D86">
      <w:pPr>
        <w:pStyle w:val="a3"/>
        <w:jc w:val="both"/>
      </w:pPr>
      <w:r w:rsidRPr="00292D86">
        <w:t>В 1919 – 1920 годах поэт работает в издательстве «Всемирная литература», преподает, выполняет переводы с английского, французского. В 1919 году женится на Анне Энгельгардт, дочери Н. Энгельгардта. Стихи Гумилёва из сборника «Огненный столп» (1921 г.) посвящены второй жене.</w:t>
      </w:r>
    </w:p>
    <w:p w:rsidR="00292D86" w:rsidRDefault="00292D86" w:rsidP="00292D86">
      <w:pPr>
        <w:pStyle w:val="a3"/>
        <w:jc w:val="both"/>
      </w:pPr>
      <w:r w:rsidRPr="00292D86">
        <w:t>В августе 1921 года Николая Гумилева арестовали по обвинению в участии в антиправительственном «</w:t>
      </w:r>
      <w:proofErr w:type="spellStart"/>
      <w:r w:rsidRPr="00292D86">
        <w:t>таганцевском</w:t>
      </w:r>
      <w:proofErr w:type="spellEnd"/>
      <w:r w:rsidRPr="00292D86">
        <w:t xml:space="preserve"> заговоре». Через три недели ему был вынесен приговор – расстрел, исполненный на следующий же день. Точная дата расстрела и место захоронения Гумилева Николая Степановича неизвестны.</w:t>
      </w:r>
    </w:p>
    <w:p w:rsidR="00292D86" w:rsidRDefault="00292D86" w:rsidP="00292D86">
      <w:pPr>
        <w:pStyle w:val="a3"/>
        <w:numPr>
          <w:ilvl w:val="0"/>
          <w:numId w:val="11"/>
        </w:numPr>
        <w:jc w:val="both"/>
      </w:pPr>
      <w:r>
        <w:t xml:space="preserve">На основе изученной биографии, </w:t>
      </w:r>
      <w:r w:rsidRPr="00292D86">
        <w:rPr>
          <w:highlight w:val="yellow"/>
        </w:rPr>
        <w:t>составьте</w:t>
      </w:r>
      <w:r>
        <w:t xml:space="preserve"> хронологическую таблицу.</w:t>
      </w:r>
    </w:p>
    <w:p w:rsidR="00292D86" w:rsidRDefault="00292D86" w:rsidP="00292D86">
      <w:pPr>
        <w:pStyle w:val="a3"/>
        <w:ind w:left="720"/>
        <w:jc w:val="both"/>
      </w:pPr>
      <w:r>
        <w:t>ОБРАЗЕЦ!!</w:t>
      </w:r>
    </w:p>
    <w:tbl>
      <w:tblPr>
        <w:tblStyle w:val="a8"/>
        <w:tblW w:w="0" w:type="auto"/>
        <w:tblInd w:w="720" w:type="dxa"/>
        <w:tblLook w:val="04A0" w:firstRow="1" w:lastRow="0" w:firstColumn="1" w:lastColumn="0" w:noHBand="0" w:noVBand="1"/>
      </w:tblPr>
      <w:tblGrid>
        <w:gridCol w:w="2649"/>
        <w:gridCol w:w="6202"/>
      </w:tblGrid>
      <w:tr w:rsidR="00292D86" w:rsidTr="00292D86">
        <w:tc>
          <w:tcPr>
            <w:tcW w:w="2649" w:type="dxa"/>
          </w:tcPr>
          <w:p w:rsidR="00292D86" w:rsidRPr="00292D86" w:rsidRDefault="00292D86" w:rsidP="00292D86">
            <w:pPr>
              <w:pStyle w:val="a3"/>
              <w:jc w:val="center"/>
              <w:rPr>
                <w:b/>
              </w:rPr>
            </w:pPr>
            <w:r w:rsidRPr="00292D86">
              <w:rPr>
                <w:b/>
              </w:rPr>
              <w:t>Дата</w:t>
            </w:r>
          </w:p>
        </w:tc>
        <w:tc>
          <w:tcPr>
            <w:tcW w:w="6202" w:type="dxa"/>
          </w:tcPr>
          <w:p w:rsidR="00292D86" w:rsidRPr="00292D86" w:rsidRDefault="00292D86" w:rsidP="00292D86">
            <w:pPr>
              <w:pStyle w:val="a3"/>
              <w:jc w:val="center"/>
              <w:rPr>
                <w:b/>
              </w:rPr>
            </w:pPr>
            <w:r w:rsidRPr="00292D86">
              <w:rPr>
                <w:b/>
              </w:rPr>
              <w:t>Событие</w:t>
            </w:r>
          </w:p>
        </w:tc>
      </w:tr>
      <w:tr w:rsidR="00292D86" w:rsidTr="00292D86">
        <w:tc>
          <w:tcPr>
            <w:tcW w:w="2649" w:type="dxa"/>
          </w:tcPr>
          <w:p w:rsidR="00292D86" w:rsidRDefault="00292D86" w:rsidP="00292D86">
            <w:pPr>
              <w:pStyle w:val="a3"/>
              <w:jc w:val="both"/>
            </w:pPr>
            <w:r>
              <w:rPr>
                <w:lang w:val="uk-UA" w:eastAsia="uk-UA"/>
              </w:rPr>
              <w:t>15</w:t>
            </w:r>
            <w:r w:rsidRPr="00026621">
              <w:rPr>
                <w:lang w:val="uk-UA" w:eastAsia="uk-UA"/>
              </w:rPr>
              <w:t xml:space="preserve"> </w:t>
            </w:r>
            <w:proofErr w:type="spellStart"/>
            <w:r w:rsidRPr="00026621">
              <w:rPr>
                <w:lang w:val="uk-UA" w:eastAsia="uk-UA"/>
              </w:rPr>
              <w:t>апреля</w:t>
            </w:r>
            <w:proofErr w:type="spellEnd"/>
            <w:r w:rsidRPr="00026621">
              <w:rPr>
                <w:lang w:val="uk-UA" w:eastAsia="uk-UA"/>
              </w:rPr>
              <w:t xml:space="preserve"> 1886 </w:t>
            </w:r>
            <w:proofErr w:type="spellStart"/>
            <w:r w:rsidRPr="00026621">
              <w:rPr>
                <w:lang w:val="uk-UA" w:eastAsia="uk-UA"/>
              </w:rPr>
              <w:t>года</w:t>
            </w:r>
            <w:proofErr w:type="spellEnd"/>
          </w:p>
        </w:tc>
        <w:tc>
          <w:tcPr>
            <w:tcW w:w="6202" w:type="dxa"/>
          </w:tcPr>
          <w:p w:rsidR="00292D86" w:rsidRDefault="00817146" w:rsidP="00292D86">
            <w:pPr>
              <w:pStyle w:val="a3"/>
              <w:jc w:val="both"/>
            </w:pPr>
            <w:r>
              <w:rPr>
                <w:lang w:val="uk-UA" w:eastAsia="uk-UA"/>
              </w:rPr>
              <w:t>В</w:t>
            </w:r>
            <w:r w:rsidRPr="00026621">
              <w:rPr>
                <w:lang w:val="uk-UA" w:eastAsia="uk-UA"/>
              </w:rPr>
              <w:t xml:space="preserve"> Кронштадте, в </w:t>
            </w:r>
            <w:proofErr w:type="spellStart"/>
            <w:r w:rsidRPr="00026621">
              <w:rPr>
                <w:lang w:val="uk-UA" w:eastAsia="uk-UA"/>
              </w:rPr>
              <w:t>семье</w:t>
            </w:r>
            <w:proofErr w:type="spellEnd"/>
            <w:r w:rsidRPr="00026621">
              <w:rPr>
                <w:lang w:val="uk-UA" w:eastAsia="uk-UA"/>
              </w:rPr>
              <w:t xml:space="preserve"> корабельного </w:t>
            </w:r>
            <w:proofErr w:type="spellStart"/>
            <w:r w:rsidRPr="00026621">
              <w:rPr>
                <w:lang w:val="uk-UA" w:eastAsia="uk-UA"/>
              </w:rPr>
              <w:t>врача</w:t>
            </w:r>
            <w:proofErr w:type="spellEnd"/>
            <w:r>
              <w:rPr>
                <w:lang w:val="uk-UA" w:eastAsia="uk-UA"/>
              </w:rPr>
              <w:t xml:space="preserve"> </w:t>
            </w:r>
            <w:proofErr w:type="spellStart"/>
            <w:r>
              <w:rPr>
                <w:lang w:val="uk-UA" w:eastAsia="uk-UA"/>
              </w:rPr>
              <w:t>родился</w:t>
            </w:r>
            <w:proofErr w:type="spellEnd"/>
            <w:r>
              <w:rPr>
                <w:lang w:val="uk-UA" w:eastAsia="uk-UA"/>
              </w:rPr>
              <w:t xml:space="preserve"> Н.</w:t>
            </w:r>
            <w:proofErr w:type="spellStart"/>
            <w:r>
              <w:rPr>
                <w:lang w:val="uk-UA" w:eastAsia="uk-UA"/>
              </w:rPr>
              <w:t>Гумилёв</w:t>
            </w:r>
            <w:proofErr w:type="spellEnd"/>
          </w:p>
        </w:tc>
      </w:tr>
      <w:tr w:rsidR="00292D86" w:rsidTr="00292D86">
        <w:tc>
          <w:tcPr>
            <w:tcW w:w="2649" w:type="dxa"/>
          </w:tcPr>
          <w:p w:rsidR="00292D86" w:rsidRDefault="00817146" w:rsidP="00292D86">
            <w:pPr>
              <w:pStyle w:val="a3"/>
              <w:jc w:val="both"/>
            </w:pPr>
            <w:r>
              <w:t xml:space="preserve">И </w:t>
            </w:r>
            <w:proofErr w:type="spellStart"/>
            <w:r>
              <w:t>т.д</w:t>
            </w:r>
            <w:proofErr w:type="spellEnd"/>
            <w:r>
              <w:t>…..</w:t>
            </w:r>
          </w:p>
        </w:tc>
        <w:tc>
          <w:tcPr>
            <w:tcW w:w="6202" w:type="dxa"/>
          </w:tcPr>
          <w:p w:rsidR="00292D86" w:rsidRDefault="00292D86" w:rsidP="00292D86">
            <w:pPr>
              <w:pStyle w:val="a3"/>
              <w:jc w:val="both"/>
            </w:pPr>
          </w:p>
        </w:tc>
      </w:tr>
      <w:tr w:rsidR="00292D86" w:rsidTr="00292D86">
        <w:tc>
          <w:tcPr>
            <w:tcW w:w="2649" w:type="dxa"/>
          </w:tcPr>
          <w:p w:rsidR="00292D86" w:rsidRDefault="00292D86" w:rsidP="00292D86">
            <w:pPr>
              <w:pStyle w:val="a3"/>
              <w:jc w:val="both"/>
            </w:pPr>
          </w:p>
        </w:tc>
        <w:tc>
          <w:tcPr>
            <w:tcW w:w="6202" w:type="dxa"/>
          </w:tcPr>
          <w:p w:rsidR="00292D86" w:rsidRDefault="00292D86" w:rsidP="00292D86">
            <w:pPr>
              <w:pStyle w:val="a3"/>
              <w:jc w:val="both"/>
            </w:pPr>
          </w:p>
        </w:tc>
      </w:tr>
    </w:tbl>
    <w:p w:rsidR="00026621" w:rsidRPr="00026621" w:rsidRDefault="00026621" w:rsidP="00691C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26621" w:rsidRPr="00026621" w:rsidRDefault="00026621" w:rsidP="00026621">
      <w:pPr>
        <w:pStyle w:val="a4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ru-RU"/>
        </w:rPr>
      </w:pPr>
    </w:p>
    <w:p w:rsidR="0018469F" w:rsidRDefault="00691CE9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Знакомство со стихотворением «Слово»</w:t>
      </w:r>
    </w:p>
    <w:p w:rsidR="00691CE9" w:rsidRDefault="00691CE9" w:rsidP="00691CE9">
      <w:pPr>
        <w:pStyle w:val="a4"/>
        <w:numPr>
          <w:ilvl w:val="0"/>
          <w:numId w:val="11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91CE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Выразительно </w:t>
      </w:r>
      <w:r w:rsidRPr="002130A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прочитайте</w:t>
      </w:r>
      <w:r w:rsidRPr="00691CE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стихотворение «Слово»</w:t>
      </w:r>
    </w:p>
    <w:p w:rsidR="002130A4" w:rsidRPr="002130A4" w:rsidRDefault="002130A4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 w:rsidRPr="002130A4">
        <w:rPr>
          <w:rFonts w:ascii="Helvetica" w:hAnsi="Helvetica" w:cs="Helvetica"/>
          <w:b/>
          <w:i/>
          <w:color w:val="333333"/>
        </w:rPr>
        <w:t>В оный день, когда над миром новым</w:t>
      </w:r>
      <w:r w:rsidRPr="002130A4">
        <w:rPr>
          <w:rFonts w:ascii="Helvetica" w:hAnsi="Helvetica" w:cs="Helvetica"/>
          <w:b/>
          <w:i/>
          <w:color w:val="333333"/>
        </w:rPr>
        <w:br/>
        <w:t>Бог склонял лицо свое, тогда</w:t>
      </w:r>
      <w:r w:rsidRPr="002130A4">
        <w:rPr>
          <w:rFonts w:ascii="Helvetica" w:hAnsi="Helvetica" w:cs="Helvetica"/>
          <w:b/>
          <w:i/>
          <w:color w:val="333333"/>
        </w:rPr>
        <w:br/>
        <w:t>Солнце останавливали словом,</w:t>
      </w:r>
      <w:r w:rsidRPr="002130A4">
        <w:rPr>
          <w:rFonts w:ascii="Helvetica" w:hAnsi="Helvetica" w:cs="Helvetica"/>
          <w:b/>
          <w:i/>
          <w:color w:val="333333"/>
        </w:rPr>
        <w:br/>
        <w:t>Словом разрушали города.</w:t>
      </w:r>
    </w:p>
    <w:p w:rsidR="002130A4" w:rsidRPr="002130A4" w:rsidRDefault="002130A4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 w:rsidRPr="002130A4">
        <w:rPr>
          <w:rFonts w:ascii="Helvetica" w:hAnsi="Helvetica" w:cs="Helvetica"/>
          <w:b/>
          <w:i/>
          <w:color w:val="333333"/>
        </w:rPr>
        <w:lastRenderedPageBreak/>
        <w:t>И орел не взмахивал крылами,</w:t>
      </w:r>
      <w:r w:rsidRPr="002130A4">
        <w:rPr>
          <w:rFonts w:ascii="Helvetica" w:hAnsi="Helvetica" w:cs="Helvetica"/>
          <w:b/>
          <w:i/>
          <w:color w:val="333333"/>
        </w:rPr>
        <w:br/>
        <w:t>Звезды жались в ужасе к луне,</w:t>
      </w:r>
      <w:r w:rsidRPr="002130A4">
        <w:rPr>
          <w:rFonts w:ascii="Helvetica" w:hAnsi="Helvetica" w:cs="Helvetica"/>
          <w:b/>
          <w:i/>
          <w:color w:val="333333"/>
        </w:rPr>
        <w:br/>
        <w:t>Если, точно розовое пламя,</w:t>
      </w:r>
      <w:r w:rsidRPr="002130A4">
        <w:rPr>
          <w:rFonts w:ascii="Helvetica" w:hAnsi="Helvetica" w:cs="Helvetica"/>
          <w:b/>
          <w:i/>
          <w:color w:val="333333"/>
        </w:rPr>
        <w:br/>
        <w:t>Слово проплывало в вышине.</w:t>
      </w:r>
    </w:p>
    <w:p w:rsidR="002130A4" w:rsidRPr="002130A4" w:rsidRDefault="002130A4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 w:rsidRPr="002130A4">
        <w:rPr>
          <w:rFonts w:ascii="Helvetica" w:hAnsi="Helvetica" w:cs="Helvetica"/>
          <w:b/>
          <w:i/>
          <w:color w:val="333333"/>
        </w:rPr>
        <w:t>А для низкой жизни были числа,</w:t>
      </w:r>
      <w:r w:rsidRPr="002130A4">
        <w:rPr>
          <w:rFonts w:ascii="Helvetica" w:hAnsi="Helvetica" w:cs="Helvetica"/>
          <w:b/>
          <w:i/>
          <w:color w:val="333333"/>
        </w:rPr>
        <w:br/>
        <w:t>Как домашний, подъяремный скот,</w:t>
      </w:r>
      <w:r w:rsidRPr="002130A4">
        <w:rPr>
          <w:rFonts w:ascii="Helvetica" w:hAnsi="Helvetica" w:cs="Helvetica"/>
          <w:b/>
          <w:i/>
          <w:color w:val="333333"/>
        </w:rPr>
        <w:br/>
        <w:t>Потому что все оттенки смысла</w:t>
      </w:r>
      <w:r w:rsidRPr="002130A4">
        <w:rPr>
          <w:rFonts w:ascii="Helvetica" w:hAnsi="Helvetica" w:cs="Helvetica"/>
          <w:b/>
          <w:i/>
          <w:color w:val="333333"/>
        </w:rPr>
        <w:br/>
        <w:t>Умное число передает.</w:t>
      </w:r>
    </w:p>
    <w:p w:rsidR="002130A4" w:rsidRPr="002130A4" w:rsidRDefault="002130A4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 w:rsidRPr="002130A4">
        <w:rPr>
          <w:rFonts w:ascii="Helvetica" w:hAnsi="Helvetica" w:cs="Helvetica"/>
          <w:b/>
          <w:i/>
          <w:color w:val="333333"/>
        </w:rPr>
        <w:t>Патриарх седой, себе под руку</w:t>
      </w:r>
      <w:r w:rsidRPr="002130A4">
        <w:rPr>
          <w:rFonts w:ascii="Helvetica" w:hAnsi="Helvetica" w:cs="Helvetica"/>
          <w:b/>
          <w:i/>
          <w:color w:val="333333"/>
        </w:rPr>
        <w:br/>
        <w:t>Покоривший и добро и зло,</w:t>
      </w:r>
      <w:r w:rsidRPr="002130A4">
        <w:rPr>
          <w:rFonts w:ascii="Helvetica" w:hAnsi="Helvetica" w:cs="Helvetica"/>
          <w:b/>
          <w:i/>
          <w:color w:val="333333"/>
        </w:rPr>
        <w:br/>
        <w:t>Не решаясь обратиться к звуку,</w:t>
      </w:r>
      <w:r w:rsidRPr="002130A4">
        <w:rPr>
          <w:rFonts w:ascii="Helvetica" w:hAnsi="Helvetica" w:cs="Helvetica"/>
          <w:b/>
          <w:i/>
          <w:color w:val="333333"/>
        </w:rPr>
        <w:br/>
        <w:t>Тростью на песке чертил число.</w:t>
      </w:r>
    </w:p>
    <w:p w:rsidR="002130A4" w:rsidRPr="002130A4" w:rsidRDefault="00FE4A41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>
        <w:rPr>
          <w:rFonts w:ascii="Helvetica" w:hAnsi="Helvetica" w:cs="Helvetica"/>
          <w:b/>
          <w:i/>
          <w:color w:val="333333"/>
        </w:rPr>
        <w:t>Но забыли мы, что осия</w:t>
      </w:r>
      <w:r w:rsidR="002130A4" w:rsidRPr="002130A4">
        <w:rPr>
          <w:rFonts w:ascii="Helvetica" w:hAnsi="Helvetica" w:cs="Helvetica"/>
          <w:b/>
          <w:i/>
          <w:color w:val="333333"/>
        </w:rPr>
        <w:t>но</w:t>
      </w:r>
      <w:proofErr w:type="gramStart"/>
      <w:r w:rsidR="002130A4" w:rsidRPr="002130A4">
        <w:rPr>
          <w:rFonts w:ascii="Helvetica" w:hAnsi="Helvetica" w:cs="Helvetica"/>
          <w:b/>
          <w:i/>
          <w:color w:val="333333"/>
        </w:rPr>
        <w:br/>
        <w:t>Т</w:t>
      </w:r>
      <w:proofErr w:type="gramEnd"/>
      <w:r w:rsidR="002130A4" w:rsidRPr="002130A4">
        <w:rPr>
          <w:rFonts w:ascii="Helvetica" w:hAnsi="Helvetica" w:cs="Helvetica"/>
          <w:b/>
          <w:i/>
          <w:color w:val="333333"/>
        </w:rPr>
        <w:t>олько слово средь земных тревог,</w:t>
      </w:r>
      <w:r w:rsidR="002130A4" w:rsidRPr="002130A4">
        <w:rPr>
          <w:rFonts w:ascii="Helvetica" w:hAnsi="Helvetica" w:cs="Helvetica"/>
          <w:b/>
          <w:i/>
          <w:color w:val="333333"/>
        </w:rPr>
        <w:br/>
        <w:t>И в Евангелии от Иоанна</w:t>
      </w:r>
      <w:r w:rsidR="002130A4" w:rsidRPr="002130A4">
        <w:rPr>
          <w:rFonts w:ascii="Helvetica" w:hAnsi="Helvetica" w:cs="Helvetica"/>
          <w:b/>
          <w:i/>
          <w:color w:val="333333"/>
        </w:rPr>
        <w:br/>
        <w:t>Сказано, что Слово это — Бог.</w:t>
      </w:r>
    </w:p>
    <w:p w:rsidR="002130A4" w:rsidRDefault="002130A4" w:rsidP="00431B58">
      <w:pPr>
        <w:pStyle w:val="a3"/>
        <w:shd w:val="clear" w:color="auto" w:fill="FFFFFF"/>
        <w:spacing w:before="0" w:beforeAutospacing="0" w:after="375" w:afterAutospacing="0"/>
        <w:jc w:val="center"/>
        <w:rPr>
          <w:rFonts w:ascii="Helvetica" w:hAnsi="Helvetica" w:cs="Helvetica"/>
          <w:b/>
          <w:i/>
          <w:color w:val="333333"/>
        </w:rPr>
      </w:pPr>
      <w:r w:rsidRPr="002130A4">
        <w:rPr>
          <w:rFonts w:ascii="Helvetica" w:hAnsi="Helvetica" w:cs="Helvetica"/>
          <w:b/>
          <w:i/>
          <w:color w:val="333333"/>
        </w:rPr>
        <w:t>Мы ему поставили пределом</w:t>
      </w:r>
      <w:r w:rsidRPr="002130A4">
        <w:rPr>
          <w:rFonts w:ascii="Helvetica" w:hAnsi="Helvetica" w:cs="Helvetica"/>
          <w:b/>
          <w:i/>
          <w:color w:val="333333"/>
        </w:rPr>
        <w:br/>
        <w:t>Скудные пределы естества.</w:t>
      </w:r>
      <w:r w:rsidRPr="002130A4">
        <w:rPr>
          <w:rFonts w:ascii="Helvetica" w:hAnsi="Helvetica" w:cs="Helvetica"/>
          <w:b/>
          <w:i/>
          <w:color w:val="333333"/>
        </w:rPr>
        <w:br/>
        <w:t>И, как пчелы в улье опустелом,</w:t>
      </w:r>
      <w:r w:rsidRPr="002130A4">
        <w:rPr>
          <w:rFonts w:ascii="Helvetica" w:hAnsi="Helvetica" w:cs="Helvetica"/>
          <w:b/>
          <w:i/>
          <w:color w:val="333333"/>
        </w:rPr>
        <w:br/>
        <w:t>Дурно пахнут мертвые слова.</w:t>
      </w:r>
    </w:p>
    <w:p w:rsidR="00A44F42" w:rsidRDefault="00C461E2" w:rsidP="00C461E2">
      <w:pPr>
        <w:pStyle w:val="a3"/>
        <w:shd w:val="clear" w:color="auto" w:fill="FFFFFF"/>
        <w:spacing w:before="0" w:beforeAutospacing="0" w:after="375" w:afterAutospacing="0" w:line="408" w:lineRule="atLeast"/>
        <w:rPr>
          <w:b/>
        </w:rPr>
      </w:pPr>
      <w:r w:rsidRPr="00C461E2">
        <w:rPr>
          <w:b/>
          <w:lang w:val="en-US"/>
        </w:rPr>
        <w:t xml:space="preserve">IV. </w:t>
      </w:r>
      <w:r w:rsidRPr="00C461E2">
        <w:rPr>
          <w:b/>
        </w:rPr>
        <w:t>Анализ стихотворения.</w:t>
      </w:r>
      <w:r w:rsidR="00AD112D">
        <w:rPr>
          <w:b/>
        </w:rPr>
        <w:t xml:space="preserve"> (ПРОЧИТАЙТЕ)</w:t>
      </w:r>
    </w:p>
    <w:p w:rsidR="00C461E2" w:rsidRPr="00C461E2" w:rsidRDefault="00C461E2" w:rsidP="00C461E2">
      <w:pPr>
        <w:pStyle w:val="2"/>
        <w:shd w:val="clear" w:color="auto" w:fill="FFFFFF"/>
        <w:spacing w:before="0" w:beforeAutospacing="0" w:after="0" w:afterAutospacing="0"/>
        <w:jc w:val="center"/>
        <w:rPr>
          <w:b w:val="0"/>
          <w:bCs w:val="0"/>
          <w:color w:val="333333"/>
          <w:sz w:val="24"/>
          <w:szCs w:val="24"/>
          <w:lang w:val="ru-RU"/>
        </w:rPr>
      </w:pPr>
      <w:r w:rsidRPr="00C461E2">
        <w:rPr>
          <w:bCs w:val="0"/>
          <w:color w:val="333333"/>
          <w:sz w:val="24"/>
          <w:szCs w:val="24"/>
        </w:rPr>
        <w:t>«Слово»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 xml:space="preserve">Поэт Гумилев Николай Степанович, благодаря своей любви к русскому языку, знал — каждое сказанное слово имеет свой вес. И слова, произнесенные от эмоций или случайно, этого не изменят. Текста изменяют людей и открывают что-то новое. А без речевого общения человечество не прошло бы ни одну известную ступень своего развития. И свое </w:t>
      </w:r>
      <w:proofErr w:type="gramStart"/>
      <w:r w:rsidRPr="00C461E2">
        <w:rPr>
          <w:color w:val="333333"/>
        </w:rPr>
        <w:t>уважение</w:t>
      </w:r>
      <w:proofErr w:type="gramEnd"/>
      <w:r w:rsidRPr="00C461E2">
        <w:rPr>
          <w:color w:val="333333"/>
        </w:rPr>
        <w:t xml:space="preserve"> и почтение к коммуникативным речевым навыкам Николай Степанович выражает в своем произведении 1921 года «Слово».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 xml:space="preserve">Заглавие стихотворения содержит в себе отсылку к великой книге всех времен и народов — Библии. </w:t>
      </w:r>
      <w:proofErr w:type="gramStart"/>
      <w:r w:rsidRPr="00C461E2">
        <w:rPr>
          <w:color w:val="333333"/>
        </w:rPr>
        <w:t xml:space="preserve">По-гречески «слово» переводится, как </w:t>
      </w:r>
      <w:proofErr w:type="spellStart"/>
      <w:r w:rsidRPr="00C461E2">
        <w:rPr>
          <w:color w:val="333333"/>
        </w:rPr>
        <w:t>logos</w:t>
      </w:r>
      <w:proofErr w:type="spellEnd"/>
      <w:r w:rsidRPr="00C461E2">
        <w:rPr>
          <w:color w:val="333333"/>
        </w:rPr>
        <w:t xml:space="preserve"> (греческий), а это, в свою очередь, означает «рассказ, речь, молву, мысли, разум».</w:t>
      </w:r>
      <w:proofErr w:type="gramEnd"/>
      <w:r w:rsidRPr="00C461E2">
        <w:rPr>
          <w:color w:val="333333"/>
        </w:rPr>
        <w:t xml:space="preserve"> Сам те</w:t>
      </w:r>
      <w:proofErr w:type="gramStart"/>
      <w:r w:rsidRPr="00C461E2">
        <w:rPr>
          <w:color w:val="333333"/>
        </w:rPr>
        <w:t>кст ст</w:t>
      </w:r>
      <w:proofErr w:type="gramEnd"/>
      <w:r w:rsidRPr="00C461E2">
        <w:rPr>
          <w:color w:val="333333"/>
        </w:rPr>
        <w:t>иха отражает не только значения «слова», но и открывает читателю намного большую суть.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 xml:space="preserve">Гумилев пытался показать в своем произведении, что «слово» — это не просто набор букв, но явление живое. Оно способно на великие свершения: …солнце останавливали словом, словом разрушали города…», «Слово — это Бог». В его власти и вечная жизнь. </w:t>
      </w:r>
      <w:r w:rsidRPr="00C461E2">
        <w:rPr>
          <w:color w:val="333333"/>
        </w:rPr>
        <w:lastRenderedPageBreak/>
        <w:t>Никакое живое существо не вправе существовать на Земле в физической форме более своего срока. И Гумилев отражает эту мысль в произведение.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>Стихотворение состоит из шести четверостиший. По смыслу его можно разделить на три. Первая часть рассказывает о времени, когда слово еще было подвластно только Богу. Она невольно дает отсылку на главу из книги Иисуса Навина. «Словом разрушали города» — скорее всего, речь о поражении Содом и Гоморры.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 xml:space="preserve">Вторая часть (3 и 4 строфы) </w:t>
      </w:r>
      <w:proofErr w:type="spellStart"/>
      <w:r w:rsidRPr="00C461E2">
        <w:rPr>
          <w:color w:val="333333"/>
        </w:rPr>
        <w:t>содержить</w:t>
      </w:r>
      <w:proofErr w:type="spellEnd"/>
      <w:r w:rsidRPr="00C461E2">
        <w:rPr>
          <w:color w:val="333333"/>
        </w:rPr>
        <w:t xml:space="preserve"> информацию о </w:t>
      </w:r>
      <w:proofErr w:type="spellStart"/>
      <w:r w:rsidRPr="00C461E2">
        <w:rPr>
          <w:color w:val="333333"/>
        </w:rPr>
        <w:t>пограничности</w:t>
      </w:r>
      <w:proofErr w:type="spellEnd"/>
      <w:r w:rsidRPr="00C461E2">
        <w:rPr>
          <w:color w:val="333333"/>
        </w:rPr>
        <w:t>. Доброе слово — злое слово. Число — замена слову — удел лишь бедных душой. Иначе — удел тех людей, которые отказались от Господа. Слова душат таких несчастных и не дают им покоя.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 xml:space="preserve">По самым последним строкам произведения — «Дурно пахнут мертвые слова» — можно заметить, что автор </w:t>
      </w:r>
      <w:proofErr w:type="gramStart"/>
      <w:r w:rsidRPr="00C461E2">
        <w:rPr>
          <w:color w:val="333333"/>
        </w:rPr>
        <w:t>имеет ввиду</w:t>
      </w:r>
      <w:proofErr w:type="gramEnd"/>
      <w:r w:rsidRPr="00C461E2">
        <w:rPr>
          <w:color w:val="333333"/>
        </w:rPr>
        <w:t xml:space="preserve"> слова, которые исходят от человека с порочной душой. Ведь «Слово» должно исходить из абсолютно чистого сердца, должно приносить добро. Но добра в мире всегда было недостаточно. И в заключении автор ссылается на Священное Писание — только слово может стать спасением для несчастных. Благодаря слову, происходит не только разрушение городов, несчастья или разлады, но и возвращение веры во что-то забытое.</w:t>
      </w:r>
    </w:p>
    <w:p w:rsid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</w:rPr>
        <w:t>Искусство Гумилева с первого раза вряд ли будет понятно каждому. Его произведения скрывают тайный смысл. Но когда он открывается, возникают и многие возможности для развития душевной мудрости и спокойствия.</w:t>
      </w:r>
    </w:p>
    <w:p w:rsid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b/>
          <w:color w:val="333333"/>
        </w:rPr>
      </w:pPr>
    </w:p>
    <w:p w:rsid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b/>
          <w:color w:val="333333"/>
        </w:rPr>
      </w:pPr>
      <w:proofErr w:type="gramStart"/>
      <w:r w:rsidRPr="00C461E2">
        <w:rPr>
          <w:b/>
          <w:color w:val="333333"/>
          <w:lang w:val="en-US"/>
        </w:rPr>
        <w:t>V</w:t>
      </w:r>
      <w:r w:rsidRPr="00C461E2">
        <w:rPr>
          <w:b/>
          <w:color w:val="333333"/>
        </w:rPr>
        <w:t>. Домашнее задание.</w:t>
      </w:r>
      <w:proofErr w:type="gramEnd"/>
    </w:p>
    <w:p w:rsidR="00C461E2" w:rsidRPr="00C461E2" w:rsidRDefault="00C461E2" w:rsidP="00C461E2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</w:rPr>
      </w:pPr>
      <w:r w:rsidRPr="00C461E2">
        <w:rPr>
          <w:color w:val="333333"/>
          <w:highlight w:val="yellow"/>
        </w:rPr>
        <w:t>Выучить наизусть</w:t>
      </w:r>
      <w:r w:rsidRPr="00C461E2">
        <w:rPr>
          <w:color w:val="333333"/>
        </w:rPr>
        <w:t xml:space="preserve"> стихотворение «Слово»</w:t>
      </w:r>
      <w:r w:rsidR="00F92F7B">
        <w:rPr>
          <w:color w:val="333333"/>
        </w:rPr>
        <w:t xml:space="preserve"> (</w:t>
      </w:r>
      <w:r>
        <w:rPr>
          <w:color w:val="333333"/>
        </w:rPr>
        <w:t>видео прислать до 13.02.22)</w:t>
      </w:r>
    </w:p>
    <w:p w:rsidR="00C461E2" w:rsidRP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b/>
        </w:rPr>
      </w:pPr>
    </w:p>
    <w:p w:rsidR="00BA51E1" w:rsidRDefault="00F46117" w:rsidP="00F92F7B">
      <w:pPr>
        <w:pStyle w:val="a3"/>
        <w:shd w:val="clear" w:color="auto" w:fill="FFFFFF"/>
        <w:spacing w:before="0" w:beforeAutospacing="0" w:after="375" w:afterAutospacing="0"/>
        <w:jc w:val="center"/>
        <w:rPr>
          <w:color w:val="333333"/>
        </w:rPr>
      </w:pPr>
      <w:r>
        <w:rPr>
          <w:noProof/>
          <w:lang w:val="uk-UA" w:eastAsia="uk-UA"/>
        </w:rPr>
        <w:drawing>
          <wp:inline distT="0" distB="0" distL="0" distR="0" wp14:anchorId="3A5EC7DC" wp14:editId="61261172">
            <wp:extent cx="4307712" cy="3034603"/>
            <wp:effectExtent l="0" t="0" r="0" b="0"/>
            <wp:docPr id="12" name="Рисунок 12" descr="https://omoro.ru/wp-content/uploads/2018/05/veselii-smailik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omoro.ru/wp-content/uploads/2018/05/veselii-smailik-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520" cy="303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D5835" w:rsidRPr="0092510D" w:rsidRDefault="00BD5835" w:rsidP="00AD112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sectPr w:rsidR="00BD5835" w:rsidRPr="00925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9203951"/>
    <w:multiLevelType w:val="hybridMultilevel"/>
    <w:tmpl w:val="0D7A576C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10"/>
  </w:num>
  <w:num w:numId="5">
    <w:abstractNumId w:val="6"/>
  </w:num>
  <w:num w:numId="6">
    <w:abstractNumId w:val="7"/>
  </w:num>
  <w:num w:numId="7">
    <w:abstractNumId w:val="9"/>
  </w:num>
  <w:num w:numId="8">
    <w:abstractNumId w:val="3"/>
  </w:num>
  <w:num w:numId="9">
    <w:abstractNumId w:val="2"/>
  </w:num>
  <w:num w:numId="10">
    <w:abstractNumId w:val="8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026621"/>
    <w:rsid w:val="0018469F"/>
    <w:rsid w:val="002130A4"/>
    <w:rsid w:val="00290EAD"/>
    <w:rsid w:val="00292D86"/>
    <w:rsid w:val="003A707E"/>
    <w:rsid w:val="00431B58"/>
    <w:rsid w:val="005A042D"/>
    <w:rsid w:val="00691CE9"/>
    <w:rsid w:val="006F4E1A"/>
    <w:rsid w:val="00817146"/>
    <w:rsid w:val="008A6C24"/>
    <w:rsid w:val="008D3E8F"/>
    <w:rsid w:val="0092510D"/>
    <w:rsid w:val="00A44F42"/>
    <w:rsid w:val="00AC5C7E"/>
    <w:rsid w:val="00AD112D"/>
    <w:rsid w:val="00BA01F9"/>
    <w:rsid w:val="00BA51E1"/>
    <w:rsid w:val="00BD5835"/>
    <w:rsid w:val="00C461E2"/>
    <w:rsid w:val="00F46117"/>
    <w:rsid w:val="00F92F7B"/>
    <w:rsid w:val="00FE4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266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02662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026621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table" w:styleId="a8">
    <w:name w:val="Table Grid"/>
    <w:basedOn w:val="a1"/>
    <w:uiPriority w:val="59"/>
    <w:rsid w:val="00292D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266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02662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026621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table" w:styleId="a8">
    <w:name w:val="Table Grid"/>
    <w:basedOn w:val="a1"/>
    <w:uiPriority w:val="59"/>
    <w:rsid w:val="00292D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4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alpha/b/bryusov-valerij-yakovlevich-bryusov-valery-yakovlevich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brazovaka.ru/alpha/a/annenskij-innokentij-fyodorovich-annensky-innokenty-fyodorovich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brazovaka.ru/alpha/a/axmatova-anna-andreevna-akhmatova-anna-andreevn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obrazovaka.ru/alpha/m/mandelshtam-osip-emilevich-mandelstam-osip-emilyevi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4843</Words>
  <Characters>2761</Characters>
  <Application>Microsoft Office Word</Application>
  <DocSecurity>0</DocSecurity>
  <Lines>23</Lines>
  <Paragraphs>15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2022-01-08T09:02:00Z</dcterms:created>
  <dcterms:modified xsi:type="dcterms:W3CDTF">2022-02-09T07:58:00Z</dcterms:modified>
</cp:coreProperties>
</file>