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1F9" w:rsidRPr="008D3E8F" w:rsidRDefault="00BA01F9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 xml:space="preserve">8 класс </w:t>
      </w:r>
      <w:r w:rsidR="008D3E8F">
        <w:rPr>
          <w:b/>
          <w:color w:val="000000"/>
        </w:rPr>
        <w:t xml:space="preserve">      </w:t>
      </w:r>
    </w:p>
    <w:p w:rsidR="00BA01F9" w:rsidRPr="008D3E8F" w:rsidRDefault="00BA01F9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>Русский язык</w:t>
      </w:r>
    </w:p>
    <w:p w:rsidR="00BA01F9" w:rsidRPr="008D3E8F" w:rsidRDefault="00BA01F9" w:rsidP="00BA01F9">
      <w:pPr>
        <w:pStyle w:val="a3"/>
        <w:rPr>
          <w:color w:val="000000"/>
        </w:rPr>
      </w:pPr>
      <w:r w:rsidRPr="008D3E8F">
        <w:rPr>
          <w:b/>
          <w:color w:val="000000"/>
        </w:rPr>
        <w:t>Дата урока:</w:t>
      </w:r>
      <w:r w:rsidRPr="008D3E8F">
        <w:rPr>
          <w:color w:val="000000"/>
        </w:rPr>
        <w:t xml:space="preserve"> </w:t>
      </w:r>
      <w:r w:rsidR="004831E5">
        <w:rPr>
          <w:color w:val="000000"/>
          <w:u w:val="single"/>
        </w:rPr>
        <w:t>11.02.22</w:t>
      </w:r>
    </w:p>
    <w:p w:rsidR="00BA01F9" w:rsidRPr="008D3E8F" w:rsidRDefault="0018469F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>Тема 5</w:t>
      </w:r>
    </w:p>
    <w:p w:rsidR="00BA01F9" w:rsidRPr="008D3E8F" w:rsidRDefault="00BA01F9" w:rsidP="00BA01F9">
      <w:pPr>
        <w:pStyle w:val="a3"/>
        <w:rPr>
          <w:color w:val="000000"/>
        </w:rPr>
      </w:pPr>
      <w:r w:rsidRPr="008D3E8F">
        <w:rPr>
          <w:color w:val="000000"/>
        </w:rPr>
        <w:t xml:space="preserve"> </w:t>
      </w:r>
      <w:r w:rsidR="004831E5">
        <w:rPr>
          <w:b/>
          <w:color w:val="000000"/>
        </w:rPr>
        <w:t>Урок 49</w:t>
      </w:r>
      <w:r w:rsidRPr="008D3E8F">
        <w:rPr>
          <w:color w:val="000000"/>
        </w:rPr>
        <w:t xml:space="preserve">  </w:t>
      </w:r>
      <w:r w:rsidR="004831E5" w:rsidRPr="004831E5">
        <w:rPr>
          <w:color w:val="000000"/>
        </w:rPr>
        <w:t>Обособленные члены предложения</w:t>
      </w:r>
      <w:r w:rsidR="004831E5">
        <w:rPr>
          <w:color w:val="000000"/>
        </w:rPr>
        <w:t>.</w:t>
      </w:r>
    </w:p>
    <w:p w:rsidR="00BA01F9" w:rsidRDefault="00BA01F9" w:rsidP="00BA01F9">
      <w:pPr>
        <w:pStyle w:val="a3"/>
        <w:jc w:val="both"/>
        <w:rPr>
          <w:color w:val="181818"/>
          <w:shd w:val="clear" w:color="auto" w:fill="FFFFFF"/>
        </w:rPr>
      </w:pPr>
      <w:r w:rsidRPr="008D3E8F">
        <w:rPr>
          <w:b/>
          <w:color w:val="000000"/>
        </w:rPr>
        <w:t>Цель урока</w:t>
      </w:r>
      <w:r w:rsidRPr="008D3E8F">
        <w:rPr>
          <w:color w:val="000000"/>
        </w:rPr>
        <w:t>:</w:t>
      </w:r>
      <w:r>
        <w:rPr>
          <w:color w:val="000000"/>
          <w:sz w:val="27"/>
          <w:szCs w:val="27"/>
        </w:rPr>
        <w:t xml:space="preserve"> </w:t>
      </w:r>
      <w:r w:rsidR="005E2AD4" w:rsidRPr="005E2AD4">
        <w:rPr>
          <w:color w:val="000000"/>
        </w:rPr>
        <w:t xml:space="preserve">формирование понятия об обособлении; </w:t>
      </w:r>
      <w:r w:rsidR="005E2AD4" w:rsidRPr="005E2AD4">
        <w:rPr>
          <w:color w:val="181818"/>
          <w:shd w:val="clear" w:color="auto" w:fill="FFFFFF"/>
        </w:rPr>
        <w:t>развитие умения интонационного выделения обособленных членов, проводить синонимическую замену обособленных членов, правильно ставить знаки препинания при обособленных членах</w:t>
      </w:r>
      <w:r w:rsidR="005E2AD4">
        <w:rPr>
          <w:color w:val="181818"/>
          <w:shd w:val="clear" w:color="auto" w:fill="FFFFFF"/>
        </w:rPr>
        <w:t>.</w:t>
      </w:r>
    </w:p>
    <w:p w:rsidR="005E2AD4" w:rsidRDefault="005E2AD4" w:rsidP="00BA01F9">
      <w:pPr>
        <w:pStyle w:val="a3"/>
        <w:jc w:val="both"/>
        <w:rPr>
          <w:color w:val="181818"/>
          <w:shd w:val="clear" w:color="auto" w:fill="FFFFFF"/>
        </w:rPr>
      </w:pPr>
    </w:p>
    <w:p w:rsidR="005E2AD4" w:rsidRPr="008D3E8F" w:rsidRDefault="005E2AD4" w:rsidP="005E2AD4">
      <w:pPr>
        <w:pStyle w:val="a3"/>
        <w:jc w:val="center"/>
        <w:rPr>
          <w:b/>
          <w:color w:val="000000"/>
        </w:rPr>
      </w:pPr>
      <w:r w:rsidRPr="008D3E8F">
        <w:rPr>
          <w:b/>
          <w:color w:val="000000"/>
        </w:rPr>
        <w:t>ХОД УРОКА</w:t>
      </w:r>
    </w:p>
    <w:p w:rsidR="005E2AD4" w:rsidRPr="0018469F" w:rsidRDefault="005E2AD4" w:rsidP="005E2AD4">
      <w:pPr>
        <w:pStyle w:val="a3"/>
        <w:rPr>
          <w:b/>
          <w:color w:val="000000"/>
        </w:rPr>
      </w:pPr>
      <w:r w:rsidRPr="0018469F">
        <w:rPr>
          <w:b/>
          <w:color w:val="000000"/>
        </w:rPr>
        <w:t>I. Организационный момент.</w:t>
      </w:r>
    </w:p>
    <w:p w:rsidR="005E2AD4" w:rsidRPr="0018469F" w:rsidRDefault="005E2AD4" w:rsidP="005E2AD4">
      <w:pPr>
        <w:pStyle w:val="a3"/>
        <w:rPr>
          <w:color w:val="000000"/>
        </w:rPr>
      </w:pPr>
      <w:r w:rsidRPr="0018469F">
        <w:rPr>
          <w:color w:val="000000"/>
        </w:rPr>
        <w:t>Здравствуйте!!</w:t>
      </w:r>
    </w:p>
    <w:p w:rsidR="005E2AD4" w:rsidRPr="0018469F" w:rsidRDefault="005E2AD4" w:rsidP="005E2AD4">
      <w:pPr>
        <w:pStyle w:val="a3"/>
        <w:numPr>
          <w:ilvl w:val="0"/>
          <w:numId w:val="1"/>
        </w:numPr>
        <w:rPr>
          <w:color w:val="000000"/>
        </w:rPr>
      </w:pPr>
      <w:r w:rsidRPr="0018469F">
        <w:rPr>
          <w:color w:val="000000"/>
        </w:rPr>
        <w:t>Запишите в рабочих тетрадях число, тему урока</w:t>
      </w:r>
    </w:p>
    <w:p w:rsidR="005E2AD4" w:rsidRPr="0018469F" w:rsidRDefault="005E2AD4" w:rsidP="005E2AD4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>Одиннадцатое</w:t>
      </w:r>
      <w:r w:rsidRPr="0018469F">
        <w:rPr>
          <w:b/>
          <w:color w:val="FF0000"/>
        </w:rPr>
        <w:t xml:space="preserve"> февраля</w:t>
      </w:r>
    </w:p>
    <w:p w:rsidR="005E2AD4" w:rsidRDefault="005E2AD4" w:rsidP="005E2AD4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5E2AD4">
        <w:rPr>
          <w:b/>
          <w:color w:val="FF0000"/>
        </w:rPr>
        <w:t>Классная работа</w:t>
      </w:r>
    </w:p>
    <w:p w:rsidR="005E2AD4" w:rsidRPr="005E2AD4" w:rsidRDefault="005E2AD4" w:rsidP="005E2AD4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5E2AD4">
        <w:rPr>
          <w:b/>
          <w:color w:val="FF0000"/>
        </w:rPr>
        <w:t>Обособленные члены предложения</w:t>
      </w:r>
    </w:p>
    <w:p w:rsidR="005E2AD4" w:rsidRDefault="005E2AD4" w:rsidP="005E2AD4">
      <w:pPr>
        <w:pStyle w:val="a3"/>
        <w:spacing w:before="0" w:beforeAutospacing="0" w:after="0" w:afterAutospacing="0"/>
        <w:jc w:val="center"/>
        <w:rPr>
          <w:b/>
          <w:color w:val="FF0000"/>
        </w:rPr>
      </w:pPr>
    </w:p>
    <w:p w:rsidR="007A37BF" w:rsidRPr="009F5F51" w:rsidRDefault="009F5F51" w:rsidP="005E2AD4">
      <w:pPr>
        <w:pStyle w:val="a3"/>
        <w:numPr>
          <w:ilvl w:val="0"/>
          <w:numId w:val="8"/>
        </w:numPr>
        <w:rPr>
          <w:b/>
          <w:bCs/>
          <w:iCs/>
          <w:color w:val="FF0000"/>
        </w:rPr>
      </w:pPr>
      <w:bookmarkStart w:id="0" w:name="_Hlk94950002"/>
      <w:r w:rsidRPr="009F5F51">
        <w:rPr>
          <w:b/>
          <w:bCs/>
          <w:iCs/>
          <w:color w:val="FF0000"/>
        </w:rPr>
        <w:t>Теоретический материал</w:t>
      </w:r>
      <w:r>
        <w:rPr>
          <w:b/>
          <w:bCs/>
          <w:iCs/>
          <w:color w:val="FF0000"/>
        </w:rPr>
        <w:t>.</w:t>
      </w:r>
    </w:p>
    <w:bookmarkEnd w:id="0"/>
    <w:p w:rsidR="007A37BF" w:rsidRPr="005E2AD4" w:rsidRDefault="007A37BF" w:rsidP="007A37BF">
      <w:pPr>
        <w:tabs>
          <w:tab w:val="left" w:pos="18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E2AD4">
        <w:rPr>
          <w:rFonts w:ascii="Times New Roman" w:hAnsi="Times New Roman" w:cs="Times New Roman"/>
          <w:sz w:val="24"/>
          <w:szCs w:val="24"/>
        </w:rPr>
        <w:t>Для того</w:t>
      </w:r>
      <w:proofErr w:type="gramStart"/>
      <w:r w:rsidRPr="005E2AD4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5E2AD4">
        <w:rPr>
          <w:rFonts w:ascii="Times New Roman" w:hAnsi="Times New Roman" w:cs="Times New Roman"/>
          <w:sz w:val="24"/>
          <w:szCs w:val="24"/>
        </w:rPr>
        <w:t xml:space="preserve"> чтобы сформулировать понятие «обособленные члены», я предлагаю понаблюдать за второстепенными членами предложения и ситуациями, в которых они обособляются.</w:t>
      </w:r>
    </w:p>
    <w:p w:rsidR="007A37BF" w:rsidRPr="005E2AD4" w:rsidRDefault="005E2AD4" w:rsidP="007A37BF">
      <w:pPr>
        <w:numPr>
          <w:ilvl w:val="0"/>
          <w:numId w:val="11"/>
        </w:numPr>
        <w:tabs>
          <w:tab w:val="left" w:pos="18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 xml:space="preserve">Работа по учебнику, страницу </w:t>
      </w:r>
      <w:r w:rsidR="007A37BF" w:rsidRPr="005E2AD4">
        <w:rPr>
          <w:rFonts w:ascii="Times New Roman" w:hAnsi="Times New Roman" w:cs="Times New Roman"/>
          <w:sz w:val="24"/>
          <w:szCs w:val="24"/>
          <w:highlight w:val="yellow"/>
        </w:rPr>
        <w:t>158-159</w:t>
      </w:r>
    </w:p>
    <w:p w:rsidR="007A37BF" w:rsidRPr="005E2AD4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E2AD4">
        <w:rPr>
          <w:rFonts w:ascii="Times New Roman" w:hAnsi="Times New Roman" w:cs="Times New Roman"/>
          <w:b/>
          <w:color w:val="FF0000"/>
          <w:sz w:val="24"/>
          <w:szCs w:val="24"/>
        </w:rPr>
        <w:t>I. Проверь себя.</w:t>
      </w:r>
    </w:p>
    <w:p w:rsidR="007A37BF" w:rsidRPr="005E2AD4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E2AD4">
        <w:rPr>
          <w:rFonts w:ascii="Times New Roman" w:hAnsi="Times New Roman" w:cs="Times New Roman"/>
          <w:sz w:val="24"/>
          <w:szCs w:val="24"/>
        </w:rPr>
        <w:t>- Что называется обособлением? (</w:t>
      </w:r>
      <w:r w:rsidRPr="005E2AD4">
        <w:rPr>
          <w:rFonts w:ascii="Times New Roman" w:hAnsi="Times New Roman" w:cs="Times New Roman"/>
          <w:i/>
          <w:sz w:val="24"/>
          <w:szCs w:val="24"/>
        </w:rPr>
        <w:t>Обособлением называется выделение второстепенных членов по смыслу</w:t>
      </w:r>
      <w:r w:rsidRPr="005E2AD4">
        <w:rPr>
          <w:rFonts w:ascii="Times New Roman" w:hAnsi="Times New Roman" w:cs="Times New Roman"/>
          <w:sz w:val="24"/>
          <w:szCs w:val="24"/>
        </w:rPr>
        <w:t>)</w:t>
      </w:r>
    </w:p>
    <w:p w:rsidR="007A37BF" w:rsidRPr="005E2AD4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E2AD4">
        <w:rPr>
          <w:rFonts w:ascii="Times New Roman" w:hAnsi="Times New Roman" w:cs="Times New Roman"/>
          <w:sz w:val="24"/>
          <w:szCs w:val="24"/>
        </w:rPr>
        <w:t>- Что служит в качестве языкового средства обособления? (</w:t>
      </w:r>
      <w:r w:rsidRPr="005E2AD4">
        <w:rPr>
          <w:rFonts w:ascii="Times New Roman" w:hAnsi="Times New Roman" w:cs="Times New Roman"/>
          <w:i/>
          <w:sz w:val="24"/>
          <w:szCs w:val="24"/>
        </w:rPr>
        <w:t>Языковым средством обособления служит интонация</w:t>
      </w:r>
      <w:r w:rsidRPr="005E2AD4">
        <w:rPr>
          <w:rFonts w:ascii="Times New Roman" w:hAnsi="Times New Roman" w:cs="Times New Roman"/>
          <w:sz w:val="24"/>
          <w:szCs w:val="24"/>
        </w:rPr>
        <w:t>)</w:t>
      </w:r>
    </w:p>
    <w:p w:rsidR="007A37BF" w:rsidRPr="005E2AD4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E2AD4">
        <w:rPr>
          <w:rFonts w:ascii="Times New Roman" w:hAnsi="Times New Roman" w:cs="Times New Roman"/>
          <w:sz w:val="24"/>
          <w:szCs w:val="24"/>
        </w:rPr>
        <w:t>- Как выделяются на письме обособленные члены предложения? (</w:t>
      </w:r>
      <w:r w:rsidRPr="005E2AD4">
        <w:rPr>
          <w:rFonts w:ascii="Times New Roman" w:hAnsi="Times New Roman" w:cs="Times New Roman"/>
          <w:i/>
          <w:sz w:val="24"/>
          <w:szCs w:val="24"/>
        </w:rPr>
        <w:t>На письме обособленные члены предложения выделяются запятыми, реже – тире)</w:t>
      </w:r>
    </w:p>
    <w:p w:rsidR="007A37BF" w:rsidRPr="005E2AD4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E2AD4">
        <w:rPr>
          <w:rFonts w:ascii="Times New Roman" w:hAnsi="Times New Roman" w:cs="Times New Roman"/>
          <w:sz w:val="24"/>
          <w:szCs w:val="24"/>
        </w:rPr>
        <w:t>- Какие члены предложения могут быть обособленными? (</w:t>
      </w:r>
      <w:r w:rsidRPr="005E2AD4">
        <w:rPr>
          <w:rFonts w:ascii="Times New Roman" w:hAnsi="Times New Roman" w:cs="Times New Roman"/>
          <w:i/>
          <w:sz w:val="24"/>
          <w:szCs w:val="24"/>
        </w:rPr>
        <w:t>Обособленными могут быть только второстепенные члены предложения)</w:t>
      </w:r>
    </w:p>
    <w:p w:rsidR="007A37BF" w:rsidRPr="005E2AD4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FF0000"/>
          <w:szCs w:val="24"/>
        </w:rPr>
      </w:pPr>
      <w:r w:rsidRPr="009F5F51">
        <w:rPr>
          <w:rFonts w:ascii="Times New Roman" w:hAnsi="Times New Roman" w:cs="Times New Roman"/>
          <w:b/>
          <w:color w:val="FF0000"/>
          <w:szCs w:val="24"/>
          <w:lang w:val="en-US"/>
        </w:rPr>
        <w:t>II</w:t>
      </w:r>
      <w:r w:rsidRPr="009F5F51">
        <w:rPr>
          <w:rFonts w:ascii="Times New Roman" w:hAnsi="Times New Roman" w:cs="Times New Roman"/>
          <w:b/>
          <w:color w:val="FF0000"/>
          <w:szCs w:val="24"/>
        </w:rPr>
        <w:t>. Работа с таблицей (устно, выучить)</w:t>
      </w: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Cs w:val="24"/>
        </w:rPr>
      </w:pPr>
      <w:r w:rsidRPr="009F5F51">
        <w:rPr>
          <w:rFonts w:ascii="Times New Roman" w:hAnsi="Times New Roman" w:cs="Times New Roman"/>
          <w:i/>
          <w:szCs w:val="24"/>
          <w:highlight w:val="yellow"/>
        </w:rPr>
        <w:t>СПРАВОЧНЫЙ МАТЕРИАЛ</w:t>
      </w: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2835"/>
        <w:gridCol w:w="6061"/>
      </w:tblGrid>
      <w:tr w:rsidR="007A37BF" w:rsidRPr="009F5F51" w:rsidTr="00AB22E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Cs/>
                <w:szCs w:val="24"/>
              </w:rPr>
              <w:t>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Cs/>
                <w:szCs w:val="24"/>
              </w:rPr>
              <w:t xml:space="preserve">Обособление - </w:t>
            </w:r>
          </w:p>
        </w:tc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выделение членов предложения 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single"/>
              </w:rPr>
              <w:t>по смыслу и интонационно.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 На письме обособленные члены выделяются запятыми, реже – тире.</w:t>
            </w:r>
          </w:p>
        </w:tc>
      </w:tr>
      <w:tr w:rsidR="007A37BF" w:rsidRPr="009F5F51" w:rsidTr="00AB22E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Cs/>
                <w:szCs w:val="24"/>
              </w:rPr>
              <w:t>2.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Cs/>
                <w:szCs w:val="24"/>
              </w:rPr>
              <w:t>Определение -</w:t>
            </w:r>
          </w:p>
        </w:tc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это второстепенный член предложения, который обозначает признак предмета и поясняет подлежащее, дополнение и 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lastRenderedPageBreak/>
              <w:t xml:space="preserve">другие члены предложения, выраженные существительными. Определения отвечают на вопросы </w:t>
            </w:r>
            <w:proofErr w:type="gramStart"/>
            <w:r w:rsidRPr="009F5F51">
              <w:rPr>
                <w:rFonts w:ascii="Times New Roman" w:hAnsi="Times New Roman" w:cs="Times New Roman"/>
                <w:iCs/>
                <w:szCs w:val="24"/>
              </w:rPr>
              <w:t>КАКОЙ</w:t>
            </w:r>
            <w:proofErr w:type="gramEnd"/>
            <w:r w:rsidRPr="009F5F51">
              <w:rPr>
                <w:rFonts w:ascii="Times New Roman" w:hAnsi="Times New Roman" w:cs="Times New Roman"/>
                <w:iCs/>
                <w:szCs w:val="24"/>
              </w:rPr>
              <w:t>? ЧЕЙ?</w:t>
            </w:r>
          </w:p>
        </w:tc>
      </w:tr>
      <w:tr w:rsidR="007A37BF" w:rsidRPr="009F5F51" w:rsidTr="00AB22EC">
        <w:trPr>
          <w:trHeight w:val="495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7BF" w:rsidRPr="009F5F51" w:rsidRDefault="007A37BF" w:rsidP="00AB22E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Cs/>
                <w:szCs w:val="24"/>
              </w:rPr>
              <w:t>Согласованные определения</w:t>
            </w:r>
          </w:p>
        </w:tc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связаны с существительным по способу 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single"/>
              </w:rPr>
              <w:t>согласования.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 </w:t>
            </w:r>
          </w:p>
        </w:tc>
      </w:tr>
      <w:tr w:rsidR="007A37BF" w:rsidRPr="009F5F51" w:rsidTr="00AB22EC">
        <w:trPr>
          <w:trHeight w:val="89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37BF" w:rsidRPr="009F5F51" w:rsidRDefault="007A37BF" w:rsidP="00AB22EC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szCs w:val="24"/>
              </w:rPr>
            </w:pPr>
            <w:r w:rsidRPr="009F5F51">
              <w:rPr>
                <w:rFonts w:ascii="Times New Roman" w:hAnsi="Times New Roman" w:cs="Times New Roman"/>
                <w:i/>
                <w:szCs w:val="24"/>
              </w:rPr>
              <w:t>Выражаются:</w:t>
            </w:r>
          </w:p>
        </w:tc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>а) прилагательным (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wave"/>
              </w:rPr>
              <w:t>бурые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 </w:t>
            </w:r>
            <w:r w:rsidRPr="009F5F51">
              <w:rPr>
                <w:rFonts w:ascii="Times New Roman" w:hAnsi="Times New Roman" w:cs="Times New Roman"/>
                <w:b/>
                <w:bCs/>
                <w:i/>
                <w:szCs w:val="24"/>
              </w:rPr>
              <w:t>листья)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>;</w:t>
            </w:r>
          </w:p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>б) причастием (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wave"/>
              </w:rPr>
              <w:t xml:space="preserve">набегающие </w:t>
            </w:r>
            <w:r w:rsidRPr="009F5F51">
              <w:rPr>
                <w:rFonts w:ascii="Times New Roman" w:hAnsi="Times New Roman" w:cs="Times New Roman"/>
                <w:b/>
                <w:bCs/>
                <w:i/>
                <w:szCs w:val="24"/>
              </w:rPr>
              <w:t>тучи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>);</w:t>
            </w:r>
          </w:p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>в) местоимением (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wave"/>
              </w:rPr>
              <w:t>наш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 </w:t>
            </w:r>
            <w:r w:rsidRPr="009F5F51">
              <w:rPr>
                <w:rFonts w:ascii="Times New Roman" w:hAnsi="Times New Roman" w:cs="Times New Roman"/>
                <w:b/>
                <w:bCs/>
                <w:i/>
                <w:szCs w:val="24"/>
              </w:rPr>
              <w:t>дом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>).</w:t>
            </w:r>
          </w:p>
        </w:tc>
      </w:tr>
      <w:tr w:rsidR="007A37BF" w:rsidRPr="009F5F51" w:rsidTr="00AB22E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37BF" w:rsidRPr="009F5F51" w:rsidRDefault="007A37BF" w:rsidP="00AB22EC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Cs/>
                <w:szCs w:val="24"/>
              </w:rPr>
              <w:t>Несогласованные определения</w:t>
            </w:r>
          </w:p>
        </w:tc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связаны с существительным по способу 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single"/>
              </w:rPr>
              <w:t>управления или примыкания.</w:t>
            </w:r>
          </w:p>
        </w:tc>
      </w:tr>
      <w:tr w:rsidR="007A37BF" w:rsidRPr="009F5F51" w:rsidTr="00AB22E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37BF" w:rsidRPr="009F5F51" w:rsidRDefault="007A37BF" w:rsidP="00AB22EC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szCs w:val="24"/>
              </w:rPr>
            </w:pPr>
            <w:r w:rsidRPr="009F5F51">
              <w:rPr>
                <w:rFonts w:ascii="Times New Roman" w:hAnsi="Times New Roman" w:cs="Times New Roman"/>
                <w:i/>
                <w:szCs w:val="24"/>
              </w:rPr>
              <w:t>Выражаются:</w:t>
            </w:r>
          </w:p>
        </w:tc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>а) существительным (</w:t>
            </w:r>
            <w:r w:rsidRPr="009F5F51">
              <w:rPr>
                <w:rFonts w:ascii="Times New Roman" w:hAnsi="Times New Roman" w:cs="Times New Roman"/>
                <w:b/>
                <w:bCs/>
                <w:i/>
                <w:szCs w:val="24"/>
              </w:rPr>
              <w:t xml:space="preserve">изба 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wave"/>
              </w:rPr>
              <w:t>лесника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>);</w:t>
            </w:r>
          </w:p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>б) наречием (</w:t>
            </w:r>
            <w:r w:rsidRPr="009F5F51">
              <w:rPr>
                <w:rFonts w:ascii="Times New Roman" w:hAnsi="Times New Roman" w:cs="Times New Roman"/>
                <w:b/>
                <w:bCs/>
                <w:i/>
                <w:szCs w:val="24"/>
              </w:rPr>
              <w:t>кофе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 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wave"/>
              </w:rPr>
              <w:t>по-турецки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>);</w:t>
            </w:r>
          </w:p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>в) местоимением (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wave"/>
              </w:rPr>
              <w:t xml:space="preserve">его </w:t>
            </w:r>
            <w:r w:rsidRPr="009F5F51">
              <w:rPr>
                <w:rFonts w:ascii="Times New Roman" w:hAnsi="Times New Roman" w:cs="Times New Roman"/>
                <w:b/>
                <w:bCs/>
                <w:i/>
                <w:szCs w:val="24"/>
              </w:rPr>
              <w:t>рассказ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>);</w:t>
            </w:r>
          </w:p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>г) глаголом (</w:t>
            </w:r>
            <w:r w:rsidRPr="009F5F51">
              <w:rPr>
                <w:rFonts w:ascii="Times New Roman" w:hAnsi="Times New Roman" w:cs="Times New Roman"/>
                <w:b/>
                <w:bCs/>
                <w:i/>
                <w:szCs w:val="24"/>
              </w:rPr>
              <w:t>желани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е 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wave"/>
              </w:rPr>
              <w:t>учиться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>).</w:t>
            </w:r>
          </w:p>
        </w:tc>
      </w:tr>
      <w:tr w:rsidR="007A37BF" w:rsidRPr="009F5F51" w:rsidTr="00AB22E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37BF" w:rsidRPr="009F5F51" w:rsidRDefault="007A37BF" w:rsidP="00AB22EC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Cs/>
                <w:szCs w:val="24"/>
              </w:rPr>
              <w:t>Распространённые определения</w:t>
            </w:r>
          </w:p>
        </w:tc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выражаются причастием или прилагательным с зависимыми словами: </w:t>
            </w:r>
          </w:p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/>
                <w:szCs w:val="24"/>
              </w:rPr>
              <w:t>птица,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 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wave"/>
              </w:rPr>
              <w:t>выпущенная на волю.</w:t>
            </w:r>
          </w:p>
        </w:tc>
      </w:tr>
      <w:tr w:rsidR="007A37BF" w:rsidRPr="009F5F51" w:rsidTr="00AB22E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37BF" w:rsidRPr="009F5F51" w:rsidRDefault="007A37BF" w:rsidP="00AB22EC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Cs/>
                <w:szCs w:val="24"/>
              </w:rPr>
              <w:t xml:space="preserve">Нераспространённые (одиночные) определения </w:t>
            </w:r>
          </w:p>
        </w:tc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>не имеют при себе зависимых слов:</w:t>
            </w:r>
          </w:p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  <w:u w:val="wave"/>
              </w:rPr>
              <w:t xml:space="preserve">выпущенная </w:t>
            </w:r>
            <w:r w:rsidRPr="009F5F51">
              <w:rPr>
                <w:rFonts w:ascii="Times New Roman" w:hAnsi="Times New Roman" w:cs="Times New Roman"/>
                <w:b/>
                <w:bCs/>
                <w:i/>
                <w:szCs w:val="24"/>
              </w:rPr>
              <w:t>стрела.</w:t>
            </w:r>
          </w:p>
        </w:tc>
      </w:tr>
      <w:tr w:rsidR="007A37BF" w:rsidRPr="009F5F51" w:rsidTr="00AB22E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Cs/>
                <w:szCs w:val="24"/>
              </w:rPr>
              <w:t>3.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Cs/>
                <w:szCs w:val="24"/>
              </w:rPr>
              <w:t xml:space="preserve">Приложение - </w:t>
            </w:r>
          </w:p>
        </w:tc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iCs/>
                <w:szCs w:val="24"/>
              </w:rPr>
              <w:t>это определение, выраженное существительным, согласованным с определяемым словом в падеже.</w:t>
            </w:r>
          </w:p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Cs w:val="24"/>
                <w:u w:val="wave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/>
                <w:szCs w:val="24"/>
              </w:rPr>
              <w:t>Река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 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wave"/>
              </w:rPr>
              <w:t>Дон</w:t>
            </w:r>
          </w:p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/>
                <w:szCs w:val="24"/>
              </w:rPr>
              <w:t>Земля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>-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wave"/>
              </w:rPr>
              <w:t>матушка</w:t>
            </w:r>
          </w:p>
          <w:p w:rsidR="007A37BF" w:rsidRPr="009F5F51" w:rsidRDefault="007A37BF" w:rsidP="00AB22E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Cs w:val="24"/>
              </w:rPr>
            </w:pPr>
            <w:r w:rsidRPr="009F5F51">
              <w:rPr>
                <w:rFonts w:ascii="Times New Roman" w:hAnsi="Times New Roman" w:cs="Times New Roman"/>
                <w:b/>
                <w:bCs/>
                <w:i/>
                <w:szCs w:val="24"/>
              </w:rPr>
              <w:t>Старик</w:t>
            </w:r>
            <w:r w:rsidRPr="009F5F51">
              <w:rPr>
                <w:rFonts w:ascii="Times New Roman" w:hAnsi="Times New Roman" w:cs="Times New Roman"/>
                <w:iCs/>
                <w:szCs w:val="24"/>
              </w:rPr>
              <w:t xml:space="preserve"> </w:t>
            </w:r>
            <w:r w:rsidRPr="009F5F51">
              <w:rPr>
                <w:rFonts w:ascii="Times New Roman" w:hAnsi="Times New Roman" w:cs="Times New Roman"/>
                <w:iCs/>
                <w:szCs w:val="24"/>
                <w:u w:val="wave"/>
              </w:rPr>
              <w:t>осетин</w:t>
            </w:r>
          </w:p>
        </w:tc>
      </w:tr>
    </w:tbl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Cs w:val="24"/>
        </w:rPr>
      </w:pPr>
    </w:p>
    <w:p w:rsidR="007A37BF" w:rsidRPr="009F5F51" w:rsidRDefault="007A37BF" w:rsidP="009F5F51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F5F51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III</w:t>
      </w:r>
      <w:r w:rsidRPr="009F5F51">
        <w:rPr>
          <w:rFonts w:ascii="Times New Roman" w:hAnsi="Times New Roman" w:cs="Times New Roman"/>
          <w:b/>
          <w:color w:val="FF0000"/>
          <w:sz w:val="24"/>
          <w:szCs w:val="24"/>
        </w:rPr>
        <w:t>. Первичное закрепление и проговаривание во внешней речи (устно)</w:t>
      </w: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szCs w:val="24"/>
        </w:rPr>
      </w:pPr>
      <w:r w:rsidRPr="009F5F51">
        <w:rPr>
          <w:rFonts w:ascii="Times New Roman" w:hAnsi="Times New Roman" w:cs="Times New Roman"/>
          <w:szCs w:val="24"/>
        </w:rPr>
        <w:t xml:space="preserve">1. Выразительно прочитайте строчки из стихотворений Валерия Брюсова: </w:t>
      </w:r>
    </w:p>
    <w:p w:rsidR="007A37BF" w:rsidRPr="009F5F51" w:rsidRDefault="007A37BF" w:rsidP="007A37BF">
      <w:pPr>
        <w:spacing w:after="0" w:line="240" w:lineRule="auto"/>
        <w:ind w:left="1134"/>
        <w:rPr>
          <w:rFonts w:ascii="Times New Roman" w:hAnsi="Times New Roman" w:cs="Times New Roman"/>
          <w:szCs w:val="24"/>
        </w:rPr>
      </w:pPr>
      <w:r w:rsidRPr="009F5F51">
        <w:rPr>
          <w:rFonts w:ascii="Times New Roman" w:hAnsi="Times New Roman" w:cs="Times New Roman"/>
          <w:szCs w:val="24"/>
        </w:rPr>
        <w:t>1) И, шипя под хрупким шаром,</w:t>
      </w:r>
      <w:r w:rsidRPr="009F5F51">
        <w:rPr>
          <w:rFonts w:ascii="Times New Roman" w:hAnsi="Times New Roman" w:cs="Times New Roman"/>
          <w:szCs w:val="24"/>
        </w:rPr>
        <w:br/>
        <w:t>И в стекле согнут в дугу,</w:t>
      </w:r>
      <w:r w:rsidRPr="009F5F51">
        <w:rPr>
          <w:rFonts w:ascii="Times New Roman" w:hAnsi="Times New Roman" w:cs="Times New Roman"/>
          <w:szCs w:val="24"/>
        </w:rPr>
        <w:br/>
        <w:t>Он теперь, покорный чарам, </w:t>
      </w:r>
      <w:r w:rsidRPr="009F5F51">
        <w:rPr>
          <w:rFonts w:ascii="Times New Roman" w:hAnsi="Times New Roman" w:cs="Times New Roman"/>
          <w:szCs w:val="24"/>
        </w:rPr>
        <w:br/>
        <w:t>Светит хитрому врагу</w:t>
      </w:r>
    </w:p>
    <w:p w:rsidR="007A37BF" w:rsidRPr="009F5F51" w:rsidRDefault="007A37BF" w:rsidP="007A37BF">
      <w:pPr>
        <w:spacing w:after="0" w:line="240" w:lineRule="auto"/>
        <w:ind w:left="1134"/>
        <w:rPr>
          <w:rFonts w:ascii="Times New Roman" w:hAnsi="Times New Roman" w:cs="Times New Roman"/>
          <w:szCs w:val="24"/>
        </w:rPr>
      </w:pPr>
      <w:r w:rsidRPr="009F5F51">
        <w:rPr>
          <w:rFonts w:ascii="Times New Roman" w:hAnsi="Times New Roman" w:cs="Times New Roman"/>
          <w:szCs w:val="24"/>
        </w:rPr>
        <w:br/>
        <w:t>2) Твои богатства, по наследству,</w:t>
      </w:r>
      <w:r w:rsidRPr="009F5F51">
        <w:rPr>
          <w:rFonts w:ascii="Times New Roman" w:hAnsi="Times New Roman" w:cs="Times New Roman"/>
          <w:szCs w:val="24"/>
        </w:rPr>
        <w:br/>
        <w:t>Я, дерзкий, требую себе.</w:t>
      </w:r>
      <w:r w:rsidRPr="009F5F51">
        <w:rPr>
          <w:rFonts w:ascii="Times New Roman" w:hAnsi="Times New Roman" w:cs="Times New Roman"/>
          <w:szCs w:val="24"/>
        </w:rPr>
        <w:br/>
        <w:t>Призыв бросаю, — ты ответствуй,</w:t>
      </w:r>
      <w:r w:rsidRPr="009F5F51">
        <w:rPr>
          <w:rFonts w:ascii="Times New Roman" w:hAnsi="Times New Roman" w:cs="Times New Roman"/>
          <w:szCs w:val="24"/>
        </w:rPr>
        <w:br/>
        <w:t>Иду, — ты будь готов к борьбе!</w:t>
      </w:r>
    </w:p>
    <w:p w:rsidR="007A37BF" w:rsidRPr="009F5F51" w:rsidRDefault="007A37BF" w:rsidP="007A37BF">
      <w:pPr>
        <w:spacing w:after="0" w:line="240" w:lineRule="auto"/>
        <w:ind w:left="1134"/>
        <w:rPr>
          <w:rFonts w:ascii="Times New Roman" w:hAnsi="Times New Roman" w:cs="Times New Roman"/>
          <w:szCs w:val="24"/>
        </w:rPr>
      </w:pPr>
      <w:r w:rsidRPr="009F5F51">
        <w:rPr>
          <w:rFonts w:ascii="Times New Roman" w:hAnsi="Times New Roman" w:cs="Times New Roman"/>
          <w:szCs w:val="24"/>
        </w:rPr>
        <w:br/>
        <w:t>3) Меня, искавшего безумий, </w:t>
      </w:r>
      <w:r w:rsidRPr="009F5F51">
        <w:rPr>
          <w:rFonts w:ascii="Times New Roman" w:hAnsi="Times New Roman" w:cs="Times New Roman"/>
          <w:szCs w:val="24"/>
        </w:rPr>
        <w:br/>
        <w:t>Меня, просившего тревог, </w:t>
      </w:r>
      <w:r w:rsidRPr="009F5F51">
        <w:rPr>
          <w:rFonts w:ascii="Times New Roman" w:hAnsi="Times New Roman" w:cs="Times New Roman"/>
          <w:szCs w:val="24"/>
        </w:rPr>
        <w:br/>
        <w:t>Меня, вверявшегося думе, </w:t>
      </w:r>
      <w:r w:rsidRPr="009F5F51">
        <w:rPr>
          <w:rFonts w:ascii="Times New Roman" w:hAnsi="Times New Roman" w:cs="Times New Roman"/>
          <w:szCs w:val="24"/>
        </w:rPr>
        <w:br/>
        <w:t>Под гул колёс в столичном шуме</w:t>
      </w:r>
      <w:proofErr w:type="gramStart"/>
      <w:r w:rsidRPr="009F5F51">
        <w:rPr>
          <w:rFonts w:ascii="Times New Roman" w:hAnsi="Times New Roman" w:cs="Times New Roman"/>
          <w:szCs w:val="24"/>
        </w:rPr>
        <w:t> </w:t>
      </w:r>
      <w:r w:rsidRPr="009F5F51">
        <w:rPr>
          <w:rFonts w:ascii="Times New Roman" w:hAnsi="Times New Roman" w:cs="Times New Roman"/>
          <w:szCs w:val="24"/>
        </w:rPr>
        <w:br/>
        <w:t>Н</w:t>
      </w:r>
      <w:proofErr w:type="gramEnd"/>
      <w:r w:rsidRPr="009F5F51">
        <w:rPr>
          <w:rFonts w:ascii="Times New Roman" w:hAnsi="Times New Roman" w:cs="Times New Roman"/>
          <w:szCs w:val="24"/>
        </w:rPr>
        <w:t>а тихий берег бросил рок.</w:t>
      </w: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szCs w:val="24"/>
        </w:rPr>
      </w:pPr>
      <w:r w:rsidRPr="009F5F51">
        <w:rPr>
          <w:rFonts w:ascii="Times New Roman" w:hAnsi="Times New Roman" w:cs="Times New Roman"/>
          <w:szCs w:val="24"/>
        </w:rPr>
        <w:t>2.  Найдите определяемые слова и обособленные члены. Обратите внимание на то, что обособленные члены предложения выделяются интонацией, чем подчеркивается их особое значение среди других второстепенных членов как средства усиления выразительности речи.</w:t>
      </w: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szCs w:val="24"/>
        </w:rPr>
      </w:pPr>
      <w:r w:rsidRPr="009F5F51">
        <w:rPr>
          <w:rFonts w:ascii="Times New Roman" w:hAnsi="Times New Roman" w:cs="Times New Roman"/>
          <w:szCs w:val="24"/>
        </w:rPr>
        <w:t>3. Чем выражены обособленные члены предложения в данном тексте? (</w:t>
      </w:r>
      <w:r w:rsidRPr="009F5F51">
        <w:rPr>
          <w:rFonts w:ascii="Times New Roman" w:hAnsi="Times New Roman" w:cs="Times New Roman"/>
          <w:i/>
          <w:szCs w:val="24"/>
        </w:rPr>
        <w:t>Обособленные члены предложения могут быть выражены причастными и деепричастными оборотами, именами прилагательными с зависимыми словами и без них</w:t>
      </w:r>
      <w:r w:rsidRPr="009F5F51">
        <w:rPr>
          <w:rFonts w:ascii="Times New Roman" w:hAnsi="Times New Roman" w:cs="Times New Roman"/>
          <w:szCs w:val="24"/>
        </w:rPr>
        <w:t>).</w:t>
      </w: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szCs w:val="24"/>
        </w:rPr>
      </w:pPr>
      <w:r w:rsidRPr="009F5F51">
        <w:rPr>
          <w:rFonts w:ascii="Times New Roman" w:hAnsi="Times New Roman" w:cs="Times New Roman"/>
          <w:szCs w:val="24"/>
        </w:rPr>
        <w:t>4. Упр. 287, устно.</w:t>
      </w: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szCs w:val="24"/>
        </w:rPr>
      </w:pPr>
    </w:p>
    <w:p w:rsidR="007A37BF" w:rsidRPr="009F5F51" w:rsidRDefault="007A37BF" w:rsidP="009F5F51">
      <w:pPr>
        <w:ind w:firstLine="709"/>
        <w:jc w:val="center"/>
        <w:rPr>
          <w:rFonts w:ascii="Times New Roman" w:hAnsi="Times New Roman" w:cs="Times New Roman"/>
          <w:b/>
          <w:bCs/>
          <w:i/>
          <w:iCs/>
          <w:color w:val="7030A0"/>
          <w:szCs w:val="24"/>
          <w:u w:val="single"/>
        </w:rPr>
      </w:pPr>
      <w:r w:rsidRPr="009F5F51">
        <w:rPr>
          <w:rFonts w:ascii="Times New Roman" w:hAnsi="Times New Roman" w:cs="Times New Roman"/>
          <w:b/>
          <w:bCs/>
          <w:i/>
          <w:iCs/>
          <w:color w:val="7030A0"/>
          <w:szCs w:val="24"/>
          <w:u w:val="single"/>
        </w:rPr>
        <w:t>ПРАКТИЧЕСКИЙ МАТЕРИАЛ</w:t>
      </w: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FF0000"/>
          <w:szCs w:val="24"/>
        </w:rPr>
      </w:pPr>
      <w:r w:rsidRPr="009F5F51">
        <w:rPr>
          <w:rFonts w:ascii="Times New Roman" w:hAnsi="Times New Roman" w:cs="Times New Roman"/>
          <w:b/>
          <w:color w:val="FF0000"/>
          <w:szCs w:val="24"/>
          <w:lang w:val="en-US"/>
        </w:rPr>
        <w:t>IV</w:t>
      </w:r>
      <w:r w:rsidRPr="009F5F51">
        <w:rPr>
          <w:rFonts w:ascii="Times New Roman" w:hAnsi="Times New Roman" w:cs="Times New Roman"/>
          <w:b/>
          <w:color w:val="FF0000"/>
          <w:szCs w:val="24"/>
        </w:rPr>
        <w:t>. Самостоятельная работа.</w:t>
      </w: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Cs w:val="24"/>
        </w:rPr>
      </w:pPr>
      <w:r w:rsidRPr="009F5F51">
        <w:rPr>
          <w:rFonts w:ascii="Times New Roman" w:hAnsi="Times New Roman" w:cs="Times New Roman"/>
          <w:b/>
          <w:i/>
          <w:szCs w:val="24"/>
        </w:rPr>
        <w:t>Спишите предложения. Расставьте пропущенные знаки препинания. Подчеркните обособленные члены предложения. Графически обозначьте слово, к которому они присоединяются.</w:t>
      </w: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Cs w:val="24"/>
        </w:rPr>
      </w:pPr>
      <w:r w:rsidRPr="009F5F51">
        <w:rPr>
          <w:rFonts w:ascii="Times New Roman" w:hAnsi="Times New Roman" w:cs="Times New Roman"/>
          <w:i/>
          <w:szCs w:val="24"/>
        </w:rPr>
        <w:t xml:space="preserve">1. </w:t>
      </w:r>
      <w:proofErr w:type="spellStart"/>
      <w:proofErr w:type="gramStart"/>
      <w:r w:rsidRPr="009F5F51">
        <w:rPr>
          <w:rFonts w:ascii="Times New Roman" w:hAnsi="Times New Roman" w:cs="Times New Roman"/>
          <w:i/>
          <w:szCs w:val="24"/>
        </w:rPr>
        <w:t>Арно</w:t>
      </w:r>
      <w:proofErr w:type="spellEnd"/>
      <w:proofErr w:type="gramEnd"/>
      <w:r w:rsidRPr="009F5F51">
        <w:rPr>
          <w:rFonts w:ascii="Times New Roman" w:hAnsi="Times New Roman" w:cs="Times New Roman"/>
          <w:i/>
          <w:szCs w:val="24"/>
        </w:rPr>
        <w:t xml:space="preserve"> услышавший сзади себя разговор повернулся и побежал к людям. </w:t>
      </w: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Cs w:val="24"/>
        </w:rPr>
      </w:pPr>
      <w:r w:rsidRPr="009F5F51">
        <w:rPr>
          <w:rFonts w:ascii="Times New Roman" w:hAnsi="Times New Roman" w:cs="Times New Roman"/>
          <w:i/>
          <w:szCs w:val="24"/>
        </w:rPr>
        <w:lastRenderedPageBreak/>
        <w:t xml:space="preserve">2. Собака тотчас же </w:t>
      </w:r>
      <w:proofErr w:type="gramStart"/>
      <w:r w:rsidRPr="009F5F51">
        <w:rPr>
          <w:rFonts w:ascii="Times New Roman" w:hAnsi="Times New Roman" w:cs="Times New Roman"/>
          <w:i/>
          <w:szCs w:val="24"/>
        </w:rPr>
        <w:t>поплыла</w:t>
      </w:r>
      <w:proofErr w:type="gramEnd"/>
      <w:r w:rsidRPr="009F5F51">
        <w:rPr>
          <w:rFonts w:ascii="Times New Roman" w:hAnsi="Times New Roman" w:cs="Times New Roman"/>
          <w:i/>
          <w:szCs w:val="24"/>
        </w:rPr>
        <w:t xml:space="preserve"> назад выставив наружу только одну морду со всплывшими наверх ушами громко и обиженно фыркая. </w:t>
      </w:r>
    </w:p>
    <w:p w:rsidR="007A37BF" w:rsidRPr="009F5F51" w:rsidRDefault="007A37BF" w:rsidP="007A37BF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Cs w:val="24"/>
        </w:rPr>
      </w:pPr>
    </w:p>
    <w:p w:rsidR="007A37BF" w:rsidRPr="009F5F51" w:rsidRDefault="007A37BF" w:rsidP="009F5F51">
      <w:pPr>
        <w:ind w:firstLine="1134"/>
        <w:jc w:val="center"/>
        <w:rPr>
          <w:rFonts w:ascii="Times New Roman" w:hAnsi="Times New Roman" w:cs="Times New Roman"/>
          <w:b/>
          <w:bCs/>
          <w:i/>
          <w:iCs/>
          <w:color w:val="7030A0"/>
          <w:szCs w:val="24"/>
          <w:u w:val="single"/>
        </w:rPr>
      </w:pPr>
      <w:r w:rsidRPr="009F5F51">
        <w:rPr>
          <w:rFonts w:ascii="Times New Roman" w:hAnsi="Times New Roman" w:cs="Times New Roman"/>
          <w:b/>
          <w:bCs/>
          <w:i/>
          <w:iCs/>
          <w:color w:val="7030A0"/>
          <w:szCs w:val="24"/>
          <w:u w:val="single"/>
        </w:rPr>
        <w:t>КОНТРОЛЬНЫЙ БЛОК</w:t>
      </w:r>
    </w:p>
    <w:p w:rsidR="007A37BF" w:rsidRDefault="007A37BF" w:rsidP="007A37BF">
      <w:pPr>
        <w:rPr>
          <w:rFonts w:ascii="Times New Roman" w:hAnsi="Times New Roman" w:cs="Times New Roman"/>
          <w:b/>
          <w:bCs/>
          <w:i/>
          <w:iCs/>
          <w:color w:val="FF0000"/>
          <w:szCs w:val="24"/>
        </w:rPr>
      </w:pPr>
      <w:r w:rsidRPr="009F5F51">
        <w:rPr>
          <w:rFonts w:ascii="Times New Roman" w:hAnsi="Times New Roman" w:cs="Times New Roman"/>
          <w:b/>
          <w:bCs/>
          <w:i/>
          <w:iCs/>
          <w:color w:val="FF0000"/>
          <w:szCs w:val="24"/>
        </w:rPr>
        <w:t>Д/</w:t>
      </w:r>
      <w:proofErr w:type="gramStart"/>
      <w:r w:rsidRPr="009F5F51">
        <w:rPr>
          <w:rFonts w:ascii="Times New Roman" w:hAnsi="Times New Roman" w:cs="Times New Roman"/>
          <w:b/>
          <w:bCs/>
          <w:i/>
          <w:iCs/>
          <w:color w:val="FF0000"/>
          <w:szCs w:val="24"/>
        </w:rPr>
        <w:t>З</w:t>
      </w:r>
      <w:proofErr w:type="gramEnd"/>
      <w:r w:rsidRPr="009F5F51">
        <w:rPr>
          <w:rFonts w:ascii="Times New Roman" w:hAnsi="Times New Roman" w:cs="Times New Roman"/>
          <w:b/>
          <w:bCs/>
          <w:i/>
          <w:iCs/>
          <w:color w:val="FF0000"/>
          <w:szCs w:val="24"/>
        </w:rPr>
        <w:t>: выучить § 47, материал таблицы изучить; выполнить упр. 288 (по заданию)</w:t>
      </w:r>
    </w:p>
    <w:p w:rsidR="009F5F51" w:rsidRDefault="009F5F51" w:rsidP="009F5F51">
      <w:pPr>
        <w:jc w:val="center"/>
        <w:rPr>
          <w:rFonts w:ascii="Times New Roman" w:hAnsi="Times New Roman" w:cs="Times New Roman"/>
          <w:b/>
          <w:bCs/>
          <w:i/>
          <w:iCs/>
          <w:color w:val="FF0000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44D5CBAE" wp14:editId="58F3AAB3">
            <wp:extent cx="3178572" cy="3051429"/>
            <wp:effectExtent l="0" t="0" r="3175" b="0"/>
            <wp:docPr id="2" name="Рисунок 2" descr="https://thumbs.dreamstime.com/b/%D0%B4%D0%B5%D0%B2%D1%83%D1%88%D0%BA%D0%B0-%D0%BD%D0%B0-%D0%BA%D0%BE%D0%BD%D1%8C%D0%BA%D0%B0%D1%85-274210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humbs.dreamstime.com/b/%D0%B4%D0%B5%D0%B2%D1%83%D1%88%D0%BA%D0%B0-%D0%BD%D0%B0-%D0%BA%D0%BE%D0%BD%D1%8C%D0%BA%D0%B0%D1%85-2742107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8036" cy="3050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5F51" w:rsidRPr="0018469F" w:rsidRDefault="009F5F51" w:rsidP="009F5F51">
      <w:pPr>
        <w:pStyle w:val="a3"/>
        <w:jc w:val="center"/>
        <w:rPr>
          <w:color w:val="7030A0"/>
        </w:rPr>
      </w:pPr>
      <w:r w:rsidRPr="0018469F">
        <w:rPr>
          <w:color w:val="7030A0"/>
        </w:rPr>
        <w:t xml:space="preserve">Задание, выполненное в письменном виде, должно быть сфотографировано или </w:t>
      </w:r>
      <w:proofErr w:type="gramStart"/>
      <w:r w:rsidRPr="0018469F">
        <w:rPr>
          <w:color w:val="7030A0"/>
        </w:rPr>
        <w:t>от-сканировано</w:t>
      </w:r>
      <w:proofErr w:type="gramEnd"/>
      <w:r w:rsidRPr="0018469F">
        <w:rPr>
          <w:color w:val="7030A0"/>
        </w:rPr>
        <w:t xml:space="preserve"> и отправлено в виде файла. Для обратной связи можно использовать электронную почту bondareva14031983@gmail.com, социальные сети ВК, ОК.</w:t>
      </w:r>
      <w:bookmarkStart w:id="1" w:name="_GoBack"/>
      <w:bookmarkEnd w:id="1"/>
    </w:p>
    <w:p w:rsidR="009F5F51" w:rsidRPr="009F5F51" w:rsidRDefault="009F5F51" w:rsidP="007A37BF">
      <w:pPr>
        <w:rPr>
          <w:rFonts w:ascii="Times New Roman" w:hAnsi="Times New Roman" w:cs="Times New Roman"/>
          <w:b/>
          <w:bCs/>
          <w:i/>
          <w:iCs/>
          <w:color w:val="FF0000"/>
          <w:szCs w:val="24"/>
        </w:rPr>
      </w:pPr>
    </w:p>
    <w:p w:rsidR="00BD5835" w:rsidRPr="009F5F51" w:rsidRDefault="00BD5835" w:rsidP="0092510D">
      <w:pPr>
        <w:pStyle w:val="a3"/>
        <w:shd w:val="clear" w:color="auto" w:fill="FFFFFF"/>
        <w:spacing w:before="0" w:beforeAutospacing="0" w:after="150" w:afterAutospacing="0"/>
        <w:ind w:left="1440"/>
        <w:rPr>
          <w:color w:val="000000"/>
          <w:sz w:val="28"/>
          <w:szCs w:val="28"/>
        </w:rPr>
      </w:pPr>
    </w:p>
    <w:sectPr w:rsidR="00BD5835" w:rsidRPr="009F5F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630DBD"/>
    <w:multiLevelType w:val="hybridMultilevel"/>
    <w:tmpl w:val="108C0F16"/>
    <w:lvl w:ilvl="0" w:tplc="041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F19758A"/>
    <w:multiLevelType w:val="hybridMultilevel"/>
    <w:tmpl w:val="14A2F82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1500C0"/>
    <w:multiLevelType w:val="multilevel"/>
    <w:tmpl w:val="C9CC4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342B4A"/>
    <w:multiLevelType w:val="hybridMultilevel"/>
    <w:tmpl w:val="C8E4864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2C6B4F33"/>
    <w:multiLevelType w:val="hybridMultilevel"/>
    <w:tmpl w:val="E98AE888"/>
    <w:lvl w:ilvl="0" w:tplc="601C918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1F07C2"/>
    <w:multiLevelType w:val="hybridMultilevel"/>
    <w:tmpl w:val="89F60A2A"/>
    <w:lvl w:ilvl="0" w:tplc="29505000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CB76F65"/>
    <w:multiLevelType w:val="hybridMultilevel"/>
    <w:tmpl w:val="61FA3892"/>
    <w:lvl w:ilvl="0" w:tplc="739A35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0AE61E2"/>
    <w:multiLevelType w:val="multilevel"/>
    <w:tmpl w:val="E6700A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1270BE3"/>
    <w:multiLevelType w:val="hybridMultilevel"/>
    <w:tmpl w:val="7F30F1F0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5CDE7583"/>
    <w:multiLevelType w:val="multilevel"/>
    <w:tmpl w:val="073E2B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D0A71BE"/>
    <w:multiLevelType w:val="multilevel"/>
    <w:tmpl w:val="98BCDF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10"/>
  </w:num>
  <w:num w:numId="5">
    <w:abstractNumId w:val="6"/>
  </w:num>
  <w:num w:numId="6">
    <w:abstractNumId w:val="7"/>
  </w:num>
  <w:num w:numId="7">
    <w:abstractNumId w:val="9"/>
  </w:num>
  <w:num w:numId="8">
    <w:abstractNumId w:val="4"/>
  </w:num>
  <w:num w:numId="9">
    <w:abstractNumId w:val="3"/>
  </w:num>
  <w:num w:numId="10">
    <w:abstractNumId w:val="8"/>
  </w:num>
  <w:num w:numId="1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623"/>
    <w:rsid w:val="00016623"/>
    <w:rsid w:val="0018469F"/>
    <w:rsid w:val="00290EAD"/>
    <w:rsid w:val="004831E5"/>
    <w:rsid w:val="005A042D"/>
    <w:rsid w:val="005E2AD4"/>
    <w:rsid w:val="007A37BF"/>
    <w:rsid w:val="008A6C24"/>
    <w:rsid w:val="008D3E8F"/>
    <w:rsid w:val="0092510D"/>
    <w:rsid w:val="009F5F51"/>
    <w:rsid w:val="00AC5C7E"/>
    <w:rsid w:val="00BA01F9"/>
    <w:rsid w:val="00BD5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0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8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4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5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2633</Words>
  <Characters>1501</Characters>
  <Application>Microsoft Office Word</Application>
  <DocSecurity>0</DocSecurity>
  <Lines>12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12</cp:revision>
  <dcterms:created xsi:type="dcterms:W3CDTF">2022-01-08T09:02:00Z</dcterms:created>
  <dcterms:modified xsi:type="dcterms:W3CDTF">2022-02-11T05:53:00Z</dcterms:modified>
</cp:coreProperties>
</file>