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053C0">
        <w:rPr>
          <w:rFonts w:ascii="Times New Roman" w:hAnsi="Times New Roman" w:cs="Times New Roman"/>
          <w:b/>
          <w:bCs/>
          <w:sz w:val="24"/>
          <w:szCs w:val="24"/>
        </w:rPr>
        <w:t>43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 w:rsidR="001053C0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1053C0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071E83" w:rsidRDefault="00115DFB" w:rsidP="000D0B1D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053C0" w:rsidRPr="001053C0">
        <w:rPr>
          <w:rFonts w:ascii="Times New Roman" w:hAnsi="Times New Roman" w:cs="Times New Roman"/>
          <w:b/>
          <w:bCs/>
          <w:sz w:val="24"/>
          <w:szCs w:val="24"/>
        </w:rPr>
        <w:t>Лабораторная работа 5. Изучение строения головного мозга</w:t>
      </w:r>
    </w:p>
    <w:p w:rsidR="001053C0" w:rsidRPr="001053C0" w:rsidRDefault="00115DFB" w:rsidP="001053C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053C0">
        <w:rPr>
          <w:rFonts w:ascii="Times New Roman" w:hAnsi="Times New Roman" w:cs="Times New Roman"/>
          <w:bCs/>
          <w:sz w:val="24"/>
          <w:szCs w:val="24"/>
        </w:rPr>
        <w:t>продолжить изучение отделов</w:t>
      </w:r>
      <w:r w:rsidR="001053C0" w:rsidRPr="001053C0">
        <w:rPr>
          <w:rFonts w:ascii="Times New Roman" w:hAnsi="Times New Roman" w:cs="Times New Roman"/>
          <w:bCs/>
          <w:sz w:val="24"/>
          <w:szCs w:val="24"/>
        </w:rPr>
        <w:t xml:space="preserve"> и част</w:t>
      </w:r>
      <w:r w:rsidR="001053C0">
        <w:rPr>
          <w:rFonts w:ascii="Times New Roman" w:hAnsi="Times New Roman" w:cs="Times New Roman"/>
          <w:bCs/>
          <w:sz w:val="24"/>
          <w:szCs w:val="24"/>
        </w:rPr>
        <w:t>ей</w:t>
      </w:r>
      <w:r w:rsidR="001053C0" w:rsidRPr="001053C0">
        <w:rPr>
          <w:rFonts w:ascii="Times New Roman" w:hAnsi="Times New Roman" w:cs="Times New Roman"/>
          <w:bCs/>
          <w:sz w:val="24"/>
          <w:szCs w:val="24"/>
        </w:rPr>
        <w:t xml:space="preserve"> отделов головного мозга, особенностями</w:t>
      </w:r>
    </w:p>
    <w:p w:rsidR="00115DFB" w:rsidRPr="00602014" w:rsidRDefault="001053C0" w:rsidP="001053C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053C0">
        <w:rPr>
          <w:rFonts w:ascii="Times New Roman" w:hAnsi="Times New Roman" w:cs="Times New Roman"/>
          <w:bCs/>
          <w:sz w:val="24"/>
          <w:szCs w:val="24"/>
        </w:rPr>
        <w:t>строения и выполняемы</w:t>
      </w:r>
      <w:r>
        <w:rPr>
          <w:rFonts w:ascii="Times New Roman" w:hAnsi="Times New Roman" w:cs="Times New Roman"/>
          <w:bCs/>
          <w:sz w:val="24"/>
          <w:szCs w:val="24"/>
        </w:rPr>
        <w:t>ми</w:t>
      </w:r>
      <w:r w:rsidRPr="001053C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053C0">
        <w:rPr>
          <w:rFonts w:ascii="Times New Roman" w:hAnsi="Times New Roman" w:cs="Times New Roman"/>
          <w:bCs/>
          <w:sz w:val="24"/>
          <w:szCs w:val="24"/>
        </w:rPr>
        <w:t>функци</w:t>
      </w:r>
      <w:r>
        <w:rPr>
          <w:rFonts w:ascii="Times New Roman" w:hAnsi="Times New Roman" w:cs="Times New Roman"/>
          <w:bCs/>
          <w:sz w:val="24"/>
          <w:szCs w:val="24"/>
        </w:rPr>
        <w:t>яими</w:t>
      </w:r>
      <w:proofErr w:type="spellEnd"/>
      <w:r w:rsidRPr="001053C0">
        <w:rPr>
          <w:rFonts w:ascii="Times New Roman" w:hAnsi="Times New Roman" w:cs="Times New Roman"/>
          <w:bCs/>
          <w:sz w:val="24"/>
          <w:szCs w:val="24"/>
        </w:rPr>
        <w:t>.</w:t>
      </w:r>
    </w:p>
    <w:p w:rsidR="00115DFB" w:rsidRDefault="00115DFB" w:rsidP="005B3B17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В рабочей тетради </w:t>
      </w:r>
      <w:r w:rsidR="002208B8">
        <w:rPr>
          <w:rFonts w:ascii="Times New Roman" w:hAnsi="Times New Roman" w:cs="Times New Roman"/>
          <w:b/>
          <w:sz w:val="24"/>
          <w:u w:val="wave" w:color="FF0000"/>
        </w:rPr>
        <w:t>запишите:</w:t>
      </w:r>
    </w:p>
    <w:p w:rsidR="002208B8" w:rsidRDefault="002208B8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2208B8" w:rsidRDefault="00CF5243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Пятнадцатое</w:t>
      </w:r>
      <w:r w:rsidR="002208B8">
        <w:rPr>
          <w:rFonts w:ascii="Times New Roman" w:hAnsi="Times New Roman" w:cs="Times New Roman"/>
          <w:b/>
          <w:sz w:val="24"/>
          <w:u w:val="wave" w:color="FF0000"/>
        </w:rPr>
        <w:t xml:space="preserve"> февраля</w:t>
      </w:r>
    </w:p>
    <w:p w:rsidR="001053C0" w:rsidRDefault="001053C0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Лабораторная работа 5</w:t>
      </w:r>
    </w:p>
    <w:p w:rsidR="001053C0" w:rsidRDefault="001053C0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1053C0">
        <w:rPr>
          <w:rFonts w:ascii="Times New Roman" w:hAnsi="Times New Roman" w:cs="Times New Roman"/>
          <w:b/>
          <w:sz w:val="24"/>
          <w:u w:val="wave" w:color="FF0000"/>
        </w:rPr>
        <w:t xml:space="preserve">Изучение строения головного мозга </w:t>
      </w:r>
    </w:p>
    <w:p w:rsidR="002208B8" w:rsidRDefault="002208B8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Цель: </w:t>
      </w:r>
      <w:r w:rsidR="001053C0">
        <w:rPr>
          <w:rFonts w:ascii="Times New Roman" w:hAnsi="Times New Roman" w:cs="Times New Roman"/>
          <w:b/>
          <w:sz w:val="24"/>
          <w:u w:val="wave" w:color="FF0000"/>
        </w:rPr>
        <w:t>изучение отделов головного мозга их особенностей строения, функции.</w:t>
      </w:r>
    </w:p>
    <w:p w:rsidR="001053C0" w:rsidRDefault="002208B8" w:rsidP="001053C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Ход работы</w:t>
      </w:r>
    </w:p>
    <w:p w:rsidR="00CE56FE" w:rsidRDefault="00CE56FE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E56FE" w:rsidRDefault="00CE56FE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 wp14:anchorId="10F87797" wp14:editId="27108704">
            <wp:simplePos x="0" y="0"/>
            <wp:positionH relativeFrom="margin">
              <wp:posOffset>2901315</wp:posOffset>
            </wp:positionH>
            <wp:positionV relativeFrom="paragraph">
              <wp:posOffset>325120</wp:posOffset>
            </wp:positionV>
            <wp:extent cx="2943225" cy="2811145"/>
            <wp:effectExtent l="0" t="0" r="9525" b="8255"/>
            <wp:wrapTight wrapText="bothSides">
              <wp:wrapPolygon edited="0">
                <wp:start x="0" y="0"/>
                <wp:lineTo x="0" y="21517"/>
                <wp:lineTo x="21530" y="21517"/>
                <wp:lineTo x="21530" y="0"/>
                <wp:lineTo x="0" y="0"/>
              </wp:wrapPolygon>
            </wp:wrapTight>
            <wp:docPr id="1" name="Рисунок 1" descr="t1605434782a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1605434782aa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2811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 wp14:anchorId="747CD604" wp14:editId="742B53D5">
            <wp:simplePos x="0" y="0"/>
            <wp:positionH relativeFrom="column">
              <wp:posOffset>-423545</wp:posOffset>
            </wp:positionH>
            <wp:positionV relativeFrom="paragraph">
              <wp:posOffset>287655</wp:posOffset>
            </wp:positionV>
            <wp:extent cx="3215005" cy="2819400"/>
            <wp:effectExtent l="0" t="0" r="4445" b="0"/>
            <wp:wrapTight wrapText="bothSides">
              <wp:wrapPolygon edited="0">
                <wp:start x="0" y="0"/>
                <wp:lineTo x="0" y="21454"/>
                <wp:lineTo x="21502" y="21454"/>
                <wp:lineTo x="21502" y="0"/>
                <wp:lineTo x="0" y="0"/>
              </wp:wrapPolygon>
            </wp:wrapTight>
            <wp:docPr id="2" name="Рисунок 2" descr="t1605434782a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1605434782ab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91" r="10410" b="4778"/>
                    <a:stretch/>
                  </pic:blipFill>
                  <pic:spPr bwMode="auto">
                    <a:xfrm>
                      <a:off x="0" y="0"/>
                      <a:ext cx="3215005" cy="281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Теоретический </w:t>
      </w:r>
      <w:r>
        <w:rPr>
          <w:rFonts w:ascii="Times New Roman" w:hAnsi="Times New Roman" w:cs="Times New Roman"/>
          <w:b/>
          <w:sz w:val="24"/>
        </w:rPr>
        <w:t>материал.</w:t>
      </w:r>
    </w:p>
    <w:p w:rsidR="00CE56FE" w:rsidRPr="00CE56FE" w:rsidRDefault="00CE56FE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E56FE" w:rsidRDefault="00CE56FE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CE56FE" w:rsidRPr="00CE56FE" w:rsidRDefault="00CE56FE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</w:p>
    <w:p w:rsidR="001053C0" w:rsidRDefault="001053C0" w:rsidP="001053C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053C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</w:t>
      </w:r>
      <w:r w:rsidRPr="001053C0">
        <w:rPr>
          <w:rFonts w:ascii="Times New Roman" w:eastAsia="Times New Roman" w:hAnsi="Times New Roman" w:cs="Times New Roman"/>
          <w:sz w:val="24"/>
          <w:szCs w:val="24"/>
          <w:lang w:eastAsia="ru-RU"/>
        </w:rPr>
        <w:t> Используя параграф </w:t>
      </w:r>
      <w:r w:rsidRPr="001053C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42</w:t>
      </w:r>
      <w:r w:rsidR="00CA4C9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на </w:t>
      </w:r>
      <w:r w:rsidR="00CA4C99" w:rsidRPr="00CA4C99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страницах 182-185</w:t>
      </w:r>
      <w:r w:rsidR="00CA4C9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053C0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заполните таблицу «Головной мозг»</w:t>
      </w:r>
    </w:p>
    <w:p w:rsidR="001053C0" w:rsidRPr="001053C0" w:rsidRDefault="001053C0" w:rsidP="001053C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2"/>
        <w:gridCol w:w="5295"/>
        <w:gridCol w:w="1701"/>
        <w:gridCol w:w="1736"/>
      </w:tblGrid>
      <w:tr w:rsidR="00CE56FE" w:rsidRPr="001053C0" w:rsidTr="00CE56FE">
        <w:trPr>
          <w:tblCellSpacing w:w="15" w:type="dxa"/>
        </w:trPr>
        <w:tc>
          <w:tcPr>
            <w:tcW w:w="467" w:type="dxa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1053C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br/>
              <w:t>п/п</w:t>
            </w:r>
          </w:p>
        </w:tc>
        <w:tc>
          <w:tcPr>
            <w:tcW w:w="5265" w:type="dxa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1053C0" w:rsidRPr="001053C0" w:rsidRDefault="00CE56FE" w:rsidP="00CE56F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Отделы и части отделов головного </w:t>
            </w:r>
            <w:r w:rsidR="001053C0" w:rsidRPr="001053C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мозга</w:t>
            </w:r>
          </w:p>
        </w:tc>
        <w:tc>
          <w:tcPr>
            <w:tcW w:w="1671" w:type="dxa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Особенности</w:t>
            </w:r>
            <w:r w:rsidRPr="001053C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br/>
              <w:t>строения</w:t>
            </w:r>
          </w:p>
        </w:tc>
        <w:tc>
          <w:tcPr>
            <w:tcW w:w="169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Выполняемые функции</w:t>
            </w:r>
          </w:p>
        </w:tc>
      </w:tr>
      <w:tr w:rsidR="00CE56FE" w:rsidRPr="001053C0" w:rsidTr="00CE56FE">
        <w:trPr>
          <w:tblCellSpacing w:w="15" w:type="dxa"/>
        </w:trPr>
        <w:tc>
          <w:tcPr>
            <w:tcW w:w="467" w:type="dxa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265" w:type="dxa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Ствол:</w:t>
            </w:r>
          </w:p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ym w:font="Symbol" w:char="F0B7"/>
            </w: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продолговатый мозг;</w:t>
            </w:r>
          </w:p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ym w:font="Symbol" w:char="F0B7"/>
            </w: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мост;</w:t>
            </w:r>
          </w:p>
        </w:tc>
        <w:tc>
          <w:tcPr>
            <w:tcW w:w="1671" w:type="dxa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E56FE" w:rsidRPr="001053C0" w:rsidTr="00CE56FE">
        <w:trPr>
          <w:tblCellSpacing w:w="15" w:type="dxa"/>
        </w:trPr>
        <w:tc>
          <w:tcPr>
            <w:tcW w:w="467" w:type="dxa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265" w:type="dxa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ym w:font="Symbol" w:char="F0B7"/>
            </w: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средний мозг;</w:t>
            </w:r>
          </w:p>
        </w:tc>
        <w:tc>
          <w:tcPr>
            <w:tcW w:w="1671" w:type="dxa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E56FE" w:rsidRPr="001053C0" w:rsidTr="00CE56FE">
        <w:trPr>
          <w:tblCellSpacing w:w="15" w:type="dxa"/>
        </w:trPr>
        <w:tc>
          <w:tcPr>
            <w:tcW w:w="467" w:type="dxa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265" w:type="dxa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ym w:font="Symbol" w:char="F0B7"/>
            </w: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промежуточный мозг</w:t>
            </w:r>
          </w:p>
        </w:tc>
        <w:tc>
          <w:tcPr>
            <w:tcW w:w="1671" w:type="dxa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E56FE" w:rsidRPr="001053C0" w:rsidTr="00CE56FE">
        <w:trPr>
          <w:trHeight w:val="120"/>
          <w:tblCellSpacing w:w="15" w:type="dxa"/>
        </w:trPr>
        <w:tc>
          <w:tcPr>
            <w:tcW w:w="467" w:type="dxa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265" w:type="dxa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Мозжечок</w:t>
            </w:r>
          </w:p>
        </w:tc>
        <w:tc>
          <w:tcPr>
            <w:tcW w:w="1671" w:type="dxa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053C0" w:rsidRPr="001053C0" w:rsidTr="00CE56FE">
        <w:trPr>
          <w:tblCellSpacing w:w="15" w:type="dxa"/>
        </w:trPr>
        <w:tc>
          <w:tcPr>
            <w:tcW w:w="467" w:type="dxa"/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265" w:type="dxa"/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53C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Передний мозг (левое и правое полушарие)</w:t>
            </w:r>
          </w:p>
        </w:tc>
        <w:tc>
          <w:tcPr>
            <w:tcW w:w="1671" w:type="dxa"/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1053C0" w:rsidRPr="001053C0" w:rsidRDefault="001053C0" w:rsidP="001053C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69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3C0" w:rsidRPr="001053C0" w:rsidRDefault="001053C0" w:rsidP="001053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1053C0" w:rsidRDefault="001053C0" w:rsidP="001053C0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1053C0" w:rsidRDefault="001053C0" w:rsidP="001053C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1053C0">
        <w:rPr>
          <w:rFonts w:ascii="Times New Roman" w:hAnsi="Times New Roman" w:cs="Times New Roman"/>
          <w:sz w:val="24"/>
        </w:rPr>
        <w:lastRenderedPageBreak/>
        <w:t xml:space="preserve"> 2. (Запишите вывод) </w:t>
      </w:r>
    </w:p>
    <w:p w:rsidR="005B3B17" w:rsidRPr="001053C0" w:rsidRDefault="001053C0" w:rsidP="001053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3C0">
        <w:rPr>
          <w:rFonts w:ascii="Times New Roman" w:hAnsi="Times New Roman" w:cs="Times New Roman"/>
          <w:sz w:val="24"/>
          <w:szCs w:val="24"/>
        </w:rPr>
        <w:t xml:space="preserve">Вывод: Головной мозг -  является главным регулятором </w:t>
      </w:r>
      <w:r w:rsidRPr="001053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всех ___________ организма, обеспечивает высшую ___________ _____________ человека. Головной мозг состоит из пяти отделов: ________________________________________________________________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________</w:t>
      </w:r>
    </w:p>
    <w:p w:rsidR="002208B8" w:rsidRDefault="002208B8" w:rsidP="002208B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BD480B" w:rsidRPr="00BD480B" w:rsidRDefault="00BD480B" w:rsidP="0092734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5858AC" w:rsidRDefault="00F31A74" w:rsidP="00CE56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CE56FE">
        <w:rPr>
          <w:rFonts w:ascii="Times New Roman" w:eastAsia="Times New Roman" w:hAnsi="Times New Roman" w:cs="Times New Roman"/>
          <w:color w:val="000000"/>
          <w:sz w:val="24"/>
          <w:szCs w:val="24"/>
        </w:rPr>
        <w:t>Откройте § 42 на странице 182 № 1,2.</w:t>
      </w:r>
    </w:p>
    <w:p w:rsidR="00141062" w:rsidRDefault="00141062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858A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858A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Повторить § </w:t>
      </w:r>
      <w:r w:rsidR="00CE56FE">
        <w:rPr>
          <w:rFonts w:ascii="Times New Roman" w:eastAsia="Times New Roman" w:hAnsi="Times New Roman" w:cs="Times New Roman"/>
          <w:color w:val="000000"/>
          <w:sz w:val="24"/>
          <w:szCs w:val="24"/>
        </w:rPr>
        <w:t>42 на страницах 182-185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5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A5D90"/>
    <w:rsid w:val="000C51C2"/>
    <w:rsid w:val="000D0B1D"/>
    <w:rsid w:val="000E5641"/>
    <w:rsid w:val="000E62DF"/>
    <w:rsid w:val="001053C0"/>
    <w:rsid w:val="00115DFB"/>
    <w:rsid w:val="00141062"/>
    <w:rsid w:val="00171EB6"/>
    <w:rsid w:val="002208B8"/>
    <w:rsid w:val="00263B80"/>
    <w:rsid w:val="002C0643"/>
    <w:rsid w:val="004232B3"/>
    <w:rsid w:val="00475F36"/>
    <w:rsid w:val="005060AE"/>
    <w:rsid w:val="005231AF"/>
    <w:rsid w:val="00554CC5"/>
    <w:rsid w:val="005855C4"/>
    <w:rsid w:val="005858AC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703AB4"/>
    <w:rsid w:val="00743629"/>
    <w:rsid w:val="00780E59"/>
    <w:rsid w:val="007977FD"/>
    <w:rsid w:val="00805EE6"/>
    <w:rsid w:val="008B46E5"/>
    <w:rsid w:val="00927346"/>
    <w:rsid w:val="009558E3"/>
    <w:rsid w:val="009A414B"/>
    <w:rsid w:val="00A0131C"/>
    <w:rsid w:val="00A72C0A"/>
    <w:rsid w:val="00A93A51"/>
    <w:rsid w:val="00AA7205"/>
    <w:rsid w:val="00BD480B"/>
    <w:rsid w:val="00BD57D6"/>
    <w:rsid w:val="00C665D2"/>
    <w:rsid w:val="00C66F38"/>
    <w:rsid w:val="00CA4C99"/>
    <w:rsid w:val="00CE56FE"/>
    <w:rsid w:val="00CF5243"/>
    <w:rsid w:val="00D55FB9"/>
    <w:rsid w:val="00DA5CB8"/>
    <w:rsid w:val="00E43197"/>
    <w:rsid w:val="00F31A74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F7656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13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5B0E53-4070-4439-98BB-75E65E557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2</Pages>
  <Words>230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2021-11-14T15:42:00Z</dcterms:created>
  <dcterms:modified xsi:type="dcterms:W3CDTF">2022-02-13T13:57:00Z</dcterms:modified>
</cp:coreProperties>
</file>