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    Геометрия  Тема 6    Урок 36  Применение подобия к доказательству теорем и решению задач. Средняя линия треугольника.</w:t>
      </w:r>
      <w:r w:rsidR="008719F2">
        <w:rPr>
          <w:rFonts w:ascii="Times New Roman" w:hAnsi="Times New Roman" w:cs="Times New Roman"/>
          <w:sz w:val="24"/>
          <w:szCs w:val="24"/>
        </w:rPr>
        <w:t xml:space="preserve"> Пропорциональные отрезки в прямоугольном треугольнике.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4F425D">
        <w:rPr>
          <w:rFonts w:ascii="Times New Roman" w:hAnsi="Times New Roman" w:cs="Times New Roman"/>
          <w:sz w:val="24"/>
          <w:szCs w:val="24"/>
        </w:rPr>
        <w:t>ь: Сформировать у учащихся представление о средней</w:t>
      </w:r>
      <w:r w:rsidR="00EE3FCB">
        <w:rPr>
          <w:rFonts w:ascii="Times New Roman" w:hAnsi="Times New Roman" w:cs="Times New Roman"/>
          <w:sz w:val="24"/>
          <w:szCs w:val="24"/>
        </w:rPr>
        <w:t xml:space="preserve"> линии треугольника и </w:t>
      </w:r>
      <w:r w:rsidR="008719F2">
        <w:rPr>
          <w:rFonts w:ascii="Times New Roman" w:hAnsi="Times New Roman" w:cs="Times New Roman"/>
          <w:sz w:val="24"/>
          <w:szCs w:val="24"/>
        </w:rPr>
        <w:t xml:space="preserve"> о пропорциональных отрезках в прямоугольном треугольнике</w:t>
      </w:r>
      <w:proofErr w:type="gramStart"/>
      <w:r w:rsidR="008719F2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8719F2">
        <w:rPr>
          <w:rFonts w:ascii="Times New Roman" w:hAnsi="Times New Roman" w:cs="Times New Roman"/>
          <w:sz w:val="24"/>
          <w:szCs w:val="24"/>
        </w:rPr>
        <w:t xml:space="preserve">научить применять эти понятия при </w:t>
      </w:r>
      <w:r w:rsidR="00EE3FCB">
        <w:rPr>
          <w:rFonts w:ascii="Times New Roman" w:hAnsi="Times New Roman" w:cs="Times New Roman"/>
          <w:sz w:val="24"/>
          <w:szCs w:val="24"/>
        </w:rPr>
        <w:t xml:space="preserve"> решении задач.</w:t>
      </w:r>
    </w:p>
    <w:p w:rsidR="004B63CE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EE3FCB" w:rsidRDefault="00EE3FC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стр.145</w:t>
      </w:r>
      <w:r w:rsidR="008719F2">
        <w:rPr>
          <w:rFonts w:ascii="Times New Roman" w:hAnsi="Times New Roman" w:cs="Times New Roman"/>
          <w:sz w:val="24"/>
          <w:szCs w:val="24"/>
        </w:rPr>
        <w:t>-147</w:t>
      </w:r>
      <w:r>
        <w:rPr>
          <w:rFonts w:ascii="Times New Roman" w:hAnsi="Times New Roman" w:cs="Times New Roman"/>
          <w:sz w:val="24"/>
          <w:szCs w:val="24"/>
        </w:rPr>
        <w:t xml:space="preserve"> учебника рассмотрите п.</w:t>
      </w:r>
      <w:r w:rsidR="008719F2">
        <w:rPr>
          <w:rFonts w:ascii="Times New Roman" w:hAnsi="Times New Roman" w:cs="Times New Roman"/>
          <w:sz w:val="24"/>
          <w:szCs w:val="24"/>
        </w:rPr>
        <w:t>п.64-65.</w:t>
      </w:r>
      <w:r>
        <w:rPr>
          <w:rFonts w:ascii="Times New Roman" w:hAnsi="Times New Roman" w:cs="Times New Roman"/>
          <w:sz w:val="24"/>
          <w:szCs w:val="24"/>
        </w:rPr>
        <w:t>Выучите определение средней линии треу</w:t>
      </w:r>
      <w:r w:rsidR="008719F2">
        <w:rPr>
          <w:rFonts w:ascii="Times New Roman" w:hAnsi="Times New Roman" w:cs="Times New Roman"/>
          <w:sz w:val="24"/>
          <w:szCs w:val="24"/>
        </w:rPr>
        <w:t>гольника и формулировку теоремы; рассмотрите пропорциональные отрезки в прямоугольном треугольнике.</w:t>
      </w:r>
    </w:p>
    <w:p w:rsidR="00EE3FCB" w:rsidRDefault="008719F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B1A6F">
        <w:rPr>
          <w:rFonts w:ascii="Times New Roman" w:hAnsi="Times New Roman" w:cs="Times New Roman"/>
          <w:sz w:val="24"/>
          <w:szCs w:val="24"/>
        </w:rPr>
        <w:t>.Решение задач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8719F2" w:rsidRDefault="002B1A6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1.Найти стороны треугольника, если его</w:t>
      </w:r>
      <w:r w:rsidR="007A20FB">
        <w:rPr>
          <w:rFonts w:ascii="Times New Roman" w:hAnsi="Times New Roman" w:cs="Times New Roman"/>
          <w:sz w:val="24"/>
          <w:szCs w:val="24"/>
        </w:rPr>
        <w:t xml:space="preserve"> средние линии равны 6см,  7см и 9см.</w:t>
      </w:r>
    </w:p>
    <w:p w:rsidR="007A20FB" w:rsidRDefault="007A20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2.Периметр треугольника равен 18см. Найти периметр треугольника, вершины которого – середины сторон данного треугольника.</w:t>
      </w:r>
    </w:p>
    <w:p w:rsidR="007A20FB" w:rsidRPr="007A20FB" w:rsidRDefault="007A20FB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7A20FB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7A20FB" w:rsidRPr="007A20FB" w:rsidRDefault="007A20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п.п.64-65. Решить задачу № 564.</w:t>
      </w:r>
    </w:p>
    <w:p w:rsidR="00EE3FCB" w:rsidRPr="00EE3FCB" w:rsidRDefault="00EE3FCB" w:rsidP="00B515EF">
      <w:pPr>
        <w:rPr>
          <w:rFonts w:ascii="Times New Roman" w:hAnsi="Times New Roman" w:cs="Times New Roman"/>
          <w:sz w:val="24"/>
          <w:szCs w:val="24"/>
        </w:rPr>
      </w:pPr>
    </w:p>
    <w:p w:rsidR="000202CE" w:rsidRPr="004F425D" w:rsidRDefault="000202CE" w:rsidP="004F425D">
      <w:pPr>
        <w:rPr>
          <w:rFonts w:ascii="Times New Roman" w:hAnsi="Times New Roman" w:cs="Times New Roman"/>
          <w:sz w:val="24"/>
          <w:szCs w:val="24"/>
        </w:rPr>
      </w:pPr>
    </w:p>
    <w:p w:rsidR="005865A0" w:rsidRDefault="005865A0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2B6270" w:rsidRPr="004F425D" w:rsidRDefault="002B6270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325C0A" w:rsidRPr="004F425D" w:rsidRDefault="00325C0A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D2A01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D0E2C"/>
    <w:rsid w:val="00102F5A"/>
    <w:rsid w:val="001526BD"/>
    <w:rsid w:val="001D78DB"/>
    <w:rsid w:val="00215CC1"/>
    <w:rsid w:val="002A2B72"/>
    <w:rsid w:val="002B1A6F"/>
    <w:rsid w:val="002B6270"/>
    <w:rsid w:val="00303B99"/>
    <w:rsid w:val="00325C0A"/>
    <w:rsid w:val="0034595E"/>
    <w:rsid w:val="003E082D"/>
    <w:rsid w:val="00453112"/>
    <w:rsid w:val="0048709D"/>
    <w:rsid w:val="004B63CE"/>
    <w:rsid w:val="004F425D"/>
    <w:rsid w:val="00500A69"/>
    <w:rsid w:val="00550FF4"/>
    <w:rsid w:val="005865A0"/>
    <w:rsid w:val="005D2A01"/>
    <w:rsid w:val="006862C0"/>
    <w:rsid w:val="006B30B2"/>
    <w:rsid w:val="006E1BDB"/>
    <w:rsid w:val="0070623B"/>
    <w:rsid w:val="007A20FB"/>
    <w:rsid w:val="008719F2"/>
    <w:rsid w:val="00906C6D"/>
    <w:rsid w:val="009A0F47"/>
    <w:rsid w:val="009C7E5F"/>
    <w:rsid w:val="009D366E"/>
    <w:rsid w:val="00AF2E0C"/>
    <w:rsid w:val="00B515EF"/>
    <w:rsid w:val="00BA0EDD"/>
    <w:rsid w:val="00BE4924"/>
    <w:rsid w:val="00C36D74"/>
    <w:rsid w:val="00C82F80"/>
    <w:rsid w:val="00CB3E67"/>
    <w:rsid w:val="00CC76CC"/>
    <w:rsid w:val="00CE6688"/>
    <w:rsid w:val="00CE78EB"/>
    <w:rsid w:val="00D3063F"/>
    <w:rsid w:val="00D7725B"/>
    <w:rsid w:val="00E37F1C"/>
    <w:rsid w:val="00EB0975"/>
    <w:rsid w:val="00EE3FCB"/>
    <w:rsid w:val="00F86E2C"/>
    <w:rsid w:val="00FB7389"/>
    <w:rsid w:val="00FD7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2021-11-01T08:14:00Z</dcterms:created>
  <dcterms:modified xsi:type="dcterms:W3CDTF">2022-03-30T10:58:00Z</dcterms:modified>
</cp:coreProperties>
</file>