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3116DE">
        <w:rPr>
          <w:b/>
          <w:sz w:val="24"/>
          <w:szCs w:val="24"/>
        </w:rPr>
        <w:t>7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3116DE">
        <w:rPr>
          <w:b/>
          <w:sz w:val="24"/>
          <w:szCs w:val="24"/>
        </w:rPr>
        <w:t>13</w:t>
      </w:r>
      <w:r w:rsidR="005D7A0A">
        <w:rPr>
          <w:b/>
          <w:sz w:val="24"/>
          <w:szCs w:val="24"/>
        </w:rPr>
        <w:t>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116DE" w:rsidRDefault="009B2AB2" w:rsidP="009A6A06">
      <w:pPr>
        <w:pStyle w:val="a3"/>
        <w:ind w:firstLine="0"/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3116DE" w:rsidRPr="003116DE">
        <w:rPr>
          <w:b/>
          <w:iCs/>
        </w:rPr>
        <w:t xml:space="preserve">Электроотрицательность атомов химических элементов. </w:t>
      </w:r>
      <w:r w:rsidR="003116DE" w:rsidRPr="003116DE">
        <w:rPr>
          <w:b/>
        </w:rPr>
        <w:t>Ковалентная химическая связь: неполярная и полярная.</w:t>
      </w:r>
      <w:r w:rsidR="003116DE">
        <w:t xml:space="preserve"> 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963327">
        <w:rPr>
          <w:sz w:val="24"/>
          <w:szCs w:val="24"/>
        </w:rPr>
        <w:t>формирования понятия об электроотрицательности и химической связи; изучение типов ковалентной связи.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8470F8">
        <w:rPr>
          <w:bCs/>
          <w:sz w:val="24"/>
          <w:szCs w:val="24"/>
          <w:u w:val="single" w:color="FF0000"/>
        </w:rPr>
        <w:t xml:space="preserve"> и перепишите в тетрадь таблицу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CA14CA" w:rsidRPr="00CA14CA" w:rsidRDefault="00CA14CA" w:rsidP="00CA14CA">
      <w:pPr>
        <w:pStyle w:val="a3"/>
        <w:rPr>
          <w:sz w:val="24"/>
          <w:lang w:eastAsia="ru-RU"/>
        </w:rPr>
      </w:pPr>
      <w:r w:rsidRPr="00CA14CA">
        <w:rPr>
          <w:sz w:val="24"/>
          <w:lang w:eastAsia="ru-RU"/>
        </w:rPr>
        <w:t>Все известные химические элементы можно разделить на </w:t>
      </w:r>
      <w:r w:rsidRPr="00CA14CA">
        <w:rPr>
          <w:b/>
          <w:bCs/>
          <w:sz w:val="24"/>
          <w:lang w:eastAsia="ru-RU"/>
        </w:rPr>
        <w:t xml:space="preserve">металлы </w:t>
      </w:r>
      <w:r w:rsidRPr="00CA14CA">
        <w:rPr>
          <w:bCs/>
          <w:sz w:val="24"/>
          <w:lang w:eastAsia="ru-RU"/>
        </w:rPr>
        <w:t>и</w:t>
      </w:r>
      <w:r w:rsidRPr="00CA14CA">
        <w:rPr>
          <w:b/>
          <w:bCs/>
          <w:sz w:val="24"/>
          <w:lang w:eastAsia="ru-RU"/>
        </w:rPr>
        <w:t xml:space="preserve"> неметаллы.</w:t>
      </w:r>
      <w:r w:rsidRPr="00CA14CA">
        <w:rPr>
          <w:sz w:val="24"/>
          <w:lang w:eastAsia="ru-RU"/>
        </w:rPr>
        <w:t> </w:t>
      </w:r>
    </w:p>
    <w:p w:rsidR="00CA14CA" w:rsidRPr="00CA14CA" w:rsidRDefault="00CA14CA" w:rsidP="00CA14CA">
      <w:pPr>
        <w:pStyle w:val="a3"/>
        <w:rPr>
          <w:sz w:val="24"/>
          <w:shd w:val="clear" w:color="auto" w:fill="FFFFFF"/>
          <w:lang w:eastAsia="ru-RU"/>
        </w:rPr>
      </w:pPr>
      <w:r w:rsidRPr="00CA14CA">
        <w:rPr>
          <w:b/>
          <w:color w:val="FF0000"/>
          <w:sz w:val="24"/>
          <w:shd w:val="clear" w:color="auto" w:fill="FFFFFF"/>
          <w:lang w:eastAsia="ru-RU"/>
        </w:rPr>
        <w:t>Металлы</w:t>
      </w:r>
      <w:r w:rsidRPr="00CA14CA">
        <w:rPr>
          <w:sz w:val="24"/>
          <w:shd w:val="clear" w:color="auto" w:fill="FFFFFF"/>
          <w:lang w:eastAsia="ru-RU"/>
        </w:rPr>
        <w:t xml:space="preserve"> — элементы, атомы которых способны отдавать электроны.</w:t>
      </w:r>
    </w:p>
    <w:p w:rsidR="00CA14CA" w:rsidRPr="00CA14CA" w:rsidRDefault="00CA14CA" w:rsidP="00CA14CA">
      <w:pPr>
        <w:pStyle w:val="a3"/>
        <w:rPr>
          <w:sz w:val="24"/>
          <w:shd w:val="clear" w:color="auto" w:fill="FFFFFF"/>
          <w:lang w:eastAsia="ru-RU"/>
        </w:rPr>
      </w:pPr>
      <w:r w:rsidRPr="00CA14CA">
        <w:rPr>
          <w:b/>
          <w:color w:val="FF0000"/>
          <w:sz w:val="24"/>
          <w:shd w:val="clear" w:color="auto" w:fill="FFFFFF"/>
          <w:lang w:eastAsia="ru-RU"/>
        </w:rPr>
        <w:t>Неметаллы</w:t>
      </w:r>
      <w:r w:rsidRPr="00CA14CA">
        <w:rPr>
          <w:sz w:val="24"/>
          <w:shd w:val="clear" w:color="auto" w:fill="FFFFFF"/>
          <w:lang w:eastAsia="ru-RU"/>
        </w:rPr>
        <w:t>  — элементы, атомы которых могут принимать электроны.</w:t>
      </w:r>
    </w:p>
    <w:p w:rsidR="00B736C9" w:rsidRDefault="00B736C9" w:rsidP="00CA14CA">
      <w:pPr>
        <w:pStyle w:val="a3"/>
        <w:rPr>
          <w:b/>
          <w:bCs/>
          <w:sz w:val="24"/>
          <w:shd w:val="clear" w:color="auto" w:fill="FFFFFF"/>
        </w:rPr>
      </w:pPr>
    </w:p>
    <w:p w:rsidR="008470F8" w:rsidRPr="00CA14CA" w:rsidRDefault="00CA14CA" w:rsidP="00CA14CA">
      <w:pPr>
        <w:pStyle w:val="a3"/>
        <w:rPr>
          <w:b/>
          <w:bCs/>
          <w:sz w:val="24"/>
          <w:shd w:val="clear" w:color="auto" w:fill="FFFFFF"/>
        </w:rPr>
      </w:pPr>
      <w:r w:rsidRPr="00CA14CA">
        <w:rPr>
          <w:b/>
          <w:bCs/>
          <w:sz w:val="24"/>
          <w:shd w:val="clear" w:color="auto" w:fill="FFFFFF"/>
        </w:rPr>
        <w:t>Способность атомов элементов оттягивать к себе общие электронные пары в химич</w:t>
      </w:r>
      <w:r w:rsidRPr="00CA14CA">
        <w:rPr>
          <w:b/>
          <w:bCs/>
          <w:sz w:val="24"/>
          <w:shd w:val="clear" w:color="auto" w:fill="FFFFFF"/>
        </w:rPr>
        <w:t>е</w:t>
      </w:r>
      <w:r w:rsidRPr="00CA14CA">
        <w:rPr>
          <w:b/>
          <w:bCs/>
          <w:sz w:val="24"/>
          <w:shd w:val="clear" w:color="auto" w:fill="FFFFFF"/>
        </w:rPr>
        <w:t>ских соед</w:t>
      </w:r>
      <w:r w:rsidRPr="00CA14CA">
        <w:rPr>
          <w:b/>
          <w:bCs/>
          <w:sz w:val="24"/>
          <w:shd w:val="clear" w:color="auto" w:fill="FFFFFF"/>
        </w:rPr>
        <w:t>и</w:t>
      </w:r>
      <w:r w:rsidRPr="00CA14CA">
        <w:rPr>
          <w:b/>
          <w:bCs/>
          <w:sz w:val="24"/>
          <w:shd w:val="clear" w:color="auto" w:fill="FFFFFF"/>
        </w:rPr>
        <w:t>нениях называется </w:t>
      </w:r>
      <w:r w:rsidR="00B736C9" w:rsidRPr="00CA14CA">
        <w:rPr>
          <w:rStyle w:val="gxst-emph"/>
          <w:b/>
          <w:bCs/>
          <w:sz w:val="24"/>
          <w:shd w:val="clear" w:color="auto" w:fill="FFFFFF"/>
        </w:rPr>
        <w:t>ЭЛЕКТРООТРИЦАТЕЛЬНОСТЬЮ</w:t>
      </w:r>
      <w:r w:rsidRPr="00CA14CA">
        <w:rPr>
          <w:b/>
          <w:bCs/>
          <w:sz w:val="24"/>
          <w:shd w:val="clear" w:color="auto" w:fill="FFFFFF"/>
        </w:rPr>
        <w:t> (ЭО).</w:t>
      </w:r>
    </w:p>
    <w:p w:rsidR="00B736C9" w:rsidRDefault="00B736C9" w:rsidP="00CA14CA">
      <w:pPr>
        <w:pStyle w:val="a3"/>
        <w:rPr>
          <w:b/>
          <w:sz w:val="24"/>
          <w:lang w:eastAsia="ru-RU"/>
        </w:rPr>
      </w:pPr>
    </w:p>
    <w:p w:rsidR="00B736C9" w:rsidRPr="00B736C9" w:rsidRDefault="00B736C9" w:rsidP="00CA14CA">
      <w:pPr>
        <w:pStyle w:val="a3"/>
        <w:rPr>
          <w:b/>
          <w:sz w:val="24"/>
          <w:lang w:eastAsia="ru-RU"/>
        </w:rPr>
      </w:pPr>
      <w:r w:rsidRPr="00B736C9">
        <w:rPr>
          <w:b/>
          <w:sz w:val="24"/>
          <w:lang w:eastAsia="ru-RU"/>
        </w:rPr>
        <w:t>Изменение электроотрицательности в ПСХЭ:</w:t>
      </w:r>
    </w:p>
    <w:p w:rsidR="00B736C9" w:rsidRDefault="00CA14CA" w:rsidP="00B736C9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 w:rsidRPr="00CA14CA">
        <w:rPr>
          <w:sz w:val="24"/>
          <w:lang w:eastAsia="ru-RU"/>
        </w:rPr>
        <w:t>С увеличением порядкового номера элементов ЭО изменяется периодич</w:t>
      </w:r>
      <w:r w:rsidRPr="00CA14CA">
        <w:rPr>
          <w:sz w:val="24"/>
          <w:lang w:eastAsia="ru-RU"/>
        </w:rPr>
        <w:t>е</w:t>
      </w:r>
      <w:r w:rsidRPr="00CA14CA">
        <w:rPr>
          <w:sz w:val="24"/>
          <w:lang w:eastAsia="ru-RU"/>
        </w:rPr>
        <w:t>ски.</w:t>
      </w:r>
    </w:p>
    <w:p w:rsidR="00B736C9" w:rsidRDefault="00CA14CA" w:rsidP="00B736C9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 w:rsidRPr="00B736C9">
        <w:rPr>
          <w:sz w:val="24"/>
          <w:lang w:eastAsia="ru-RU"/>
        </w:rPr>
        <w:t>В периоде она растёт слева направо при накоплении электронов на внешнем слое.</w:t>
      </w:r>
    </w:p>
    <w:p w:rsidR="00CA14CA" w:rsidRPr="00B736C9" w:rsidRDefault="00CA14CA" w:rsidP="00B736C9">
      <w:pPr>
        <w:pStyle w:val="a3"/>
        <w:numPr>
          <w:ilvl w:val="0"/>
          <w:numId w:val="31"/>
        </w:numPr>
        <w:ind w:left="284" w:hanging="284"/>
        <w:rPr>
          <w:sz w:val="24"/>
          <w:lang w:eastAsia="ru-RU"/>
        </w:rPr>
      </w:pPr>
      <w:r w:rsidRPr="00B736C9">
        <w:rPr>
          <w:sz w:val="24"/>
          <w:lang w:eastAsia="ru-RU"/>
        </w:rPr>
        <w:t>В группе она убывает сверху вниз при увеличении числа электронных слоёв и увеличении ато</w:t>
      </w:r>
      <w:r w:rsidRPr="00B736C9">
        <w:rPr>
          <w:sz w:val="24"/>
          <w:lang w:eastAsia="ru-RU"/>
        </w:rPr>
        <w:t>м</w:t>
      </w:r>
      <w:r w:rsidRPr="00B736C9">
        <w:rPr>
          <w:sz w:val="24"/>
          <w:lang w:eastAsia="ru-RU"/>
        </w:rPr>
        <w:t>ных радиусов.</w:t>
      </w:r>
    </w:p>
    <w:p w:rsidR="00B736C9" w:rsidRDefault="00B736C9" w:rsidP="00B736C9">
      <w:pPr>
        <w:pStyle w:val="a3"/>
        <w:rPr>
          <w:rStyle w:val="gxst-emph"/>
          <w:b/>
          <w:bCs/>
          <w:sz w:val="24"/>
          <w:szCs w:val="24"/>
          <w:shd w:val="clear" w:color="auto" w:fill="FFFFFF"/>
        </w:rPr>
      </w:pPr>
    </w:p>
    <w:p w:rsidR="00CA14CA" w:rsidRPr="00B736C9" w:rsidRDefault="00B736C9" w:rsidP="00B736C9">
      <w:pPr>
        <w:pStyle w:val="a3"/>
        <w:rPr>
          <w:sz w:val="24"/>
          <w:szCs w:val="24"/>
          <w:shd w:val="clear" w:color="auto" w:fill="FFFFFF"/>
        </w:rPr>
      </w:pPr>
      <w:r w:rsidRPr="00B736C9">
        <w:rPr>
          <w:rStyle w:val="gxst-emph"/>
          <w:b/>
          <w:bCs/>
          <w:sz w:val="24"/>
          <w:szCs w:val="24"/>
          <w:shd w:val="clear" w:color="auto" w:fill="FFFFFF"/>
        </w:rPr>
        <w:t>Химическая связь </w:t>
      </w:r>
      <w:r w:rsidRPr="00B736C9">
        <w:rPr>
          <w:rStyle w:val="a7"/>
          <w:sz w:val="24"/>
          <w:szCs w:val="24"/>
          <w:shd w:val="clear" w:color="auto" w:fill="FFFFFF"/>
        </w:rPr>
        <w:t>— </w:t>
      </w:r>
      <w:r w:rsidRPr="00B736C9">
        <w:rPr>
          <w:sz w:val="24"/>
          <w:szCs w:val="24"/>
          <w:shd w:val="clear" w:color="auto" w:fill="FFFFFF"/>
        </w:rPr>
        <w:t>это взаимодействие, которое объединяет атомы в более сложные с</w:t>
      </w:r>
      <w:r w:rsidRPr="00B736C9">
        <w:rPr>
          <w:sz w:val="24"/>
          <w:szCs w:val="24"/>
          <w:shd w:val="clear" w:color="auto" w:fill="FFFFFF"/>
        </w:rPr>
        <w:t>и</w:t>
      </w:r>
      <w:r w:rsidRPr="00B736C9">
        <w:rPr>
          <w:sz w:val="24"/>
          <w:szCs w:val="24"/>
          <w:shd w:val="clear" w:color="auto" w:fill="FFFFFF"/>
        </w:rPr>
        <w:t>стемы —  молекулы или кристаллы.</w:t>
      </w:r>
    </w:p>
    <w:p w:rsid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</w:p>
    <w:p w:rsidR="00B736C9" w:rsidRPr="00B736C9" w:rsidRDefault="00B736C9" w:rsidP="00B736C9">
      <w:pPr>
        <w:pStyle w:val="a3"/>
        <w:rPr>
          <w:rFonts w:eastAsia="Times New Roman"/>
          <w:b/>
          <w:color w:val="00B050"/>
          <w:sz w:val="24"/>
          <w:szCs w:val="24"/>
          <w:lang w:eastAsia="ru-RU"/>
        </w:rPr>
      </w:pPr>
      <w:r w:rsidRPr="00B736C9">
        <w:rPr>
          <w:rFonts w:eastAsia="Times New Roman"/>
          <w:b/>
          <w:color w:val="00B050"/>
          <w:sz w:val="24"/>
          <w:szCs w:val="24"/>
          <w:lang w:eastAsia="ru-RU"/>
        </w:rPr>
        <w:t>Различают три случая образования химической связи.  </w:t>
      </w: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sz w:val="24"/>
          <w:szCs w:val="24"/>
          <w:shd w:val="clear" w:color="auto" w:fill="FFFFFF"/>
          <w:lang w:eastAsia="ru-RU"/>
        </w:rPr>
        <w:t>1. Между атомами металлов</w:t>
      </w:r>
      <w:r>
        <w:rPr>
          <w:rFonts w:eastAsia="Times New Roman"/>
          <w:sz w:val="24"/>
          <w:szCs w:val="24"/>
          <w:shd w:val="clear" w:color="auto" w:fill="FFFFFF"/>
          <w:lang w:eastAsia="ru-RU"/>
        </w:rPr>
        <w:t xml:space="preserve"> </w:t>
      </w:r>
      <w:r>
        <w:rPr>
          <w:rFonts w:eastAsia="Times New Roman"/>
          <w:sz w:val="24"/>
          <w:szCs w:val="24"/>
          <w:lang w:eastAsia="ru-RU"/>
        </w:rPr>
        <w:t>о</w:t>
      </w:r>
      <w:r w:rsidRPr="00B736C9">
        <w:rPr>
          <w:rFonts w:eastAsia="Times New Roman"/>
          <w:sz w:val="24"/>
          <w:szCs w:val="24"/>
          <w:lang w:eastAsia="ru-RU"/>
        </w:rPr>
        <w:t>бразуется </w:t>
      </w:r>
      <w:r w:rsidRPr="00B736C9">
        <w:rPr>
          <w:rFonts w:eastAsia="Times New Roman"/>
          <w:b/>
          <w:sz w:val="24"/>
          <w:szCs w:val="24"/>
          <w:lang w:eastAsia="ru-RU"/>
        </w:rPr>
        <w:t>металлическая связь</w:t>
      </w:r>
      <w:r w:rsidRPr="00B736C9">
        <w:rPr>
          <w:rFonts w:eastAsia="Times New Roman"/>
          <w:sz w:val="24"/>
          <w:szCs w:val="24"/>
          <w:lang w:eastAsia="ru-RU"/>
        </w:rPr>
        <w:t>.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lang w:eastAsia="ru-RU"/>
        </w:rPr>
        <w:t>Такая связь образуется в пр</w:t>
      </w:r>
      <w:r w:rsidRPr="00B736C9">
        <w:rPr>
          <w:rFonts w:eastAsia="Times New Roman"/>
          <w:sz w:val="24"/>
          <w:szCs w:val="24"/>
          <w:lang w:eastAsia="ru-RU"/>
        </w:rPr>
        <w:t>о</w:t>
      </w:r>
      <w:r w:rsidRPr="00B736C9">
        <w:rPr>
          <w:rFonts w:eastAsia="Times New Roman"/>
          <w:sz w:val="24"/>
          <w:szCs w:val="24"/>
          <w:lang w:eastAsia="ru-RU"/>
        </w:rPr>
        <w:t>стых веществах металлах и их сплавах:</w:t>
      </w:r>
      <w:r>
        <w:rPr>
          <w:rFonts w:eastAsia="Times New Roman"/>
          <w:sz w:val="24"/>
          <w:szCs w:val="24"/>
          <w:lang w:eastAsia="ru-RU"/>
        </w:rPr>
        <w:t xml:space="preserve"> </w:t>
      </w:r>
      <w:proofErr w:type="spellStart"/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Fe,Al,Cu,Zn</w:t>
      </w:r>
      <w:proofErr w:type="spellEnd"/>
      <w:r w:rsidRPr="00B736C9">
        <w:rPr>
          <w:rFonts w:eastAsia="Times New Roman"/>
          <w:sz w:val="24"/>
          <w:szCs w:val="24"/>
          <w:lang w:eastAsia="ru-RU"/>
        </w:rPr>
        <w:t>.</w:t>
      </w: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sz w:val="24"/>
          <w:szCs w:val="24"/>
          <w:lang w:eastAsia="ru-RU"/>
        </w:rPr>
        <w:t>2. Между атомами неметаллов и </w:t>
      </w:r>
      <w:r>
        <w:rPr>
          <w:rFonts w:eastAsia="Times New Roman"/>
          <w:sz w:val="24"/>
          <w:szCs w:val="24"/>
          <w:lang w:eastAsia="ru-RU"/>
        </w:rPr>
        <w:t>металлов в</w:t>
      </w:r>
      <w:r w:rsidRPr="00B736C9">
        <w:rPr>
          <w:rFonts w:eastAsia="Times New Roman"/>
          <w:sz w:val="24"/>
          <w:szCs w:val="24"/>
          <w:lang w:eastAsia="ru-RU"/>
        </w:rPr>
        <w:t>озникает </w:t>
      </w:r>
      <w:r w:rsidRPr="00B736C9">
        <w:rPr>
          <w:rFonts w:eastAsia="Times New Roman"/>
          <w:b/>
          <w:sz w:val="24"/>
          <w:szCs w:val="24"/>
          <w:lang w:eastAsia="ru-RU"/>
        </w:rPr>
        <w:t>ионная связь</w:t>
      </w:r>
      <w:r w:rsidRPr="00B736C9">
        <w:rPr>
          <w:rFonts w:eastAsia="Times New Roman"/>
          <w:sz w:val="24"/>
          <w:szCs w:val="24"/>
          <w:lang w:eastAsia="ru-RU"/>
        </w:rPr>
        <w:t>.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lang w:eastAsia="ru-RU"/>
        </w:rPr>
        <w:t>Ионная связь образуется в сложных веществах, состоящих из атомов металлов и немета</w:t>
      </w:r>
      <w:r w:rsidRPr="00B736C9">
        <w:rPr>
          <w:rFonts w:eastAsia="Times New Roman"/>
          <w:sz w:val="24"/>
          <w:szCs w:val="24"/>
          <w:lang w:eastAsia="ru-RU"/>
        </w:rPr>
        <w:t>л</w:t>
      </w:r>
      <w:r w:rsidRPr="00B736C9">
        <w:rPr>
          <w:rFonts w:eastAsia="Times New Roman"/>
          <w:sz w:val="24"/>
          <w:szCs w:val="24"/>
          <w:lang w:eastAsia="ru-RU"/>
        </w:rPr>
        <w:t>лов: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NaCl,KI,CaO,BaBr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lang w:eastAsia="ru-RU"/>
        </w:rPr>
        <w:t>.</w:t>
      </w: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sz w:val="24"/>
          <w:szCs w:val="24"/>
          <w:lang w:eastAsia="ru-RU"/>
        </w:rPr>
        <w:t>3. Между атомами неметаллов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lang w:eastAsia="ru-RU"/>
        </w:rPr>
        <w:t>образуется </w:t>
      </w:r>
      <w:r w:rsidRPr="00B736C9">
        <w:rPr>
          <w:rFonts w:eastAsia="Times New Roman"/>
          <w:b/>
          <w:sz w:val="24"/>
          <w:szCs w:val="24"/>
          <w:lang w:eastAsia="ru-RU"/>
        </w:rPr>
        <w:t xml:space="preserve">ковалентная </w:t>
      </w:r>
      <w:proofErr w:type="spellStart"/>
      <w:r w:rsidRPr="00B736C9">
        <w:rPr>
          <w:rFonts w:eastAsia="Times New Roman"/>
          <w:b/>
          <w:sz w:val="24"/>
          <w:szCs w:val="24"/>
          <w:lang w:eastAsia="ru-RU"/>
        </w:rPr>
        <w:t>связь</w:t>
      </w:r>
      <w:proofErr w:type="gramStart"/>
      <w:r w:rsidRPr="00B736C9">
        <w:rPr>
          <w:rFonts w:eastAsia="Times New Roman"/>
          <w:sz w:val="24"/>
          <w:szCs w:val="24"/>
          <w:lang w:eastAsia="ru-RU"/>
        </w:rPr>
        <w:t>.Т</w:t>
      </w:r>
      <w:proofErr w:type="gramEnd"/>
      <w:r w:rsidRPr="00B736C9">
        <w:rPr>
          <w:rFonts w:eastAsia="Times New Roman"/>
          <w:sz w:val="24"/>
          <w:szCs w:val="24"/>
          <w:lang w:eastAsia="ru-RU"/>
        </w:rPr>
        <w:t>акой</w:t>
      </w:r>
      <w:proofErr w:type="spellEnd"/>
      <w:r w:rsidRPr="00B736C9">
        <w:rPr>
          <w:rFonts w:eastAsia="Times New Roman"/>
          <w:sz w:val="24"/>
          <w:szCs w:val="24"/>
          <w:lang w:eastAsia="ru-RU"/>
        </w:rPr>
        <w:t xml:space="preserve"> вид связи существует в простых веществах неметаллах и их соединениях: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H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,O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,HCl,H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O</w:t>
      </w:r>
      <w:r w:rsidRPr="00B736C9">
        <w:rPr>
          <w:rFonts w:eastAsia="Times New Roman"/>
          <w:sz w:val="24"/>
          <w:szCs w:val="24"/>
          <w:lang w:eastAsia="ru-RU"/>
        </w:rPr>
        <w:t>.</w:t>
      </w:r>
    </w:p>
    <w:p w:rsidR="00B736C9" w:rsidRDefault="00B736C9" w:rsidP="00CA14CA">
      <w:pPr>
        <w:pStyle w:val="a3"/>
        <w:rPr>
          <w:b/>
          <w:bCs/>
          <w:sz w:val="24"/>
          <w:shd w:val="clear" w:color="auto" w:fill="FFFFFF"/>
        </w:rPr>
      </w:pPr>
    </w:p>
    <w:p w:rsidR="00B736C9" w:rsidRPr="00B736C9" w:rsidRDefault="00B736C9" w:rsidP="00B736C9">
      <w:pPr>
        <w:pStyle w:val="a3"/>
        <w:rPr>
          <w:rStyle w:val="a7"/>
          <w:sz w:val="24"/>
          <w:szCs w:val="24"/>
          <w:shd w:val="clear" w:color="auto" w:fill="FFFFFF"/>
        </w:rPr>
      </w:pPr>
      <w:r w:rsidRPr="00B736C9">
        <w:rPr>
          <w:rStyle w:val="gxst-emph"/>
          <w:b/>
          <w:bCs/>
          <w:color w:val="FF0000"/>
          <w:sz w:val="24"/>
          <w:szCs w:val="24"/>
          <w:shd w:val="clear" w:color="auto" w:fill="FFFFFF"/>
        </w:rPr>
        <w:t>Ковалентная связь</w:t>
      </w:r>
      <w:r w:rsidRPr="00B736C9">
        <w:rPr>
          <w:rStyle w:val="gxst-emph"/>
          <w:b/>
          <w:bCs/>
          <w:sz w:val="24"/>
          <w:szCs w:val="24"/>
          <w:shd w:val="clear" w:color="auto" w:fill="FFFFFF"/>
        </w:rPr>
        <w:t> </w:t>
      </w:r>
      <w:r w:rsidRPr="00B736C9">
        <w:rPr>
          <w:sz w:val="24"/>
          <w:szCs w:val="24"/>
          <w:shd w:val="clear" w:color="auto" w:fill="FFFFFF"/>
        </w:rPr>
        <w:t>— </w:t>
      </w:r>
      <w:r w:rsidRPr="00B736C9">
        <w:rPr>
          <w:rStyle w:val="a7"/>
          <w:sz w:val="24"/>
          <w:szCs w:val="24"/>
          <w:shd w:val="clear" w:color="auto" w:fill="FFFFFF"/>
        </w:rPr>
        <w:t>это связь между атомами неметаллов, образованная за счёт общих эле</w:t>
      </w:r>
      <w:r w:rsidRPr="00B736C9">
        <w:rPr>
          <w:rStyle w:val="a7"/>
          <w:sz w:val="24"/>
          <w:szCs w:val="24"/>
          <w:shd w:val="clear" w:color="auto" w:fill="FFFFFF"/>
        </w:rPr>
        <w:t>к</w:t>
      </w:r>
      <w:r w:rsidRPr="00B736C9">
        <w:rPr>
          <w:rStyle w:val="a7"/>
          <w:sz w:val="24"/>
          <w:szCs w:val="24"/>
          <w:shd w:val="clear" w:color="auto" w:fill="FFFFFF"/>
        </w:rPr>
        <w:t>тронных пар.</w:t>
      </w:r>
    </w:p>
    <w:p w:rsid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sz w:val="24"/>
          <w:szCs w:val="24"/>
          <w:lang w:eastAsia="ru-RU"/>
        </w:rPr>
        <w:t>Общие электронные пары, образующиеся в простых веществах  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H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,O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,Cl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,F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bdr w:val="none" w:sz="0" w:space="0" w:color="auto" w:frame="1"/>
          <w:lang w:eastAsia="ru-RU"/>
        </w:rPr>
        <w:t>,N</w:t>
      </w:r>
      <w:r w:rsidRPr="00B736C9">
        <w:rPr>
          <w:rFonts w:eastAsia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736C9">
        <w:rPr>
          <w:rFonts w:eastAsia="Times New Roman"/>
          <w:sz w:val="24"/>
          <w:szCs w:val="24"/>
          <w:lang w:eastAsia="ru-RU"/>
        </w:rPr>
        <w:t>, в одинак</w:t>
      </w:r>
      <w:r w:rsidRPr="00B736C9">
        <w:rPr>
          <w:rFonts w:eastAsia="Times New Roman"/>
          <w:sz w:val="24"/>
          <w:szCs w:val="24"/>
          <w:lang w:eastAsia="ru-RU"/>
        </w:rPr>
        <w:t>о</w:t>
      </w:r>
      <w:r w:rsidRPr="00B736C9">
        <w:rPr>
          <w:rFonts w:eastAsia="Times New Roman"/>
          <w:sz w:val="24"/>
          <w:szCs w:val="24"/>
          <w:lang w:eastAsia="ru-RU"/>
        </w:rPr>
        <w:t>вой степени принадлежат обоим атомам. Такая ковалентная связь называе</w:t>
      </w:r>
      <w:r w:rsidRPr="00B736C9">
        <w:rPr>
          <w:rFonts w:eastAsia="Times New Roman"/>
          <w:sz w:val="24"/>
          <w:szCs w:val="24"/>
          <w:lang w:eastAsia="ru-RU"/>
        </w:rPr>
        <w:t>т</w:t>
      </w:r>
      <w:r w:rsidRPr="00B736C9">
        <w:rPr>
          <w:rFonts w:eastAsia="Times New Roman"/>
          <w:sz w:val="24"/>
          <w:szCs w:val="24"/>
          <w:lang w:eastAsia="ru-RU"/>
        </w:rPr>
        <w:t>ся </w:t>
      </w:r>
      <w:r w:rsidRPr="00B736C9">
        <w:rPr>
          <w:rFonts w:eastAsia="Times New Roman"/>
          <w:b/>
          <w:sz w:val="24"/>
          <w:szCs w:val="24"/>
          <w:lang w:eastAsia="ru-RU"/>
        </w:rPr>
        <w:t>неполярной</w:t>
      </w:r>
      <w:r w:rsidRPr="00B736C9">
        <w:rPr>
          <w:rFonts w:eastAsia="Times New Roman"/>
          <w:sz w:val="24"/>
          <w:szCs w:val="24"/>
          <w:lang w:eastAsia="ru-RU"/>
        </w:rPr>
        <w:t>.</w:t>
      </w: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b/>
          <w:sz w:val="24"/>
          <w:szCs w:val="24"/>
          <w:lang w:eastAsia="ru-RU"/>
        </w:rPr>
        <w:t>Ковалентная неполярная связь</w:t>
      </w:r>
      <w:r w:rsidRPr="00B736C9">
        <w:rPr>
          <w:rFonts w:eastAsia="Times New Roman"/>
          <w:sz w:val="24"/>
          <w:szCs w:val="24"/>
          <w:lang w:eastAsia="ru-RU"/>
        </w:rPr>
        <w:t xml:space="preserve"> соединяет атомы в простых веществах-неметаллах.</w:t>
      </w:r>
    </w:p>
    <w:p w:rsid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</w:p>
    <w:p w:rsidR="00B736C9" w:rsidRPr="00B736C9" w:rsidRDefault="00B736C9" w:rsidP="00B736C9">
      <w:pPr>
        <w:pStyle w:val="a3"/>
        <w:rPr>
          <w:rFonts w:eastAsia="Times New Roman"/>
          <w:sz w:val="24"/>
          <w:szCs w:val="24"/>
          <w:lang w:eastAsia="ru-RU"/>
        </w:rPr>
      </w:pPr>
      <w:r w:rsidRPr="00B736C9">
        <w:rPr>
          <w:rFonts w:eastAsia="Times New Roman"/>
          <w:sz w:val="24"/>
          <w:szCs w:val="24"/>
          <w:lang w:eastAsia="ru-RU"/>
        </w:rPr>
        <w:t>Если ковалентная связь образуется между разными атомами, то общая электронная п</w:t>
      </w:r>
      <w:r w:rsidRPr="00B736C9">
        <w:rPr>
          <w:rFonts w:eastAsia="Times New Roman"/>
          <w:sz w:val="24"/>
          <w:szCs w:val="24"/>
          <w:lang w:eastAsia="ru-RU"/>
        </w:rPr>
        <w:t>а</w:t>
      </w:r>
      <w:r w:rsidRPr="00B736C9">
        <w:rPr>
          <w:rFonts w:eastAsia="Times New Roman"/>
          <w:sz w:val="24"/>
          <w:szCs w:val="24"/>
          <w:lang w:eastAsia="ru-RU"/>
        </w:rPr>
        <w:t>ра смещается к тому из них, который имеет более</w:t>
      </w:r>
      <w:r>
        <w:rPr>
          <w:rFonts w:eastAsia="Times New Roman"/>
          <w:sz w:val="24"/>
          <w:szCs w:val="24"/>
          <w:lang w:eastAsia="ru-RU"/>
        </w:rPr>
        <w:t xml:space="preserve"> высокую электроотрицательность </w:t>
      </w:r>
      <w:r w:rsidRPr="00B736C9">
        <w:rPr>
          <w:rFonts w:eastAsia="Times New Roman"/>
          <w:sz w:val="24"/>
          <w:szCs w:val="24"/>
          <w:lang w:eastAsia="ru-RU"/>
        </w:rPr>
        <w:t>(ЭО). Он 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B736C9">
        <w:rPr>
          <w:rFonts w:eastAsia="Times New Roman"/>
          <w:sz w:val="24"/>
          <w:szCs w:val="24"/>
          <w:lang w:eastAsia="ru-RU"/>
        </w:rPr>
        <w:t>пол</w:t>
      </w:r>
      <w:r w:rsidRPr="00B736C9">
        <w:rPr>
          <w:rFonts w:eastAsia="Times New Roman"/>
          <w:sz w:val="24"/>
          <w:szCs w:val="24"/>
          <w:lang w:eastAsia="ru-RU"/>
        </w:rPr>
        <w:t>у</w:t>
      </w:r>
      <w:r w:rsidRPr="00B736C9">
        <w:rPr>
          <w:rFonts w:eastAsia="Times New Roman"/>
          <w:sz w:val="24"/>
          <w:szCs w:val="24"/>
          <w:lang w:eastAsia="ru-RU"/>
        </w:rPr>
        <w:t>чает частичный отрицательный заряд. Атом, имеющий меньш</w:t>
      </w:r>
      <w:bookmarkStart w:id="0" w:name="_GoBack"/>
      <w:bookmarkEnd w:id="0"/>
      <w:r w:rsidRPr="00B736C9">
        <w:rPr>
          <w:rFonts w:eastAsia="Times New Roman"/>
          <w:sz w:val="24"/>
          <w:szCs w:val="24"/>
          <w:lang w:eastAsia="ru-RU"/>
        </w:rPr>
        <w:t>ую ЭО, становится заряжённым пол</w:t>
      </w:r>
      <w:r w:rsidRPr="00B736C9">
        <w:rPr>
          <w:rFonts w:eastAsia="Times New Roman"/>
          <w:sz w:val="24"/>
          <w:szCs w:val="24"/>
          <w:lang w:eastAsia="ru-RU"/>
        </w:rPr>
        <w:t>о</w:t>
      </w:r>
      <w:r w:rsidRPr="00B736C9">
        <w:rPr>
          <w:rFonts w:eastAsia="Times New Roman"/>
          <w:sz w:val="24"/>
          <w:szCs w:val="24"/>
          <w:lang w:eastAsia="ru-RU"/>
        </w:rPr>
        <w:t>жительно. В этом случае образуе</w:t>
      </w:r>
      <w:r w:rsidRPr="00B736C9">
        <w:rPr>
          <w:rFonts w:eastAsia="Times New Roman"/>
          <w:sz w:val="24"/>
          <w:szCs w:val="24"/>
          <w:lang w:eastAsia="ru-RU"/>
        </w:rPr>
        <w:t>т</w:t>
      </w:r>
      <w:r w:rsidRPr="00B736C9">
        <w:rPr>
          <w:rFonts w:eastAsia="Times New Roman"/>
          <w:sz w:val="24"/>
          <w:szCs w:val="24"/>
          <w:lang w:eastAsia="ru-RU"/>
        </w:rPr>
        <w:t>ся </w:t>
      </w:r>
      <w:r w:rsidRPr="00B736C9">
        <w:rPr>
          <w:rFonts w:eastAsia="Times New Roman"/>
          <w:b/>
          <w:sz w:val="24"/>
          <w:szCs w:val="24"/>
          <w:lang w:eastAsia="ru-RU"/>
        </w:rPr>
        <w:t>полярная</w:t>
      </w:r>
      <w:r w:rsidRPr="00B736C9">
        <w:rPr>
          <w:rFonts w:eastAsia="Times New Roman"/>
          <w:sz w:val="24"/>
          <w:szCs w:val="24"/>
          <w:lang w:eastAsia="ru-RU"/>
        </w:rPr>
        <w:t> ковалентная связь.</w:t>
      </w:r>
    </w:p>
    <w:p w:rsidR="00CA14CA" w:rsidRPr="00963327" w:rsidRDefault="00B736C9" w:rsidP="00963327">
      <w:pPr>
        <w:pStyle w:val="a3"/>
        <w:rPr>
          <w:rStyle w:val="a7"/>
          <w:rFonts w:eastAsia="Times New Roman"/>
          <w:b w:val="0"/>
          <w:bCs w:val="0"/>
          <w:sz w:val="24"/>
          <w:szCs w:val="24"/>
          <w:lang w:eastAsia="ru-RU"/>
        </w:rPr>
      </w:pPr>
      <w:r w:rsidRPr="00B736C9">
        <w:rPr>
          <w:rFonts w:eastAsia="Times New Roman"/>
          <w:b/>
          <w:sz w:val="24"/>
          <w:szCs w:val="24"/>
          <w:lang w:eastAsia="ru-RU"/>
        </w:rPr>
        <w:t>Ковалентная полярная связь</w:t>
      </w:r>
      <w:r w:rsidRPr="00B736C9">
        <w:rPr>
          <w:rFonts w:eastAsia="Times New Roman"/>
          <w:sz w:val="24"/>
          <w:szCs w:val="24"/>
          <w:lang w:eastAsia="ru-RU"/>
        </w:rPr>
        <w:t xml:space="preserve"> образуется между атомами неметаллов в сложных веществах.</w:t>
      </w:r>
    </w:p>
    <w:p w:rsidR="00EE3CD1" w:rsidRPr="00CA14CA" w:rsidRDefault="00EE3CD1" w:rsidP="002475AE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</w:p>
    <w:p w:rsidR="00963327" w:rsidRDefault="008470F8" w:rsidP="0096332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963327" w:rsidRPr="00963327" w:rsidRDefault="00963327" w:rsidP="00963327">
      <w:pPr>
        <w:pStyle w:val="a3"/>
        <w:ind w:left="720" w:firstLine="0"/>
        <w:rPr>
          <w:b/>
          <w:sz w:val="24"/>
        </w:rPr>
      </w:pPr>
    </w:p>
    <w:p w:rsidR="00963327" w:rsidRDefault="00963327" w:rsidP="00963327">
      <w:pPr>
        <w:pStyle w:val="a3"/>
        <w:numPr>
          <w:ilvl w:val="0"/>
          <w:numId w:val="32"/>
        </w:numPr>
      </w:pPr>
      <w:r>
        <w:t xml:space="preserve">Посмотрите видео по теме: </w:t>
      </w:r>
      <w:hyperlink r:id="rId6" w:tgtFrame="_blank" w:history="1">
        <w:r w:rsidRPr="00963327">
          <w:rPr>
            <w:rStyle w:val="a5"/>
            <w:spacing w:val="15"/>
            <w:sz w:val="24"/>
            <w:szCs w:val="24"/>
          </w:rPr>
          <w:t>https://youtu.be/C30clWT0iCg</w:t>
        </w:r>
      </w:hyperlink>
    </w:p>
    <w:p w:rsidR="00963327" w:rsidRPr="00963327" w:rsidRDefault="00963327" w:rsidP="00963327">
      <w:pPr>
        <w:pStyle w:val="a3"/>
        <w:numPr>
          <w:ilvl w:val="0"/>
          <w:numId w:val="32"/>
        </w:numPr>
      </w:pPr>
      <w:r>
        <w:t>Составьте конспект, выписан основные термины.</w:t>
      </w:r>
    </w:p>
    <w:p w:rsidR="00CA14CA" w:rsidRPr="00CA14CA" w:rsidRDefault="00963327" w:rsidP="00963327">
      <w:pPr>
        <w:shd w:val="clear" w:color="auto" w:fill="FFFFFF"/>
        <w:spacing w:before="375" w:after="375" w:line="240" w:lineRule="auto"/>
        <w:ind w:left="360" w:firstLine="0"/>
        <w:jc w:val="center"/>
        <w:rPr>
          <w:rFonts w:ascii="Arial" w:eastAsia="Times New Roman" w:hAnsi="Arial" w:cs="Arial"/>
          <w:color w:val="4E4E3F"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53E693AC" wp14:editId="4FBC0573">
            <wp:extent cx="5359356" cy="37623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453" cy="3773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759B" w:rsidRPr="008E25F8" w:rsidRDefault="000E759B" w:rsidP="00963327">
      <w:pPr>
        <w:pStyle w:val="a3"/>
        <w:ind w:firstLine="0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6F185A" w:rsidRDefault="006F185A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C8201E" w:rsidRDefault="00963327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электроотрицательность?</w:t>
      </w:r>
    </w:p>
    <w:p w:rsidR="00963327" w:rsidRDefault="00963327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вещества называют простыми/сложными?</w:t>
      </w:r>
    </w:p>
    <w:p w:rsidR="00963327" w:rsidRDefault="00963327" w:rsidP="00C8201E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виды химических связей вы узнали?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8470F8" w:rsidRDefault="008470F8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Default="00963327" w:rsidP="00963327">
      <w:pPr>
        <w:pStyle w:val="a3"/>
        <w:numPr>
          <w:ilvl w:val="0"/>
          <w:numId w:val="33"/>
        </w:numPr>
        <w:rPr>
          <w:sz w:val="24"/>
        </w:rPr>
      </w:pPr>
      <w:r>
        <w:rPr>
          <w:sz w:val="24"/>
        </w:rPr>
        <w:t>Изучите §55 и §56 (стр.194-196).</w:t>
      </w:r>
    </w:p>
    <w:p w:rsidR="00963327" w:rsidRDefault="00963327" w:rsidP="00963327">
      <w:pPr>
        <w:pStyle w:val="a3"/>
        <w:numPr>
          <w:ilvl w:val="0"/>
          <w:numId w:val="33"/>
        </w:numPr>
        <w:rPr>
          <w:sz w:val="24"/>
        </w:rPr>
      </w:pPr>
      <w:r>
        <w:rPr>
          <w:sz w:val="24"/>
        </w:rPr>
        <w:t>Запишите в тетради по 5 примеров ковалентной неполярной и ковалентной полярной связи.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Pr="00763213" w:rsidRDefault="00C820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87DCA"/>
    <w:multiLevelType w:val="hybridMultilevel"/>
    <w:tmpl w:val="EA44B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57079B"/>
    <w:multiLevelType w:val="hybridMultilevel"/>
    <w:tmpl w:val="EE70C140"/>
    <w:lvl w:ilvl="0" w:tplc="35008CB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93290C"/>
    <w:multiLevelType w:val="hybridMultilevel"/>
    <w:tmpl w:val="B4DCE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C243B72"/>
    <w:multiLevelType w:val="hybridMultilevel"/>
    <w:tmpl w:val="9E56B7C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E085897"/>
    <w:multiLevelType w:val="hybridMultilevel"/>
    <w:tmpl w:val="C3A04E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3"/>
  </w:num>
  <w:num w:numId="4">
    <w:abstractNumId w:val="5"/>
  </w:num>
  <w:num w:numId="5">
    <w:abstractNumId w:val="31"/>
  </w:num>
  <w:num w:numId="6">
    <w:abstractNumId w:val="8"/>
  </w:num>
  <w:num w:numId="7">
    <w:abstractNumId w:val="27"/>
  </w:num>
  <w:num w:numId="8">
    <w:abstractNumId w:val="21"/>
  </w:num>
  <w:num w:numId="9">
    <w:abstractNumId w:val="26"/>
  </w:num>
  <w:num w:numId="10">
    <w:abstractNumId w:val="4"/>
  </w:num>
  <w:num w:numId="11">
    <w:abstractNumId w:val="10"/>
  </w:num>
  <w:num w:numId="12">
    <w:abstractNumId w:val="14"/>
  </w:num>
  <w:num w:numId="13">
    <w:abstractNumId w:val="19"/>
  </w:num>
  <w:num w:numId="14">
    <w:abstractNumId w:val="13"/>
  </w:num>
  <w:num w:numId="15">
    <w:abstractNumId w:val="32"/>
  </w:num>
  <w:num w:numId="16">
    <w:abstractNumId w:val="16"/>
  </w:num>
  <w:num w:numId="17">
    <w:abstractNumId w:val="2"/>
  </w:num>
  <w:num w:numId="18">
    <w:abstractNumId w:val="7"/>
  </w:num>
  <w:num w:numId="19">
    <w:abstractNumId w:val="28"/>
  </w:num>
  <w:num w:numId="20">
    <w:abstractNumId w:val="22"/>
  </w:num>
  <w:num w:numId="21">
    <w:abstractNumId w:val="12"/>
  </w:num>
  <w:num w:numId="22">
    <w:abstractNumId w:val="25"/>
  </w:num>
  <w:num w:numId="23">
    <w:abstractNumId w:val="24"/>
  </w:num>
  <w:num w:numId="24">
    <w:abstractNumId w:val="0"/>
  </w:num>
  <w:num w:numId="25">
    <w:abstractNumId w:val="6"/>
  </w:num>
  <w:num w:numId="26">
    <w:abstractNumId w:val="17"/>
  </w:num>
  <w:num w:numId="27">
    <w:abstractNumId w:val="20"/>
  </w:num>
  <w:num w:numId="28">
    <w:abstractNumId w:val="3"/>
  </w:num>
  <w:num w:numId="29">
    <w:abstractNumId w:val="1"/>
  </w:num>
  <w:num w:numId="30">
    <w:abstractNumId w:val="9"/>
  </w:num>
  <w:num w:numId="31">
    <w:abstractNumId w:val="29"/>
  </w:num>
  <w:num w:numId="32">
    <w:abstractNumId w:val="18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475AE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6DE"/>
    <w:rsid w:val="003117D1"/>
    <w:rsid w:val="00362A92"/>
    <w:rsid w:val="003709EA"/>
    <w:rsid w:val="0037668D"/>
    <w:rsid w:val="00380881"/>
    <w:rsid w:val="00383BAB"/>
    <w:rsid w:val="0038792B"/>
    <w:rsid w:val="003D6F2F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D7A0A"/>
    <w:rsid w:val="005F60D3"/>
    <w:rsid w:val="005F66DB"/>
    <w:rsid w:val="0060395A"/>
    <w:rsid w:val="00615E3C"/>
    <w:rsid w:val="00627677"/>
    <w:rsid w:val="00635FE6"/>
    <w:rsid w:val="006619FE"/>
    <w:rsid w:val="00662BB7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470F8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327"/>
    <w:rsid w:val="00963A83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736C9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201E"/>
    <w:rsid w:val="00CA14CA"/>
    <w:rsid w:val="00CA2212"/>
    <w:rsid w:val="00CA5670"/>
    <w:rsid w:val="00CF62D3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E3CD1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13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34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88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3826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9687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989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56466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3305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1154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0475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32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506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62068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636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90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326998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354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9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61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23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14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5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89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3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2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638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1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3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64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6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0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1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95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771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39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88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599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4391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1982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22900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678867">
                                                          <w:marLeft w:val="0"/>
                                                          <w:marRight w:val="0"/>
                                                          <w:marTop w:val="375"/>
                                                          <w:marBottom w:val="375"/>
                                                          <w:divBdr>
                                                            <w:top w:val="single" w:sz="6" w:space="15" w:color="76A900"/>
                                                            <w:left w:val="single" w:sz="6" w:space="19" w:color="76A900"/>
                                                            <w:bottom w:val="single" w:sz="6" w:space="15" w:color="76A900"/>
                                                            <w:right w:val="single" w:sz="6" w:space="19" w:color="76A900"/>
                                                          </w:divBdr>
                                                          <w:divsChild>
                                                            <w:div w:id="708918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04920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2380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383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6589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2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4518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699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567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30clWT0iC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1111</TotalTime>
  <Pages>2</Pages>
  <Words>488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55</cp:revision>
  <cp:lastPrinted>2020-03-30T15:28:00Z</cp:lastPrinted>
  <dcterms:created xsi:type="dcterms:W3CDTF">2020-03-19T15:21:00Z</dcterms:created>
  <dcterms:modified xsi:type="dcterms:W3CDTF">2022-05-11T20:30:00Z</dcterms:modified>
</cp:coreProperties>
</file>