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0AE" w:rsidRPr="00683564" w:rsidRDefault="009B082B" w:rsidP="0068356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8356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 Л.В. </w:t>
      </w:r>
      <w:r w:rsidR="00D625E2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8 класс 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D625E2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A7DBD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A87ABC" w:rsidRPr="00683564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092607" w:rsidRPr="00683564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 w:rsidRPr="0068356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8356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BA7DBD">
        <w:rPr>
          <w:rFonts w:ascii="Times New Roman" w:hAnsi="Times New Roman" w:cs="Times New Roman"/>
          <w:b/>
          <w:bCs/>
          <w:sz w:val="24"/>
          <w:szCs w:val="24"/>
        </w:rPr>
        <w:t>52</w:t>
      </w:r>
    </w:p>
    <w:p w:rsidR="00E64044" w:rsidRPr="00683564" w:rsidRDefault="00E64044" w:rsidP="00683564">
      <w:pPr>
        <w:spacing w:after="0" w:line="240" w:lineRule="auto"/>
        <w:ind w:firstLine="991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683564" w:rsidRDefault="009B082B" w:rsidP="0068356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="00A87ABC" w:rsidRPr="0068356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A87ABC" w:rsidRPr="00683564">
        <w:rPr>
          <w:rFonts w:ascii="Times New Roman" w:hAnsi="Times New Roman" w:cs="Times New Roman"/>
          <w:bCs/>
          <w:color w:val="000000"/>
          <w:sz w:val="24"/>
          <w:szCs w:val="24"/>
        </w:rPr>
        <w:t>Азовское море – природный комплекс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87ABC" w:rsidRPr="00683564">
        <w:rPr>
          <w:rFonts w:ascii="Times New Roman" w:hAnsi="Times New Roman" w:cs="Times New Roman"/>
          <w:bCs/>
          <w:color w:val="000000"/>
          <w:sz w:val="24"/>
          <w:szCs w:val="24"/>
        </w:rPr>
        <w:t>Донецкого края.</w:t>
      </w:r>
    </w:p>
    <w:p w:rsidR="00A87ABC" w:rsidRPr="00683564" w:rsidRDefault="009B082B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356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683564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A0F5E" w:rsidRPr="00683564">
        <w:rPr>
          <w:rFonts w:ascii="Times New Roman" w:hAnsi="Times New Roman" w:cs="Times New Roman"/>
          <w:sz w:val="24"/>
          <w:szCs w:val="24"/>
        </w:rPr>
        <w:t>формирование знаний о</w:t>
      </w:r>
      <w:r w:rsidR="00683564" w:rsidRPr="00683564">
        <w:rPr>
          <w:rFonts w:ascii="Times New Roman" w:hAnsi="Times New Roman" w:cs="Times New Roman"/>
          <w:sz w:val="24"/>
          <w:szCs w:val="24"/>
        </w:rPr>
        <w:t>б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особенностях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 природы, ре</w:t>
      </w:r>
      <w:r w:rsidR="00683564" w:rsidRPr="00683564">
        <w:rPr>
          <w:rFonts w:ascii="Times New Roman" w:hAnsi="Times New Roman" w:cs="Times New Roman"/>
          <w:color w:val="000000"/>
          <w:sz w:val="24"/>
          <w:szCs w:val="24"/>
        </w:rPr>
        <w:t>сурсах, значении моря</w:t>
      </w:r>
      <w:r w:rsidR="00A87ABC" w:rsidRPr="0068356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A87ABC" w:rsidRPr="0068356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4044" w:rsidRPr="00683564" w:rsidRDefault="00E64044" w:rsidP="00683564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</w:p>
    <w:p w:rsidR="004C4927" w:rsidRPr="00BA7DBD" w:rsidRDefault="00986C2E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BA7DBD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683564" w:rsidRPr="00BA7DBD" w:rsidRDefault="004C4927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BA7DBD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="00683564" w:rsidRPr="00BA7DB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082B" w:rsidRPr="00BA7DBD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BA7DBD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BA7DBD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E64044" w:rsidRPr="00BA7DBD">
        <w:rPr>
          <w:rFonts w:ascii="Times New Roman" w:hAnsi="Times New Roman" w:cs="Times New Roman"/>
          <w:bCs/>
          <w:i/>
          <w:sz w:val="24"/>
          <w:szCs w:val="24"/>
        </w:rPr>
        <w:t>, составьте</w:t>
      </w:r>
      <w:r w:rsidRPr="00BA7DBD">
        <w:rPr>
          <w:rFonts w:ascii="Times New Roman" w:hAnsi="Times New Roman" w:cs="Times New Roman"/>
          <w:bCs/>
          <w:i/>
          <w:sz w:val="24"/>
          <w:szCs w:val="24"/>
        </w:rPr>
        <w:t xml:space="preserve"> краткий конспект.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По биологической продуктивн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сти Азовское море занимает первое место в мире.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Разнообразие и насыщенность жизни Азовского моря объясняется содержанием орг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нических в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ществ, которое в 5-6 раз больше, чем в других водоемах. Реки снабжают море массой неорганических и органических веществ, которые вымываются из почвы. Неорган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ческие вещества необходимы для развития растительного мира, органические – для живо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т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ного.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Опресненные, хорошо прогреваемые и как бы удобренные воды Азовского моря пре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ставляют собой среду для развития фитопланктона и зоопланктона. Одних только планкто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н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ных водорослей в море известно 150 видов. Летом массы этих водорослей делают воду гу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той и влияют на окраску воды. </w:t>
      </w:r>
    </w:p>
    <w:p w:rsid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В период цветения в воде на 1 м3 фитопланктон составляет массу до 2 кг. Количество и разнообразие мелких животных, плавающих в толще воды, меняется в зависимости от с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зонов. Среди зоопланктона есть исключительно азовский вид медуз, нигде более не встр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чающийся.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771766" cy="4171950"/>
            <wp:effectExtent l="19050" t="0" r="384" b="0"/>
            <wp:docPr id="1" name="Рисунок 0" descr="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20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70968" cy="417137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Среди обитателей Азовского моря немало древнейших, которые в других морях уже вымер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ли. К их числу 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относятся два вида моллюсков, один из видов ракообразных и кольч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тые черви. На дне обитает великое множество червей, моллюсков, рачков, их производ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тельность очень высока и соста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ляет 19 млн. тонн в год. Они служат кормом для рыб.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По количеству рыбы на единицу площади, Азовское море в 6,5 раз превосходит Ка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пийское, в 40 раз – Чёрное и в 160 раз – Средиземное море. В Азовском море зарегистрир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вано 115 видов рыб. По разн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образию 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рыб оно превосходит Черное море.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A7DBD">
        <w:rPr>
          <w:rFonts w:ascii="Times New Roman" w:hAnsi="Times New Roman" w:cs="Times New Roman"/>
          <w:color w:val="000000"/>
          <w:sz w:val="24"/>
          <w:szCs w:val="24"/>
        </w:rPr>
        <w:t>Кроме морских осетра, леща, судака, тарани, чехони, кефали, сельди, хамсы, камбалы, бычка, встречаются и пресноводные рыбы: карась, пескарь, плотва, линь, щука.</w:t>
      </w:r>
      <w:proofErr w:type="gramEnd"/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Пресново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ные виды обычно постоянно обитают в одном районе водоёма и больших миграций не с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lastRenderedPageBreak/>
        <w:t>вершают. Из Средиземного и Черного моря сюда заплывает тунец, скумбрия, угорь, сове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шающие постоянные м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грации.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Из морских млекопитающих здесь водится азовский белобокий дельфин, морская свинья, заплывает че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номорский дельфин. Азовская вода обладает целебными свойствами. Малая глубина способствует хорошему прогреву воды. Сочетание морского воздуха и воды, солнца, пляжей с золотистым песком даёт возможность развитию рекреационных ресурсов. 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Донецкой области населённые пункты: </w:t>
      </w:r>
      <w:proofErr w:type="spellStart"/>
      <w:r w:rsidRPr="00BA7DBD">
        <w:rPr>
          <w:rFonts w:ascii="Times New Roman" w:hAnsi="Times New Roman" w:cs="Times New Roman"/>
          <w:color w:val="000000"/>
          <w:sz w:val="24"/>
          <w:szCs w:val="24"/>
        </w:rPr>
        <w:t>Мелекино</w:t>
      </w:r>
      <w:proofErr w:type="spellEnd"/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, Ялта, </w:t>
      </w:r>
      <w:proofErr w:type="spellStart"/>
      <w:r w:rsidRPr="00BA7DBD">
        <w:rPr>
          <w:rFonts w:ascii="Times New Roman" w:hAnsi="Times New Roman" w:cs="Times New Roman"/>
          <w:color w:val="000000"/>
          <w:sz w:val="24"/>
          <w:szCs w:val="24"/>
        </w:rPr>
        <w:t>Урзуф</w:t>
      </w:r>
      <w:proofErr w:type="spellEnd"/>
      <w:r w:rsidRPr="00BA7DBD">
        <w:rPr>
          <w:rFonts w:ascii="Times New Roman" w:hAnsi="Times New Roman" w:cs="Times New Roman"/>
          <w:color w:val="000000"/>
          <w:sz w:val="24"/>
          <w:szCs w:val="24"/>
        </w:rPr>
        <w:t>, Нов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азовск, </w:t>
      </w:r>
      <w:proofErr w:type="spellStart"/>
      <w:r w:rsidRPr="00BA7DBD">
        <w:rPr>
          <w:rFonts w:ascii="Times New Roman" w:hAnsi="Times New Roman" w:cs="Times New Roman"/>
          <w:color w:val="000000"/>
          <w:sz w:val="24"/>
          <w:szCs w:val="24"/>
        </w:rPr>
        <w:t>Седово</w:t>
      </w:r>
      <w:proofErr w:type="spellEnd"/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gramStart"/>
      <w:r w:rsidRPr="00BA7DBD">
        <w:rPr>
          <w:rFonts w:ascii="Times New Roman" w:hAnsi="Times New Roman" w:cs="Times New Roman"/>
          <w:color w:val="000000"/>
          <w:sz w:val="24"/>
          <w:szCs w:val="24"/>
        </w:rPr>
        <w:t>пр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знаны</w:t>
      </w:r>
      <w:proofErr w:type="gramEnd"/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курортами.</w:t>
      </w:r>
    </w:p>
    <w:p w:rsidR="00BA7DBD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color w:val="000000"/>
          <w:sz w:val="24"/>
          <w:szCs w:val="24"/>
        </w:rPr>
        <w:t>Азовское море является важной транспортной магистралью. Главным портом Доне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ц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кой области является Мариуполь. В средине ХХ века из-за деятельности человека приро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д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ный комплекс Азовского моря стал изменяться. В результате зарегулирования рек, использ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вания вод рек для хозяйственной деятельности, строительства водохранилищ, сток пресной воды уменьшился, а через Керченский пролив стало больше поступать соленой черномо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р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ской в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>ды. В связи с этим ухудшились условия нереста рыб. В последние годы обострилась экологическая ситуация Азовского моря. Основными источниками загрязнений являются промышленные предприятия.</w:t>
      </w:r>
    </w:p>
    <w:p w:rsidR="00683564" w:rsidRPr="00BA7DBD" w:rsidRDefault="00BA7DBD" w:rsidP="00BA7DB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b/>
          <w:iCs/>
          <w:color w:val="000000"/>
          <w:sz w:val="24"/>
          <w:szCs w:val="24"/>
        </w:rPr>
        <w:t>БЕЛОС</w:t>
      </w:r>
      <w:r w:rsidRPr="00BA7DBD">
        <w:rPr>
          <w:rFonts w:ascii="Times New Roman" w:hAnsi="Times New Roman" w:cs="Times New Roman"/>
          <w:b/>
          <w:iCs/>
          <w:color w:val="000000"/>
          <w:sz w:val="24"/>
          <w:szCs w:val="24"/>
        </w:rPr>
        <w:t>А</w:t>
      </w:r>
      <w:r w:rsidRPr="00BA7DBD">
        <w:rPr>
          <w:rFonts w:ascii="Times New Roman" w:hAnsi="Times New Roman" w:cs="Times New Roman"/>
          <w:b/>
          <w:iCs/>
          <w:color w:val="000000"/>
          <w:sz w:val="24"/>
          <w:szCs w:val="24"/>
        </w:rPr>
        <w:t>РАЙСКАЯ КОСА</w:t>
      </w:r>
    </w:p>
    <w:p w:rsid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На берегу Азовского моря много интересных мест.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Одним из них является </w:t>
      </w:r>
      <w:proofErr w:type="spellStart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Белосара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й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ская</w:t>
      </w:r>
      <w:proofErr w:type="spellEnd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коса. Намывная коса на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северном берегу Азовского моря, выдается в море на 14 км.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3564" w:rsidRPr="00BA7DBD" w:rsidRDefault="00BA7DBD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-508635</wp:posOffset>
            </wp:positionH>
            <wp:positionV relativeFrom="paragraph">
              <wp:posOffset>1102995</wp:posOffset>
            </wp:positionV>
            <wp:extent cx="6438900" cy="3781425"/>
            <wp:effectExtent l="19050" t="0" r="0" b="0"/>
            <wp:wrapTight wrapText="bothSides">
              <wp:wrapPolygon edited="0">
                <wp:start x="256" y="0"/>
                <wp:lineTo x="-64" y="762"/>
                <wp:lineTo x="-64" y="20893"/>
                <wp:lineTo x="128" y="21546"/>
                <wp:lineTo x="256" y="21546"/>
                <wp:lineTo x="21280" y="21546"/>
                <wp:lineTo x="21408" y="21546"/>
                <wp:lineTo x="21600" y="21110"/>
                <wp:lineTo x="21600" y="762"/>
                <wp:lineTo x="21472" y="109"/>
                <wp:lineTo x="21280" y="0"/>
                <wp:lineTo x="256" y="0"/>
              </wp:wrapPolygon>
            </wp:wrapTight>
            <wp:docPr id="5" name="Рисунок 4" descr="belosaray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elosarayka.jpg"/>
                    <pic:cNvPicPr/>
                  </pic:nvPicPr>
                  <pic:blipFill>
                    <a:blip r:embed="rId7"/>
                    <a:srcRect l="10575"/>
                    <a:stretch>
                      <a:fillRect/>
                    </a:stretch>
                  </pic:blipFill>
                  <pic:spPr>
                    <a:xfrm>
                      <a:off x="0" y="0"/>
                      <a:ext cx="6438900" cy="37814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proofErr w:type="spellStart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Белосарайскую</w:t>
      </w:r>
      <w:proofErr w:type="spellEnd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косу называют островом средиземноморской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фауны и флоры. Коса – давно облюбованное птицами место.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Здесь находится орнитологический заповедник, где гнездя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т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ся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чайки, кряквы, кулики, гуси, лебеди. Одно из озер так и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называется – Лебединое. Встречаю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т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ся солончаки, небольшие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озера, лиманы. Во времена Киевской Руси здесь стоял г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о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род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Бе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л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город. В </w:t>
      </w:r>
      <w:proofErr w:type="gramStart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Х</w:t>
      </w:r>
      <w:proofErr w:type="gramEnd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III в. </w:t>
      </w:r>
      <w:proofErr w:type="spellStart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татаро-монголы</w:t>
      </w:r>
      <w:proofErr w:type="spellEnd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, захватив город,</w:t>
      </w:r>
      <w:r w:rsidRPr="00BA7DB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переименовали его в </w:t>
      </w:r>
      <w:proofErr w:type="spellStart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Белос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а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рай</w:t>
      </w:r>
      <w:proofErr w:type="spellEnd"/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. Здесь они вели торговлю с генуэзскими и венециа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н</w:t>
      </w:r>
      <w:r w:rsidRPr="00BA7DBD">
        <w:rPr>
          <w:rFonts w:ascii="Times New Roman" w:hAnsi="Times New Roman" w:cs="Times New Roman"/>
          <w:iCs/>
          <w:color w:val="000000"/>
          <w:sz w:val="24"/>
          <w:szCs w:val="24"/>
        </w:rPr>
        <w:t>скими купцами.</w:t>
      </w:r>
    </w:p>
    <w:p w:rsidR="00B37263" w:rsidRPr="00BA7DBD" w:rsidRDefault="009D7182" w:rsidP="00BA7DB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</w:pPr>
      <w:r w:rsidRPr="00683564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>2. Домашнее задание.</w:t>
      </w:r>
      <w:r w:rsidR="00683564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  <w:r w:rsidR="00683564" w:rsidRPr="00683564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t xml:space="preserve">Пользуясь ресурсами сети Интернет, найдите информацию о </w:t>
      </w:r>
      <w:r w:rsidR="00BA7DBD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t xml:space="preserve">Белосарайской косе Азовского моря. </w:t>
      </w:r>
      <w:r w:rsidR="00683564" w:rsidRPr="00683564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t>Запишите кратко.</w:t>
      </w:r>
    </w:p>
    <w:p w:rsidR="005C0B67" w:rsidRPr="00C5187C" w:rsidRDefault="009B082B" w:rsidP="00683564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0"/>
          <w:szCs w:val="24"/>
        </w:rPr>
      </w:pPr>
      <w:r w:rsidRPr="00C5187C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C5187C">
        <w:rPr>
          <w:rFonts w:ascii="Times New Roman" w:hAnsi="Times New Roman" w:cs="Times New Roman"/>
          <w:sz w:val="20"/>
          <w:szCs w:val="24"/>
        </w:rPr>
        <w:t>т</w:t>
      </w:r>
      <w:r w:rsidRPr="00C5187C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C5187C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C5187C">
        <w:rPr>
          <w:rFonts w:ascii="Times New Roman" w:hAnsi="Times New Roman" w:cs="Times New Roman"/>
          <w:sz w:val="20"/>
          <w:szCs w:val="24"/>
        </w:rPr>
        <w:t>, соц</w:t>
      </w:r>
      <w:r w:rsidRPr="00C5187C">
        <w:rPr>
          <w:rFonts w:ascii="Times New Roman" w:hAnsi="Times New Roman" w:cs="Times New Roman"/>
          <w:sz w:val="20"/>
          <w:szCs w:val="24"/>
        </w:rPr>
        <w:t>и</w:t>
      </w:r>
      <w:r w:rsidRPr="00C5187C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C5187C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C5187C">
        <w:rPr>
          <w:rFonts w:ascii="Times New Roman" w:hAnsi="Times New Roman" w:cs="Times New Roman"/>
          <w:sz w:val="20"/>
          <w:szCs w:val="24"/>
        </w:rPr>
        <w:t>.</w:t>
      </w:r>
    </w:p>
    <w:sectPr w:rsidR="005C0B67" w:rsidRPr="00C5187C" w:rsidSect="00BA7DBD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406FB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77CF5"/>
    <w:rsid w:val="002D0D8D"/>
    <w:rsid w:val="002D3EE2"/>
    <w:rsid w:val="002E59C2"/>
    <w:rsid w:val="002E6251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920"/>
    <w:rsid w:val="003C5E8A"/>
    <w:rsid w:val="003E451F"/>
    <w:rsid w:val="004059C1"/>
    <w:rsid w:val="00433CC0"/>
    <w:rsid w:val="00436385"/>
    <w:rsid w:val="004703F5"/>
    <w:rsid w:val="00480EF7"/>
    <w:rsid w:val="0048290F"/>
    <w:rsid w:val="0048363A"/>
    <w:rsid w:val="004959A8"/>
    <w:rsid w:val="004B5DFF"/>
    <w:rsid w:val="004C4927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40075"/>
    <w:rsid w:val="00645CBE"/>
    <w:rsid w:val="00683564"/>
    <w:rsid w:val="006A07E4"/>
    <w:rsid w:val="006C3EB3"/>
    <w:rsid w:val="006D0A5A"/>
    <w:rsid w:val="006D1223"/>
    <w:rsid w:val="006D1FDC"/>
    <w:rsid w:val="006D6B51"/>
    <w:rsid w:val="0077091B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C5A64"/>
    <w:rsid w:val="009D7182"/>
    <w:rsid w:val="009E2FF3"/>
    <w:rsid w:val="009F0750"/>
    <w:rsid w:val="009F6767"/>
    <w:rsid w:val="00A204CB"/>
    <w:rsid w:val="00A34612"/>
    <w:rsid w:val="00A43455"/>
    <w:rsid w:val="00A610B4"/>
    <w:rsid w:val="00A61732"/>
    <w:rsid w:val="00A65B0A"/>
    <w:rsid w:val="00A814CB"/>
    <w:rsid w:val="00A8472C"/>
    <w:rsid w:val="00A87ABC"/>
    <w:rsid w:val="00A91319"/>
    <w:rsid w:val="00AB2FFB"/>
    <w:rsid w:val="00AB7BB0"/>
    <w:rsid w:val="00AC24C0"/>
    <w:rsid w:val="00AF6CA8"/>
    <w:rsid w:val="00B11FF0"/>
    <w:rsid w:val="00B1531B"/>
    <w:rsid w:val="00B37263"/>
    <w:rsid w:val="00B73C2B"/>
    <w:rsid w:val="00BA7DBD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187C"/>
    <w:rsid w:val="00C53415"/>
    <w:rsid w:val="00C84B18"/>
    <w:rsid w:val="00CB79A0"/>
    <w:rsid w:val="00D625E2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3117D"/>
    <w:rsid w:val="00E45594"/>
    <w:rsid w:val="00E64044"/>
    <w:rsid w:val="00E90D65"/>
    <w:rsid w:val="00E95CAE"/>
    <w:rsid w:val="00EB68BD"/>
    <w:rsid w:val="00EF1B11"/>
    <w:rsid w:val="00F2359D"/>
    <w:rsid w:val="00F407EB"/>
    <w:rsid w:val="00F57437"/>
    <w:rsid w:val="00F63152"/>
    <w:rsid w:val="00F77756"/>
    <w:rsid w:val="00FA0F5E"/>
    <w:rsid w:val="00FB5F32"/>
    <w:rsid w:val="00FC0540"/>
    <w:rsid w:val="00FD51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61109-4F40-4549-9C85-7E2C8A53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2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87</cp:revision>
  <dcterms:created xsi:type="dcterms:W3CDTF">2016-10-02T17:02:00Z</dcterms:created>
  <dcterms:modified xsi:type="dcterms:W3CDTF">2022-05-22T09:03:00Z</dcterms:modified>
</cp:coreProperties>
</file>