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6A1B" w:rsidRDefault="0056695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</w:t>
      </w:r>
      <w:r w:rsidR="000E7AE4">
        <w:rPr>
          <w:rFonts w:ascii="Times New Roman" w:hAnsi="Times New Roman" w:cs="Times New Roman"/>
          <w:sz w:val="24"/>
          <w:szCs w:val="24"/>
        </w:rPr>
        <w:t xml:space="preserve">ласс  Геометрия  Тема </w:t>
      </w:r>
      <w:r w:rsidR="003A5EAE">
        <w:rPr>
          <w:rFonts w:ascii="Times New Roman" w:hAnsi="Times New Roman" w:cs="Times New Roman"/>
          <w:sz w:val="24"/>
          <w:szCs w:val="24"/>
        </w:rPr>
        <w:t>8   Урок 53  Урок о</w:t>
      </w:r>
      <w:r w:rsidR="004F6A1B">
        <w:rPr>
          <w:rFonts w:ascii="Times New Roman" w:hAnsi="Times New Roman" w:cs="Times New Roman"/>
          <w:sz w:val="24"/>
          <w:szCs w:val="24"/>
        </w:rPr>
        <w:t>бобщения и систематизации программного материала</w:t>
      </w:r>
    </w:p>
    <w:p w:rsidR="00D4697A" w:rsidRPr="00D4697A" w:rsidRDefault="009846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</w:t>
      </w:r>
      <w:r w:rsidR="001D3729">
        <w:rPr>
          <w:rFonts w:ascii="Times New Roman" w:hAnsi="Times New Roman" w:cs="Times New Roman"/>
          <w:sz w:val="24"/>
          <w:szCs w:val="24"/>
        </w:rPr>
        <w:t xml:space="preserve"> </w:t>
      </w:r>
      <w:r w:rsidR="00AE43C0">
        <w:rPr>
          <w:rFonts w:ascii="Times New Roman" w:hAnsi="Times New Roman" w:cs="Times New Roman"/>
          <w:sz w:val="24"/>
          <w:szCs w:val="24"/>
        </w:rPr>
        <w:t>в ходе выполнения тестовых заданий обобщить и систематизировать программный материал.</w:t>
      </w:r>
    </w:p>
    <w:p w:rsidR="004F6A1B" w:rsidRDefault="00D4697A" w:rsidP="003A5EAE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98467E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512122"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3" type="#_x0000_t32" style="position:absolute;margin-left:44.7pt;margin-top:12.6pt;width:.85pt;height:0;z-index:251660288;mso-position-horizontal-relative:text;mso-position-vertical-relative:text" o:connectortype="straight"/>
        </w:pict>
      </w:r>
      <w:r w:rsidR="00512122">
        <w:rPr>
          <w:rFonts w:ascii="Times New Roman" w:hAnsi="Times New Roman" w:cs="Times New Roman"/>
          <w:noProof/>
          <w:sz w:val="24"/>
          <w:szCs w:val="24"/>
        </w:rPr>
        <w:pict>
          <v:shape id="_x0000_s1054" type="#_x0000_t32" style="position:absolute;margin-left:-16.8pt;margin-top:3.4pt;width:2.25pt;height:0;z-index:251669504;mso-position-horizontal-relative:text;mso-position-vertical-relative:text" o:connectortype="straight"/>
        </w:pict>
      </w:r>
      <w:r w:rsidR="004F6A1B">
        <w:rPr>
          <w:rFonts w:ascii="Times New Roman" w:hAnsi="Times New Roman" w:cs="Times New Roman"/>
          <w:sz w:val="24"/>
          <w:szCs w:val="24"/>
        </w:rPr>
        <w:t>Тестовые задания.</w:t>
      </w:r>
    </w:p>
    <w:p w:rsidR="004F6A1B" w:rsidRDefault="004F6A1B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1.Если в четырехугольнике диагонали перпендикулярны, то этот четырехугольник - …</w:t>
      </w:r>
    </w:p>
    <w:p w:rsidR="004F6A1B" w:rsidRDefault="004F6A1B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ромб;</w:t>
      </w:r>
    </w:p>
    <w:p w:rsidR="004F6A1B" w:rsidRDefault="004F6A1B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квадрат;</w:t>
      </w:r>
    </w:p>
    <w:p w:rsidR="004F6A1B" w:rsidRDefault="004F6A1B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прямоугольник;</w:t>
      </w:r>
    </w:p>
    <w:p w:rsidR="004F6A1B" w:rsidRDefault="004F6A1B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нет правильного ответа.</w:t>
      </w:r>
    </w:p>
    <w:p w:rsidR="004F6A1B" w:rsidRDefault="004F6A1B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2.Прямоугольник – это четырехугольник, в котором:</w:t>
      </w:r>
    </w:p>
    <w:p w:rsidR="004F6A1B" w:rsidRDefault="004F6A1B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противолежащие стороны параллельны, а диагонали равны;</w:t>
      </w:r>
    </w:p>
    <w:p w:rsidR="00402A8B" w:rsidRDefault="004F6A1B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r w:rsidR="00402A8B">
        <w:rPr>
          <w:rFonts w:ascii="Times New Roman" w:hAnsi="Times New Roman" w:cs="Times New Roman"/>
          <w:sz w:val="24"/>
          <w:szCs w:val="24"/>
        </w:rPr>
        <w:t>диагонали точкой пересечения делятся пополам, и являются биссектрисами его углов;</w:t>
      </w:r>
    </w:p>
    <w:p w:rsidR="00402A8B" w:rsidRDefault="00402A8B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два угла прямые и две стороны равны;</w:t>
      </w:r>
    </w:p>
    <w:p w:rsidR="00EA4F87" w:rsidRDefault="00402A8B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нет правильного ответа.</w:t>
      </w:r>
      <w:r w:rsidR="00DE4D57">
        <w:rPr>
          <w:rFonts w:ascii="Times New Roman" w:hAnsi="Times New Roman" w:cs="Times New Roman"/>
          <w:sz w:val="24"/>
          <w:szCs w:val="24"/>
        </w:rPr>
        <w:t xml:space="preserve">   </w:t>
      </w:r>
      <w:r w:rsidR="001D372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A4F87" w:rsidRPr="00EA4F87" w:rsidRDefault="00EA4F87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3.По формуле </w:t>
      </w:r>
      <w:r w:rsidRPr="00EA4F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EA4F87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EA4F87">
        <w:rPr>
          <w:rFonts w:ascii="Times New Roman" w:hAnsi="Times New Roman" w:cs="Times New Roman"/>
          <w:sz w:val="24"/>
          <w:szCs w:val="24"/>
        </w:rPr>
        <w:t>·</w:t>
      </w:r>
      <w:r>
        <w:rPr>
          <w:rFonts w:ascii="Times New Roman" w:hAnsi="Times New Roman" w:cs="Times New Roman"/>
          <w:sz w:val="24"/>
          <w:szCs w:val="24"/>
          <w:lang w:val="en-US"/>
        </w:rPr>
        <w:t>h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  <w:r w:rsidRPr="00EA4F87">
        <w:rPr>
          <w:rFonts w:ascii="Times New Roman" w:hAnsi="Times New Roman" w:cs="Times New Roman"/>
          <w:sz w:val="24"/>
          <w:szCs w:val="24"/>
        </w:rPr>
        <w:t xml:space="preserve"> можно вычислить площадь</w:t>
      </w:r>
      <w:proofErr w:type="gramStart"/>
      <w:r w:rsidRPr="00EA4F87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</w:p>
    <w:p w:rsidR="00EA4F87" w:rsidRDefault="00EA4F87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параллелограмма;</w:t>
      </w:r>
    </w:p>
    <w:p w:rsidR="00EA4F87" w:rsidRDefault="00EA4F87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треугольника;</w:t>
      </w:r>
    </w:p>
    <w:p w:rsidR="002D2062" w:rsidRDefault="00EA4F87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прямоугольника.</w:t>
      </w:r>
    </w:p>
    <w:p w:rsidR="002D2062" w:rsidRDefault="002D2062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4.Площадь треугольника равна:</w:t>
      </w:r>
    </w:p>
    <w:p w:rsidR="002D2062" w:rsidRDefault="002D2062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половине произведения его сторон;</w:t>
      </w:r>
    </w:p>
    <w:p w:rsidR="002D2062" w:rsidRDefault="002D2062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половине произведения двух его сторон;</w:t>
      </w:r>
    </w:p>
    <w:p w:rsidR="0043078F" w:rsidRDefault="002D2062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произведению его стороны на какую-либо высоту.</w:t>
      </w:r>
    </w:p>
    <w:p w:rsidR="00C103ED" w:rsidRDefault="00C103ED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5.Треугольник, образованный средними линиями прямоугольного треугольника, является:</w:t>
      </w:r>
    </w:p>
    <w:p w:rsidR="00C103ED" w:rsidRDefault="00C103ED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равносторонним;</w:t>
      </w:r>
    </w:p>
    <w:p w:rsidR="00C103ED" w:rsidRDefault="00C103ED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прямоугольным;</w:t>
      </w:r>
    </w:p>
    <w:p w:rsidR="00C103ED" w:rsidRDefault="00C103ED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равнобедренным.</w:t>
      </w:r>
    </w:p>
    <w:p w:rsidR="009B4A32" w:rsidRDefault="009B4A32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6.Значение выражения  </w:t>
      </w:r>
      <w:proofErr w:type="spellStart"/>
      <w:r>
        <w:rPr>
          <w:rFonts w:ascii="Times New Roman" w:hAnsi="Times New Roman" w:cs="Times New Roman"/>
          <w:sz w:val="24"/>
          <w:szCs w:val="24"/>
        </w:rPr>
        <w:t>sin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60</w:t>
      </w:r>
      <w:r w:rsidRPr="009B4A32">
        <w:rPr>
          <w:rFonts w:ascii="Times New Roman" w:hAnsi="Times New Roman" w:cs="Times New Roman"/>
          <w:sz w:val="24"/>
          <w:szCs w:val="24"/>
        </w:rPr>
        <w:t xml:space="preserve">º +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cos</w:t>
      </w:r>
      <w:proofErr w:type="spellEnd"/>
      <w:r w:rsidRPr="009B4A32">
        <w:rPr>
          <w:rFonts w:ascii="Times New Roman" w:hAnsi="Times New Roman" w:cs="Times New Roman"/>
          <w:sz w:val="24"/>
          <w:szCs w:val="24"/>
        </w:rPr>
        <w:t xml:space="preserve"> 45º </w:t>
      </w:r>
      <w:r>
        <w:rPr>
          <w:rFonts w:ascii="Times New Roman" w:hAnsi="Times New Roman" w:cs="Times New Roman"/>
          <w:sz w:val="24"/>
          <w:szCs w:val="24"/>
        </w:rPr>
        <w:t>равно:</w:t>
      </w:r>
    </w:p>
    <w:p w:rsidR="00BD2C48" w:rsidRDefault="009B4A32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1+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  <w:proofErr w:type="gramStart"/>
      </m:oMath>
      <w:r w:rsidR="001D37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;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б)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e>
            </m:rad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;    в)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e>
            </m:rad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.</w:t>
      </w:r>
    </w:p>
    <w:p w:rsidR="00F6241E" w:rsidRDefault="00BD2C48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7.</w:t>
      </w:r>
      <w:r w:rsidR="00F6241E">
        <w:rPr>
          <w:rFonts w:ascii="Times New Roman" w:hAnsi="Times New Roman" w:cs="Times New Roman"/>
          <w:sz w:val="24"/>
          <w:szCs w:val="24"/>
        </w:rPr>
        <w:t>Центр вписанной в треугольник окружности совпадает с точкой пересечения его…  а</w:t>
      </w:r>
      <w:proofErr w:type="gramStart"/>
      <w:r w:rsidR="00F6241E">
        <w:rPr>
          <w:rFonts w:ascii="Times New Roman" w:hAnsi="Times New Roman" w:cs="Times New Roman"/>
          <w:sz w:val="24"/>
          <w:szCs w:val="24"/>
        </w:rPr>
        <w:t>)м</w:t>
      </w:r>
      <w:proofErr w:type="gramEnd"/>
      <w:r w:rsidR="00F6241E">
        <w:rPr>
          <w:rFonts w:ascii="Times New Roman" w:hAnsi="Times New Roman" w:cs="Times New Roman"/>
          <w:sz w:val="24"/>
          <w:szCs w:val="24"/>
        </w:rPr>
        <w:t>едиан;</w:t>
      </w:r>
    </w:p>
    <w:p w:rsidR="00F6241E" w:rsidRDefault="00F6241E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биссектрис;</w:t>
      </w:r>
    </w:p>
    <w:p w:rsidR="00B34E2D" w:rsidRDefault="00F6241E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 серединных перпендикуляров.</w:t>
      </w:r>
    </w:p>
    <w:p w:rsidR="00FE292D" w:rsidRDefault="00FE292D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8.Окружность называется вписанной в многоугольник, если …</w:t>
      </w:r>
    </w:p>
    <w:p w:rsidR="00FE292D" w:rsidRDefault="00FE292D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все его стороны касаются окружности;</w:t>
      </w:r>
    </w:p>
    <w:p w:rsidR="00FE292D" w:rsidRDefault="00FE292D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все его вершины лежат на окружности;</w:t>
      </w:r>
    </w:p>
    <w:p w:rsidR="00FE292D" w:rsidRDefault="00FE292D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все его стороны имеют общие точки с окружностью.</w:t>
      </w:r>
    </w:p>
    <w:p w:rsidR="002C6A82" w:rsidRPr="00AE43C0" w:rsidRDefault="002C6A82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9.Треугольник АВС подобен треугольнику А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, АВ = 4, 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6, АС = 7, А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= 8. Сторона В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равна:</w:t>
      </w:r>
    </w:p>
    <w:p w:rsidR="002C6A82" w:rsidRDefault="002C6A82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3;       б) 12;     в) 14.</w:t>
      </w:r>
    </w:p>
    <w:p w:rsidR="002C6A82" w:rsidRPr="002C6A82" w:rsidRDefault="002C6A82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10.Если </w:t>
      </w:r>
      <w:proofErr w:type="spellStart"/>
      <w:r>
        <w:rPr>
          <w:rFonts w:ascii="Times New Roman" w:hAnsi="Times New Roman" w:cs="Times New Roman"/>
          <w:sz w:val="24"/>
          <w:szCs w:val="24"/>
        </w:rPr>
        <w:t>sin</w:t>
      </w:r>
      <w:proofErr w:type="spellEnd"/>
      <w:r w:rsidRPr="002C6A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C6A82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Pr="002C6A82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C6A82">
        <w:rPr>
          <w:rFonts w:ascii="Times New Roman" w:hAnsi="Times New Roman" w:cs="Times New Roman"/>
          <w:sz w:val="24"/>
          <w:szCs w:val="24"/>
        </w:rPr>
        <w:t>, то</w:t>
      </w:r>
      <w:proofErr w:type="gramStart"/>
      <w:r w:rsidRPr="002C6A82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2C6A8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C6A82" w:rsidRPr="002C6A82" w:rsidRDefault="002C6A82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</w:t>
      </w:r>
      <w:proofErr w:type="spellStart"/>
      <w:r>
        <w:rPr>
          <w:rFonts w:ascii="Times New Roman" w:hAnsi="Times New Roman" w:cs="Times New Roman"/>
          <w:sz w:val="24"/>
          <w:szCs w:val="24"/>
        </w:rPr>
        <w:t>cos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C6A82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Pr="002C6A82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;   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tg</w:t>
      </w:r>
      <w:proofErr w:type="spellEnd"/>
      <w:r w:rsidRPr="002C6A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C6A82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Pr="002C6A82">
        <w:rPr>
          <w:rFonts w:ascii="Times New Roman" w:hAnsi="Times New Roman" w:cs="Times New Roman"/>
          <w:sz w:val="24"/>
          <w:szCs w:val="24"/>
        </w:rPr>
        <w:t xml:space="preserve"> = 1;</w:t>
      </w:r>
    </w:p>
    <w:p w:rsidR="002C6A82" w:rsidRPr="00AE43C0" w:rsidRDefault="00D83F13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2C6A82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2C6A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A82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="002C6A82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 w:rsidR="002C6A82">
        <w:rPr>
          <w:rFonts w:ascii="Times New Roman" w:hAnsi="Times New Roman" w:cs="Times New Roman"/>
          <w:sz w:val="24"/>
          <w:szCs w:val="24"/>
        </w:rPr>
        <w:t xml:space="preserve">;    </w:t>
      </w:r>
      <w:proofErr w:type="spellStart"/>
      <w:r w:rsidR="002C6A82">
        <w:rPr>
          <w:rFonts w:ascii="Times New Roman" w:hAnsi="Times New Roman" w:cs="Times New Roman"/>
          <w:sz w:val="24"/>
          <w:szCs w:val="24"/>
        </w:rPr>
        <w:t>tg</w:t>
      </w:r>
      <w:proofErr w:type="spellEnd"/>
      <w:r w:rsidR="002C6A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A82" w:rsidRPr="00AE43C0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="002C6A82" w:rsidRPr="00AE43C0"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="002C6A82">
        <w:rPr>
          <w:rFonts w:ascii="Times New Roman" w:hAnsi="Times New Roman" w:cs="Times New Roman"/>
          <w:sz w:val="24"/>
          <w:szCs w:val="24"/>
        </w:rPr>
        <w:t>;</w:t>
      </w:r>
    </w:p>
    <w:p w:rsidR="00D83F13" w:rsidRDefault="00D83F13" w:rsidP="003A5EAE">
      <w:pPr>
        <w:rPr>
          <w:rFonts w:ascii="Times New Roman" w:hAnsi="Times New Roman" w:cs="Times New Roman"/>
          <w:sz w:val="24"/>
          <w:szCs w:val="24"/>
        </w:rPr>
      </w:pPr>
      <w:r w:rsidRPr="00AE43C0">
        <w:rPr>
          <w:rFonts w:ascii="Times New Roman" w:hAnsi="Times New Roman" w:cs="Times New Roman"/>
          <w:sz w:val="24"/>
          <w:szCs w:val="24"/>
        </w:rPr>
        <w:t xml:space="preserve">в)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cos</w:t>
      </w:r>
      <w:proofErr w:type="spellEnd"/>
      <w:r w:rsidRPr="00AE43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E43C0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Pr="00AE43C0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;  tg </w:t>
      </w:r>
      <w:proofErr w:type="spellStart"/>
      <w:r w:rsidRPr="00AE43C0">
        <w:rPr>
          <w:rFonts w:ascii="Times New Roman" w:hAnsi="Times New Roman" w:cs="Times New Roman"/>
          <w:sz w:val="24"/>
          <w:szCs w:val="24"/>
        </w:rPr>
        <w:t>à</w:t>
      </w:r>
      <w:proofErr w:type="spellEnd"/>
      <w:r w:rsidRPr="00AE43C0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.</w:t>
      </w:r>
    </w:p>
    <w:p w:rsidR="006073D5" w:rsidRPr="006073D5" w:rsidRDefault="006073D5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6073D5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6073D5" w:rsidRPr="006073D5" w:rsidRDefault="006073D5" w:rsidP="003A5E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тестовые задания. В ответе указываете номер задания и букву правильного ответа. Например:    7 – г, 8 – б и т.д. Работы нужно выполнить очень быстро. Жду работы.</w:t>
      </w:r>
    </w:p>
    <w:sectPr w:rsidR="006073D5" w:rsidRPr="006073D5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1E0F"/>
    <w:rsid w:val="000D6B88"/>
    <w:rsid w:val="000E12F3"/>
    <w:rsid w:val="000E7AE4"/>
    <w:rsid w:val="00102BB4"/>
    <w:rsid w:val="00102F5A"/>
    <w:rsid w:val="001270A3"/>
    <w:rsid w:val="00134FC7"/>
    <w:rsid w:val="00191FA3"/>
    <w:rsid w:val="001D1C33"/>
    <w:rsid w:val="001D3729"/>
    <w:rsid w:val="001D4EE9"/>
    <w:rsid w:val="001D78DB"/>
    <w:rsid w:val="002402DE"/>
    <w:rsid w:val="00243628"/>
    <w:rsid w:val="00264645"/>
    <w:rsid w:val="00287632"/>
    <w:rsid w:val="002A2B72"/>
    <w:rsid w:val="002C11D8"/>
    <w:rsid w:val="002C6A82"/>
    <w:rsid w:val="002D1C3F"/>
    <w:rsid w:val="002D2062"/>
    <w:rsid w:val="002D5E7E"/>
    <w:rsid w:val="00314909"/>
    <w:rsid w:val="003253B6"/>
    <w:rsid w:val="00331A79"/>
    <w:rsid w:val="00382A5D"/>
    <w:rsid w:val="0039566F"/>
    <w:rsid w:val="003A5EAE"/>
    <w:rsid w:val="003D290A"/>
    <w:rsid w:val="003D4362"/>
    <w:rsid w:val="003D7C77"/>
    <w:rsid w:val="003E082D"/>
    <w:rsid w:val="00400144"/>
    <w:rsid w:val="004004EF"/>
    <w:rsid w:val="00402A8B"/>
    <w:rsid w:val="004068E5"/>
    <w:rsid w:val="0043078F"/>
    <w:rsid w:val="00441952"/>
    <w:rsid w:val="004453AF"/>
    <w:rsid w:val="00447FA9"/>
    <w:rsid w:val="00466076"/>
    <w:rsid w:val="0048709D"/>
    <w:rsid w:val="004F6A1B"/>
    <w:rsid w:val="00500A69"/>
    <w:rsid w:val="00512122"/>
    <w:rsid w:val="00513409"/>
    <w:rsid w:val="0051346C"/>
    <w:rsid w:val="005335B2"/>
    <w:rsid w:val="005457A2"/>
    <w:rsid w:val="00566953"/>
    <w:rsid w:val="005F0E64"/>
    <w:rsid w:val="006073D5"/>
    <w:rsid w:val="00624B1E"/>
    <w:rsid w:val="00627291"/>
    <w:rsid w:val="0066129A"/>
    <w:rsid w:val="006A59CC"/>
    <w:rsid w:val="006B6290"/>
    <w:rsid w:val="006D4F5E"/>
    <w:rsid w:val="006D636C"/>
    <w:rsid w:val="006F1C90"/>
    <w:rsid w:val="00770B1E"/>
    <w:rsid w:val="00785B82"/>
    <w:rsid w:val="007B6638"/>
    <w:rsid w:val="007C3061"/>
    <w:rsid w:val="007F317B"/>
    <w:rsid w:val="00860C32"/>
    <w:rsid w:val="008D175B"/>
    <w:rsid w:val="00932BA9"/>
    <w:rsid w:val="009543F5"/>
    <w:rsid w:val="00957F55"/>
    <w:rsid w:val="0097289F"/>
    <w:rsid w:val="0098467E"/>
    <w:rsid w:val="009B4A32"/>
    <w:rsid w:val="009E124B"/>
    <w:rsid w:val="00A41AF1"/>
    <w:rsid w:val="00A96F01"/>
    <w:rsid w:val="00AE43C0"/>
    <w:rsid w:val="00AF7BF3"/>
    <w:rsid w:val="00B23AAE"/>
    <w:rsid w:val="00B34E2D"/>
    <w:rsid w:val="00B515EF"/>
    <w:rsid w:val="00B55782"/>
    <w:rsid w:val="00B63329"/>
    <w:rsid w:val="00B65934"/>
    <w:rsid w:val="00BD2C48"/>
    <w:rsid w:val="00BE4798"/>
    <w:rsid w:val="00C04643"/>
    <w:rsid w:val="00C103ED"/>
    <w:rsid w:val="00C20224"/>
    <w:rsid w:val="00C34F46"/>
    <w:rsid w:val="00C36D74"/>
    <w:rsid w:val="00C82F80"/>
    <w:rsid w:val="00CB3E67"/>
    <w:rsid w:val="00CE236E"/>
    <w:rsid w:val="00CE6688"/>
    <w:rsid w:val="00D26415"/>
    <w:rsid w:val="00D3063F"/>
    <w:rsid w:val="00D4697A"/>
    <w:rsid w:val="00D7185A"/>
    <w:rsid w:val="00D77392"/>
    <w:rsid w:val="00D77446"/>
    <w:rsid w:val="00D83F13"/>
    <w:rsid w:val="00D96AC8"/>
    <w:rsid w:val="00DA58AC"/>
    <w:rsid w:val="00DE0EF1"/>
    <w:rsid w:val="00DE4D57"/>
    <w:rsid w:val="00E1253C"/>
    <w:rsid w:val="00E42A8B"/>
    <w:rsid w:val="00E6320E"/>
    <w:rsid w:val="00EA35DA"/>
    <w:rsid w:val="00EA4F87"/>
    <w:rsid w:val="00EC4235"/>
    <w:rsid w:val="00ED1813"/>
    <w:rsid w:val="00EF14CD"/>
    <w:rsid w:val="00F1766A"/>
    <w:rsid w:val="00F6241E"/>
    <w:rsid w:val="00F67CCB"/>
    <w:rsid w:val="00FC05B3"/>
    <w:rsid w:val="00FE29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  <o:rules v:ext="edit">
        <o:r id="V:Rule3" type="connector" idref="#_x0000_s1043"/>
        <o:r id="V:Rule4" type="connector" idref="#_x0000_s105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D4F5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522</TotalTime>
  <Pages>2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88</cp:revision>
  <dcterms:created xsi:type="dcterms:W3CDTF">2021-11-01T08:14:00Z</dcterms:created>
  <dcterms:modified xsi:type="dcterms:W3CDTF">2022-05-26T14:13:00Z</dcterms:modified>
</cp:coreProperties>
</file>