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5864F444" w:rsidR="00D04E47" w:rsidRPr="00092EB0" w:rsidRDefault="00CD1703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6F56D7E8" w:rsidR="00D04E47" w:rsidRPr="00092EB0" w:rsidRDefault="00332C16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14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7181C4DF" w:rsidR="00770563" w:rsidRDefault="00332C16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59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32C16">
        <w:rPr>
          <w:rFonts w:ascii="Times New Roman" w:hAnsi="Times New Roman" w:cs="Times New Roman"/>
          <w:b/>
          <w:sz w:val="24"/>
          <w:szCs w:val="24"/>
        </w:rPr>
        <w:t>Повторение изучен</w:t>
      </w:r>
      <w:r>
        <w:rPr>
          <w:rFonts w:ascii="Times New Roman" w:hAnsi="Times New Roman" w:cs="Times New Roman"/>
          <w:b/>
          <w:sz w:val="24"/>
          <w:szCs w:val="24"/>
        </w:rPr>
        <w:t>н</w:t>
      </w:r>
      <w:r w:rsidRPr="00332C16">
        <w:rPr>
          <w:rFonts w:ascii="Times New Roman" w:hAnsi="Times New Roman" w:cs="Times New Roman"/>
          <w:b/>
          <w:sz w:val="24"/>
          <w:szCs w:val="24"/>
        </w:rPr>
        <w:t xml:space="preserve">ого по теме </w:t>
      </w:r>
      <w:r>
        <w:rPr>
          <w:rFonts w:ascii="Times New Roman" w:hAnsi="Times New Roman" w:cs="Times New Roman"/>
          <w:b/>
          <w:sz w:val="24"/>
          <w:szCs w:val="24"/>
        </w:rPr>
        <w:t>«Из русской литературы XX века. Проза русской эмиграции».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1EC985DD" w:rsidR="00CB3BCE" w:rsidRDefault="00332C16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504C7CA2" w14:textId="054D4DD3" w:rsidR="00332C16" w:rsidRPr="00332C16" w:rsidRDefault="00332C16" w:rsidP="00332C1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32C16">
        <w:rPr>
          <w:rFonts w:ascii="Times New Roman" w:hAnsi="Times New Roman" w:cs="Times New Roman"/>
          <w:b/>
          <w:color w:val="FF0000"/>
          <w:sz w:val="24"/>
          <w:szCs w:val="24"/>
        </w:rPr>
        <w:t>Из русской литературы XX века. Проза русской эмиграции</w:t>
      </w:r>
      <w:r w:rsidRPr="00332C16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14:paraId="63435332" w14:textId="77777777" w:rsidR="00BA5CC9" w:rsidRPr="00332C16" w:rsidRDefault="00BA5CC9" w:rsidP="00332C16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4F426BAB" w14:textId="77777777" w:rsidR="00332C16" w:rsidRDefault="00332C16" w:rsidP="00332C16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00050C1" w14:textId="20DE7BCD" w:rsidR="00F231D7" w:rsidRDefault="00332C16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12322BC1" wp14:editId="44A0289A">
            <wp:extent cx="4257824" cy="3190875"/>
            <wp:effectExtent l="0" t="0" r="9525" b="0"/>
            <wp:docPr id="1" name="Рисунок 1" descr="https://avatars.mds.yandex.net/i?id=b6c052bf0c304967f3b53515d7f0989d-50870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b6c052bf0c304967f3b53515d7f0989d-50870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824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6117F" w14:textId="6F109204" w:rsidR="004D6DE6" w:rsidRDefault="00332C16" w:rsidP="00332C16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0F715944" wp14:editId="60772026">
            <wp:extent cx="4233657" cy="3171109"/>
            <wp:effectExtent l="0" t="0" r="0" b="0"/>
            <wp:docPr id="2" name="Рисунок 2" descr="https://cf2.ppt-online.org/files2/slide/q/QxwPmSf3oVelFcqBvI8ki90hHMEjrKT7N2Za5D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q/QxwPmSf3oVelFcqBvI8ki90hHMEjrKT7N2Za5D/slide-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4935" cy="3172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D590D" w14:textId="7BE0830D" w:rsidR="004D6DE6" w:rsidRPr="004D6DE6" w:rsidRDefault="004D6DE6" w:rsidP="004D6DE6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181818"/>
          <w:sz w:val="20"/>
          <w:szCs w:val="20"/>
          <w:lang w:val="ru-RU"/>
        </w:rPr>
      </w:pPr>
      <w:r>
        <w:rPr>
          <w:b/>
          <w:bCs/>
          <w:color w:val="181818"/>
          <w:lang w:eastAsia="ru-RU"/>
        </w:rPr>
        <w:t> </w:t>
      </w:r>
      <w:r>
        <w:rPr>
          <w:b/>
          <w:bCs/>
          <w:color w:val="181818"/>
          <w:lang w:val="en-US" w:eastAsia="ru-RU"/>
        </w:rPr>
        <w:t>III</w:t>
      </w:r>
      <w:r w:rsidRPr="00332C16">
        <w:rPr>
          <w:b/>
          <w:bCs/>
          <w:color w:val="181818"/>
          <w:lang w:val="ru-RU" w:eastAsia="ru-RU"/>
        </w:rPr>
        <w:t xml:space="preserve">. </w:t>
      </w:r>
      <w:proofErr w:type="gramStart"/>
      <w:r w:rsidR="00332C16">
        <w:rPr>
          <w:b/>
          <w:bCs/>
          <w:color w:val="181818"/>
          <w:lang w:val="ru-RU" w:eastAsia="ru-RU"/>
        </w:rPr>
        <w:t xml:space="preserve">Выполните </w:t>
      </w:r>
      <w:r>
        <w:rPr>
          <w:b/>
          <w:bCs/>
          <w:color w:val="181818"/>
          <w:lang w:val="ru-RU" w:eastAsia="ru-RU"/>
        </w:rPr>
        <w:t xml:space="preserve"> задание</w:t>
      </w:r>
      <w:proofErr w:type="gramEnd"/>
      <w:r>
        <w:rPr>
          <w:b/>
          <w:bCs/>
          <w:color w:val="181818"/>
          <w:lang w:val="ru-RU" w:eastAsia="ru-RU"/>
        </w:rPr>
        <w:t>.</w:t>
      </w:r>
    </w:p>
    <w:p w14:paraId="24BFD849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181818"/>
          <w:sz w:val="20"/>
          <w:szCs w:val="20"/>
          <w:lang w:val="ru-RU"/>
        </w:rPr>
      </w:pPr>
    </w:p>
    <w:p w14:paraId="6FC01EF5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1.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Спишите текст, вставив пропущенные слова</w:t>
      </w:r>
    </w:p>
    <w:p w14:paraId="38708288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Литература русского зарубежья – ветвь русской литературы, возникшей после _____ года и издававшейся вне СССР и России. Различают ___ периода или ___ волны русской эмигрантской литературы. Первая волна – с _______ года – носила массовый характер. Вторая волна возникла в __________ (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И.Елагин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Л.Ржевский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Б.Филлипов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). Третья волна началась _______________________ и вынесла за пределы России крупнейших писателей (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А.Солженицын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И.Бродский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С.Довлатов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).</w:t>
      </w:r>
    </w:p>
    <w:p w14:paraId="4F4C7A0A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2.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   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Назовите яркого представителя первой волны русской эмиграции и  его</w:t>
      </w: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произведение.</w:t>
      </w:r>
    </w:p>
    <w:p w14:paraId="43F2BB48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3.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 xml:space="preserve">Определите жанр произведения </w:t>
      </w:r>
      <w:proofErr w:type="spellStart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А.И.Куприна</w:t>
      </w:r>
      <w:proofErr w:type="spellEnd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 xml:space="preserve"> «Куст сирени».</w:t>
      </w:r>
    </w:p>
    <w:p w14:paraId="52079757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А) рассказ;      Б) повесть;      В) быль;         Г) история.</w:t>
      </w:r>
    </w:p>
    <w:p w14:paraId="0845CAD0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 xml:space="preserve">4. Главная тема произведения </w:t>
      </w:r>
      <w:proofErr w:type="spellStart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А.И.Куприна</w:t>
      </w:r>
      <w:proofErr w:type="spellEnd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 xml:space="preserve"> «Куст сирени».</w:t>
      </w:r>
    </w:p>
    <w:p w14:paraId="788237BE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А) тема </w:t>
      </w:r>
      <w:proofErr w:type="spellStart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бездуховности</w:t>
      </w:r>
      <w:proofErr w:type="spellEnd"/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;                                           Б) тема нравственности и безнравственности;</w:t>
      </w:r>
    </w:p>
    <w:p w14:paraId="36A17E58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В) тема вещей, живущих особой жизнью;            Г) тема труда.</w:t>
      </w:r>
    </w:p>
    <w:p w14:paraId="6C78B56E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5.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Укажите термин, которым называют средство художественной изобразительности, помогающее автору описать героя и выразить своё отношение к нему («мельчайшими», «странную», «любимыми»).</w:t>
      </w:r>
    </w:p>
    <w:p w14:paraId="6DD53764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6.</w:t>
      </w:r>
      <w:r w:rsidRPr="00332C16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>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 xml:space="preserve">Сколько стихотворений входит в цикл "Стихи о Москве" </w:t>
      </w:r>
      <w:proofErr w:type="spellStart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М.Цветаевой</w:t>
      </w:r>
      <w:proofErr w:type="spellEnd"/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?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br/>
      </w: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uk-UA"/>
        </w:rPr>
        <w:t>Ответ запишите словом.</w:t>
      </w:r>
    </w:p>
    <w:p w14:paraId="27BAF00A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7.</w:t>
      </w:r>
      <w:r w:rsidRPr="00332C16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>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Дайте определение, что такое цикл</w:t>
      </w:r>
      <w:r w:rsidRPr="00332C1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uk-UA"/>
        </w:rPr>
        <w:t>. Приведите пример.</w:t>
      </w:r>
    </w:p>
    <w:p w14:paraId="49977B16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8.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Определите стихотворный размер отрывка, укажите его автора и название поэзии, из которого взяты строки.</w:t>
      </w:r>
    </w:p>
    <w:p w14:paraId="5359D175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 для низкой жизни были числа,</w:t>
      </w:r>
    </w:p>
    <w:p w14:paraId="37C566DF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 домашний, подъяремный скот,</w:t>
      </w:r>
    </w:p>
    <w:p w14:paraId="2B084C09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Потому что все оттенки смысла</w:t>
      </w:r>
    </w:p>
    <w:p w14:paraId="7859B2A2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Умное число передает.</w:t>
      </w:r>
    </w:p>
    <w:p w14:paraId="2426E7FD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lastRenderedPageBreak/>
        <w:t>9.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uk-UA"/>
        </w:rPr>
        <w:t>            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uk-UA"/>
        </w:rPr>
        <w:t>Ответьте на вопрос, какова роль слова, по мнению Гумилёва?</w:t>
      </w:r>
    </w:p>
    <w:p w14:paraId="039EA78F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eastAsia="uk-UA"/>
        </w:rPr>
        <w:t>10.</w:t>
      </w:r>
      <w:r w:rsidRPr="00332C16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  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Почему столь значительное место занимает в судьбе и поэзии Гумилева Африка?</w:t>
      </w:r>
    </w:p>
    <w:p w14:paraId="788ED9D6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11.</w:t>
      </w:r>
      <w:r w:rsidRPr="00332C16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>   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Лирический герой стихотворения «Россия» </w:t>
      </w:r>
      <w:proofErr w:type="spellStart"/>
      <w:r w:rsidRPr="00332C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А.Блока</w:t>
      </w:r>
      <w:proofErr w:type="spellEnd"/>
      <w:r w:rsidRPr="00332C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14:paraId="1B47CC1F" w14:textId="6F8BD9B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мечтает покинуть «нищую Россию»;       Б)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bookmarkEnd w:id="0"/>
      <w:r w:rsidRPr="00332C1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«бережно» несет «свой крест»;</w:t>
      </w:r>
    </w:p>
    <w:p w14:paraId="2C6E91F6" w14:textId="6A73979A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постоянно борется с судьбой;                    Г)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332C1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боится изменений в жизни.</w:t>
      </w:r>
    </w:p>
    <w:p w14:paraId="28E255E6" w14:textId="77777777" w:rsidR="00332C16" w:rsidRPr="00332C16" w:rsidRDefault="00332C16" w:rsidP="00332C1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  <w:t>12.</w:t>
      </w:r>
      <w:r w:rsidRPr="00332C1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    </w:t>
      </w:r>
      <w:r w:rsidRPr="00332C1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shd w:val="clear" w:color="auto" w:fill="FFFFFF"/>
          <w:lang w:eastAsia="uk-UA"/>
        </w:rPr>
        <w:t>В строках «Твои мне песни ветровые, — / Как слезы первые любви!» использовано художественно-выразительное средство, основанное на сопоставлении. Назовите этот троп.</w:t>
      </w:r>
    </w:p>
    <w:p w14:paraId="0E060FA1" w14:textId="77777777" w:rsidR="00332C16" w:rsidRPr="00332C16" w:rsidRDefault="00332C16" w:rsidP="00332C16">
      <w:pPr>
        <w:shd w:val="clear" w:color="auto" w:fill="FFFFFF"/>
        <w:spacing w:after="15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333333"/>
          <w:sz w:val="21"/>
          <w:szCs w:val="21"/>
          <w:lang w:eastAsia="uk-UA"/>
        </w:rPr>
        <w:t>13.</w:t>
      </w:r>
      <w:r w:rsidRPr="00332C16">
        <w:rPr>
          <w:rFonts w:ascii="Times New Roman" w:eastAsia="Times New Roman" w:hAnsi="Times New Roman" w:cs="Times New Roman"/>
          <w:color w:val="333333"/>
          <w:sz w:val="14"/>
          <w:szCs w:val="14"/>
          <w:lang w:eastAsia="uk-UA"/>
        </w:rPr>
        <w:t>         </w:t>
      </w:r>
      <w:r w:rsidRPr="00332C16">
        <w:rPr>
          <w:rFonts w:ascii="Times New Roman" w:eastAsia="Times New Roman" w:hAnsi="Times New Roman" w:cs="Times New Roman"/>
          <w:b/>
          <w:bCs/>
          <w:color w:val="333333"/>
          <w:sz w:val="21"/>
          <w:szCs w:val="21"/>
          <w:lang w:eastAsia="uk-UA"/>
        </w:rPr>
        <w:t>Какое из исторических событий отражено в цикле «На поле Куликовом»?</w:t>
      </w:r>
    </w:p>
    <w:p w14:paraId="19925A60" w14:textId="77777777" w:rsidR="00332C16" w:rsidRPr="00332C16" w:rsidRDefault="00332C16" w:rsidP="00332C1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332C16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14:paraId="3278A209" w14:textId="2DA2300F" w:rsidR="00F231D7" w:rsidRPr="00332C16" w:rsidRDefault="00F231D7" w:rsidP="00332C16">
      <w:pPr>
        <w:pStyle w:val="ab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sz w:val="21"/>
          <w:szCs w:val="21"/>
        </w:rPr>
      </w:pPr>
    </w:p>
    <w:sectPr w:rsidR="00F231D7" w:rsidRPr="00332C16" w:rsidSect="00332C16">
      <w:pgSz w:w="11906" w:h="16838"/>
      <w:pgMar w:top="1134" w:right="850" w:bottom="1134" w:left="1701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32C16"/>
    <w:rsid w:val="00341ED9"/>
    <w:rsid w:val="00384A13"/>
    <w:rsid w:val="003C35AA"/>
    <w:rsid w:val="00442081"/>
    <w:rsid w:val="00461BAA"/>
    <w:rsid w:val="004D6DE6"/>
    <w:rsid w:val="004F5788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79FB"/>
    <w:rsid w:val="009C15CE"/>
    <w:rsid w:val="00A6470D"/>
    <w:rsid w:val="00AB4996"/>
    <w:rsid w:val="00B005B2"/>
    <w:rsid w:val="00B21BE0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paragraph" w:styleId="ab">
    <w:name w:val="No Spacing"/>
    <w:basedOn w:val="a"/>
    <w:uiPriority w:val="1"/>
    <w:qFormat/>
    <w:rsid w:val="004D6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paragraph" w:styleId="ab">
    <w:name w:val="No Spacing"/>
    <w:basedOn w:val="a"/>
    <w:uiPriority w:val="1"/>
    <w:qFormat/>
    <w:rsid w:val="004D6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51E0E-97FA-47D1-A982-A0735C909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1624</Words>
  <Characters>927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59</cp:revision>
  <dcterms:created xsi:type="dcterms:W3CDTF">2022-04-28T16:37:00Z</dcterms:created>
  <dcterms:modified xsi:type="dcterms:W3CDTF">2022-06-14T05:52:00Z</dcterms:modified>
</cp:coreProperties>
</file>